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8B904" w14:textId="77777777" w:rsidR="00D71EBF" w:rsidRDefault="00D71EBF" w:rsidP="0039588C">
      <w:pPr>
        <w:jc w:val="center"/>
        <w:rPr>
          <w:rFonts w:ascii="Times New Roman" w:hAnsi="Times New Roman" w:cs="Times New Roman"/>
          <w:b/>
          <w:color w:val="002060"/>
          <w:sz w:val="56"/>
          <w:szCs w:val="56"/>
        </w:rPr>
      </w:pPr>
    </w:p>
    <w:p w14:paraId="7EA6714B" w14:textId="02BD6FCB" w:rsidR="00EE47BD" w:rsidRPr="00117BAF" w:rsidRDefault="00EE47BD" w:rsidP="0039588C">
      <w:pPr>
        <w:jc w:val="center"/>
        <w:rPr>
          <w:rFonts w:ascii="Times New Roman" w:hAnsi="Times New Roman" w:cs="Times New Roman"/>
          <w:b/>
          <w:color w:val="002060"/>
          <w:sz w:val="56"/>
          <w:szCs w:val="56"/>
        </w:rPr>
      </w:pPr>
      <w:r w:rsidRPr="00117BAF">
        <w:rPr>
          <w:rFonts w:ascii="Times New Roman" w:hAnsi="Times New Roman" w:cs="Times New Roman"/>
          <w:b/>
          <w:color w:val="002060"/>
          <w:sz w:val="56"/>
          <w:szCs w:val="56"/>
        </w:rPr>
        <w:t>Ebola</w:t>
      </w:r>
    </w:p>
    <w:p w14:paraId="5255485A" w14:textId="77777777" w:rsidR="00EE47BD" w:rsidRPr="00117BAF" w:rsidRDefault="00EE47BD" w:rsidP="0039588C">
      <w:pPr>
        <w:jc w:val="center"/>
        <w:rPr>
          <w:rFonts w:ascii="Times New Roman" w:hAnsi="Times New Roman" w:cs="Times New Roman"/>
          <w:b/>
          <w:color w:val="002060"/>
          <w:sz w:val="56"/>
          <w:szCs w:val="56"/>
        </w:rPr>
      </w:pPr>
      <w:r w:rsidRPr="00117BAF">
        <w:rPr>
          <w:rFonts w:ascii="Times New Roman" w:hAnsi="Times New Roman" w:cs="Times New Roman"/>
          <w:b/>
          <w:color w:val="002060"/>
          <w:sz w:val="56"/>
          <w:szCs w:val="56"/>
        </w:rPr>
        <w:t>Concept of Operations (ConOps)</w:t>
      </w:r>
    </w:p>
    <w:p w14:paraId="2CC57326" w14:textId="2C6EF4CA" w:rsidR="005032AD" w:rsidRPr="00117BAF" w:rsidRDefault="00040D95" w:rsidP="0039588C">
      <w:pPr>
        <w:spacing w:after="2760"/>
        <w:jc w:val="center"/>
        <w:rPr>
          <w:rFonts w:ascii="Times New Roman" w:hAnsi="Times New Roman" w:cs="Times New Roman"/>
          <w:b/>
          <w:color w:val="002060"/>
          <w:sz w:val="56"/>
          <w:szCs w:val="56"/>
        </w:rPr>
      </w:pPr>
      <w:r w:rsidRPr="00117BAF">
        <w:rPr>
          <w:rFonts w:ascii="Times New Roman" w:hAnsi="Times New Roman" w:cs="Times New Roman"/>
          <w:b/>
          <w:color w:val="002060"/>
          <w:sz w:val="56"/>
          <w:szCs w:val="56"/>
        </w:rPr>
        <w:t>Planning Template</w:t>
      </w:r>
    </w:p>
    <w:p w14:paraId="2DDF331A" w14:textId="32FA2A0A" w:rsidR="008C7336" w:rsidRPr="00117BAF" w:rsidRDefault="00E573AD" w:rsidP="0039588C">
      <w:pPr>
        <w:spacing w:after="0"/>
        <w:jc w:val="center"/>
        <w:rPr>
          <w:rFonts w:ascii="Times New Roman" w:hAnsi="Times New Roman" w:cs="Times New Roman"/>
          <w:b/>
          <w:color w:val="002060"/>
          <w:sz w:val="44"/>
          <w:szCs w:val="44"/>
        </w:rPr>
      </w:pPr>
      <w:r w:rsidRPr="00117BAF">
        <w:rPr>
          <w:rFonts w:ascii="Times New Roman" w:hAnsi="Times New Roman" w:cs="Times New Roman"/>
          <w:b/>
          <w:color w:val="002060"/>
          <w:sz w:val="44"/>
          <w:szCs w:val="44"/>
        </w:rPr>
        <w:t xml:space="preserve">August </w:t>
      </w:r>
      <w:r w:rsidR="00DB5063" w:rsidRPr="00117BAF">
        <w:rPr>
          <w:rFonts w:ascii="Times New Roman" w:hAnsi="Times New Roman" w:cs="Times New Roman"/>
          <w:b/>
          <w:color w:val="002060"/>
          <w:sz w:val="44"/>
          <w:szCs w:val="44"/>
        </w:rPr>
        <w:t>20</w:t>
      </w:r>
      <w:r w:rsidR="009511D8" w:rsidRPr="00117BAF">
        <w:rPr>
          <w:rFonts w:ascii="Times New Roman" w:hAnsi="Times New Roman" w:cs="Times New Roman"/>
          <w:b/>
          <w:color w:val="002060"/>
          <w:sz w:val="44"/>
          <w:szCs w:val="44"/>
        </w:rPr>
        <w:t>, 20</w:t>
      </w:r>
      <w:r w:rsidR="00BD1B27" w:rsidRPr="00117BAF">
        <w:rPr>
          <w:rFonts w:ascii="Times New Roman" w:hAnsi="Times New Roman" w:cs="Times New Roman"/>
          <w:b/>
          <w:color w:val="002060"/>
          <w:sz w:val="44"/>
          <w:szCs w:val="44"/>
        </w:rPr>
        <w:t>15</w:t>
      </w:r>
    </w:p>
    <w:p w14:paraId="66B82C0F" w14:textId="62E63F68" w:rsidR="00A049DF" w:rsidRPr="00117BAF" w:rsidRDefault="00A049DF" w:rsidP="0039588C">
      <w:pPr>
        <w:rPr>
          <w:rFonts w:ascii="Times New Roman" w:hAnsi="Times New Roman" w:cs="Times New Roman"/>
          <w:sz w:val="24"/>
          <w:szCs w:val="24"/>
        </w:rPr>
      </w:pPr>
    </w:p>
    <w:p w14:paraId="427F1D75" w14:textId="1D45E175" w:rsidR="00A049DF" w:rsidRPr="00117BAF" w:rsidRDefault="00DD34B3" w:rsidP="0039588C">
      <w:pPr>
        <w:rPr>
          <w:rFonts w:ascii="Times New Roman" w:hAnsi="Times New Roman" w:cs="Times New Roman"/>
          <w:sz w:val="24"/>
          <w:szCs w:val="24"/>
        </w:rPr>
        <w:sectPr w:rsidR="00A049DF" w:rsidRPr="00117BAF" w:rsidSect="00A049DF">
          <w:footerReference w:type="default" r:id="rId8"/>
          <w:type w:val="continuous"/>
          <w:pgSz w:w="12240" w:h="15840" w:code="1"/>
          <w:pgMar w:top="720" w:right="1440" w:bottom="720" w:left="1440" w:header="720" w:footer="720" w:gutter="0"/>
          <w:pgNumType w:fmt="lowerRoman" w:start="1"/>
          <w:cols w:space="720"/>
          <w:vAlign w:val="center"/>
          <w:titlePg/>
          <w:docGrid w:linePitch="360"/>
        </w:sectPr>
      </w:pPr>
      <w:r>
        <w:rPr>
          <w:noProof/>
        </w:rPr>
        <w:drawing>
          <wp:anchor distT="0" distB="0" distL="114300" distR="114300" simplePos="0" relativeHeight="251661312" behindDoc="1" locked="0" layoutInCell="1" allowOverlap="1" wp14:anchorId="3E32F8DD" wp14:editId="10717F51">
            <wp:simplePos x="0" y="0"/>
            <wp:positionH relativeFrom="column">
              <wp:posOffset>3208020</wp:posOffset>
            </wp:positionH>
            <wp:positionV relativeFrom="page">
              <wp:posOffset>8343265</wp:posOffset>
            </wp:positionV>
            <wp:extent cx="2085975" cy="908685"/>
            <wp:effectExtent l="0" t="0" r="9525" b="5715"/>
            <wp:wrapTight wrapText="bothSides">
              <wp:wrapPolygon edited="0">
                <wp:start x="0" y="0"/>
                <wp:lineTo x="0" y="21283"/>
                <wp:lineTo x="21501" y="21283"/>
                <wp:lineTo x="21501" y="0"/>
                <wp:lineTo x="0" y="0"/>
              </wp:wrapPolygon>
            </wp:wrapTight>
            <wp:docPr id="3" name="Picture 3" descr="A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
                    <pic:cNvPicPr>
                      <a:picLocks noChangeAspect="1" noChangeArrowheads="1"/>
                    </pic:cNvPicPr>
                  </pic:nvPicPr>
                  <pic:blipFill>
                    <a:blip r:embed="rId9" cstate="print"/>
                    <a:srcRect/>
                    <a:stretch>
                      <a:fillRect/>
                    </a:stretch>
                  </pic:blipFill>
                  <pic:spPr bwMode="auto">
                    <a:xfrm>
                      <a:off x="0" y="0"/>
                      <a:ext cx="2085975" cy="908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D245F">
        <w:rPr>
          <w:rFonts w:ascii="Times New Roman"/>
          <w:noProof/>
          <w:sz w:val="20"/>
        </w:rPr>
        <w:drawing>
          <wp:anchor distT="0" distB="0" distL="114300" distR="114300" simplePos="0" relativeHeight="251659264" behindDoc="1" locked="0" layoutInCell="1" allowOverlap="1" wp14:anchorId="1D31B4DC" wp14:editId="24FE7B48">
            <wp:simplePos x="0" y="0"/>
            <wp:positionH relativeFrom="column">
              <wp:posOffset>523875</wp:posOffset>
            </wp:positionH>
            <wp:positionV relativeFrom="page">
              <wp:posOffset>8279765</wp:posOffset>
            </wp:positionV>
            <wp:extent cx="2004060" cy="9715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060" cy="971550"/>
                    </a:xfrm>
                    <a:prstGeom prst="rect">
                      <a:avLst/>
                    </a:prstGeom>
                  </pic:spPr>
                </pic:pic>
              </a:graphicData>
            </a:graphic>
            <wp14:sizeRelH relativeFrom="page">
              <wp14:pctWidth>0</wp14:pctWidth>
            </wp14:sizeRelH>
            <wp14:sizeRelV relativeFrom="page">
              <wp14:pctHeight>0</wp14:pctHeight>
            </wp14:sizeRelV>
          </wp:anchor>
        </w:drawing>
      </w:r>
    </w:p>
    <w:p w14:paraId="2199DB76" w14:textId="77777777" w:rsidR="00A049DF" w:rsidRPr="00117BAF" w:rsidRDefault="00A049DF" w:rsidP="0039588C">
      <w:pPr>
        <w:spacing w:after="0"/>
        <w:jc w:val="center"/>
        <w:rPr>
          <w:rFonts w:ascii="Times New Roman" w:hAnsi="Times New Roman" w:cs="Times New Roman"/>
          <w:sz w:val="24"/>
          <w:szCs w:val="24"/>
        </w:rPr>
      </w:pPr>
      <w:r w:rsidRPr="00117BAF">
        <w:rPr>
          <w:rFonts w:ascii="Times New Roman" w:hAnsi="Times New Roman" w:cs="Times New Roman"/>
          <w:sz w:val="24"/>
          <w:szCs w:val="24"/>
        </w:rPr>
        <w:lastRenderedPageBreak/>
        <w:t>This Page Is Intentionally Blank.</w:t>
      </w:r>
    </w:p>
    <w:p w14:paraId="2684FC0F" w14:textId="77777777" w:rsidR="00A049DF" w:rsidRPr="00117BAF" w:rsidRDefault="00A049DF" w:rsidP="0039588C">
      <w:pPr>
        <w:rPr>
          <w:rFonts w:ascii="Times New Roman" w:hAnsi="Times New Roman" w:cs="Times New Roman"/>
          <w:sz w:val="24"/>
          <w:szCs w:val="24"/>
        </w:rPr>
      </w:pPr>
    </w:p>
    <w:p w14:paraId="56C69C25" w14:textId="77777777" w:rsidR="00A049DF" w:rsidRPr="00117BAF" w:rsidRDefault="00A049DF" w:rsidP="0039588C">
      <w:pPr>
        <w:spacing w:after="0"/>
        <w:rPr>
          <w:rFonts w:ascii="Times New Roman" w:hAnsi="Times New Roman" w:cs="Times New Roman"/>
          <w:sz w:val="24"/>
          <w:szCs w:val="24"/>
        </w:rPr>
        <w:sectPr w:rsidR="00A049DF" w:rsidRPr="00117BAF" w:rsidSect="00A049DF">
          <w:headerReference w:type="first" r:id="rId11"/>
          <w:footerReference w:type="first" r:id="rId12"/>
          <w:pgSz w:w="12240" w:h="15840" w:code="1"/>
          <w:pgMar w:top="720" w:right="1440" w:bottom="720" w:left="1440" w:header="720" w:footer="720" w:gutter="0"/>
          <w:pgNumType w:fmt="lowerRoman" w:start="1"/>
          <w:cols w:space="720"/>
          <w:vAlign w:val="center"/>
          <w:titlePg/>
          <w:docGrid w:linePitch="360"/>
        </w:sectPr>
      </w:pPr>
    </w:p>
    <w:p w14:paraId="1C612956" w14:textId="77777777" w:rsidR="00EC6891" w:rsidRPr="00117BAF" w:rsidRDefault="00EC6891" w:rsidP="0039588C">
      <w:pPr>
        <w:pStyle w:val="TOCHeading"/>
        <w:spacing w:before="0" w:after="120"/>
        <w:jc w:val="center"/>
        <w:rPr>
          <w:rFonts w:ascii="Times New Roman" w:hAnsi="Times New Roman" w:cs="Times New Roman"/>
          <w:color w:val="002060"/>
          <w:sz w:val="36"/>
        </w:rPr>
      </w:pPr>
      <w:r w:rsidRPr="00117BAF">
        <w:rPr>
          <w:rFonts w:ascii="Times New Roman" w:hAnsi="Times New Roman" w:cs="Times New Roman"/>
          <w:color w:val="002060"/>
          <w:sz w:val="36"/>
        </w:rPr>
        <w:lastRenderedPageBreak/>
        <w:t>Acknowledgments</w:t>
      </w:r>
    </w:p>
    <w:p w14:paraId="567B7F50" w14:textId="77777777" w:rsidR="00D06BC0" w:rsidRPr="00117BAF" w:rsidRDefault="00BD5131" w:rsidP="0039588C">
      <w:pPr>
        <w:spacing w:after="240"/>
        <w:jc w:val="center"/>
        <w:rPr>
          <w:rFonts w:ascii="Times New Roman" w:hAnsi="Times New Roman" w:cs="Times New Roman"/>
          <w:sz w:val="24"/>
          <w:szCs w:val="24"/>
        </w:rPr>
      </w:pPr>
      <w:r w:rsidRPr="00117BAF">
        <w:rPr>
          <w:rFonts w:ascii="Times New Roman" w:hAnsi="Times New Roman" w:cs="Times New Roman"/>
          <w:sz w:val="24"/>
          <w:szCs w:val="24"/>
        </w:rPr>
        <w:t xml:space="preserve">Listed below are the </w:t>
      </w:r>
      <w:r w:rsidR="00076BEF" w:rsidRPr="00117BAF">
        <w:rPr>
          <w:rFonts w:ascii="Times New Roman" w:hAnsi="Times New Roman" w:cs="Times New Roman"/>
          <w:sz w:val="24"/>
          <w:szCs w:val="24"/>
        </w:rPr>
        <w:t xml:space="preserve">people </w:t>
      </w:r>
      <w:r w:rsidR="00A60D99" w:rsidRPr="00117BAF">
        <w:rPr>
          <w:rFonts w:ascii="Times New Roman" w:hAnsi="Times New Roman" w:cs="Times New Roman"/>
          <w:sz w:val="24"/>
          <w:szCs w:val="24"/>
        </w:rPr>
        <w:t xml:space="preserve">who </w:t>
      </w:r>
      <w:r w:rsidR="00DD14D5" w:rsidRPr="00117BAF">
        <w:rPr>
          <w:rFonts w:ascii="Times New Roman" w:hAnsi="Times New Roman" w:cs="Times New Roman"/>
          <w:sz w:val="24"/>
          <w:szCs w:val="24"/>
        </w:rPr>
        <w:t>helped</w:t>
      </w:r>
      <w:r w:rsidR="00A60D99" w:rsidRPr="00117BAF">
        <w:rPr>
          <w:rFonts w:ascii="Times New Roman" w:hAnsi="Times New Roman" w:cs="Times New Roman"/>
          <w:sz w:val="24"/>
          <w:szCs w:val="24"/>
        </w:rPr>
        <w:t xml:space="preserve"> develop this tool.</w:t>
      </w:r>
    </w:p>
    <w:p w14:paraId="5AD00D4E" w14:textId="77777777" w:rsidR="00076BEF" w:rsidRPr="00117BAF" w:rsidRDefault="00076BEF" w:rsidP="0039588C">
      <w:pPr>
        <w:spacing w:after="360"/>
        <w:jc w:val="center"/>
        <w:rPr>
          <w:rFonts w:ascii="Times New Roman" w:hAnsi="Times New Roman" w:cs="Times New Roman"/>
          <w:b/>
          <w:sz w:val="28"/>
          <w:szCs w:val="28"/>
        </w:rPr>
      </w:pPr>
      <w:r w:rsidRPr="00117BAF">
        <w:rPr>
          <w:rFonts w:ascii="Times New Roman" w:hAnsi="Times New Roman" w:cs="Times New Roman"/>
          <w:b/>
          <w:sz w:val="28"/>
          <w:szCs w:val="28"/>
        </w:rPr>
        <w:t>Workgroup Members and Subject Matter Experts</w:t>
      </w:r>
    </w:p>
    <w:p w14:paraId="7A9B6317" w14:textId="77777777" w:rsidR="009F288D" w:rsidRPr="00117BAF" w:rsidRDefault="005C68E9" w:rsidP="0039588C">
      <w:pPr>
        <w:spacing w:after="0"/>
        <w:jc w:val="center"/>
        <w:rPr>
          <w:rFonts w:ascii="Times New Roman" w:hAnsi="Times New Roman" w:cs="Times New Roman"/>
          <w:b/>
          <w:sz w:val="24"/>
          <w:szCs w:val="24"/>
          <w:u w:val="single"/>
        </w:rPr>
      </w:pPr>
      <w:r w:rsidRPr="00117BAF">
        <w:rPr>
          <w:rFonts w:ascii="Times New Roman" w:hAnsi="Times New Roman" w:cs="Times New Roman"/>
          <w:b/>
          <w:sz w:val="24"/>
          <w:szCs w:val="24"/>
          <w:u w:val="single"/>
        </w:rPr>
        <w:t xml:space="preserve">U.S. Department of </w:t>
      </w:r>
      <w:r w:rsidR="00D06BC0" w:rsidRPr="00117BAF">
        <w:rPr>
          <w:rFonts w:ascii="Times New Roman" w:hAnsi="Times New Roman" w:cs="Times New Roman"/>
          <w:b/>
          <w:sz w:val="24"/>
          <w:szCs w:val="24"/>
          <w:u w:val="single"/>
        </w:rPr>
        <w:t>Health and Human Services</w:t>
      </w:r>
    </w:p>
    <w:p w14:paraId="36356FED" w14:textId="6FFC8E99" w:rsidR="00A55412" w:rsidRPr="00117BAF" w:rsidRDefault="00A55412" w:rsidP="0039588C">
      <w:pPr>
        <w:spacing w:after="0"/>
        <w:jc w:val="center"/>
        <w:rPr>
          <w:rFonts w:ascii="Times New Roman" w:hAnsi="Times New Roman" w:cs="Times New Roman"/>
          <w:b/>
          <w:sz w:val="24"/>
          <w:szCs w:val="24"/>
          <w:u w:val="single"/>
        </w:rPr>
      </w:pPr>
      <w:r w:rsidRPr="00117BAF">
        <w:rPr>
          <w:rFonts w:ascii="Times New Roman" w:hAnsi="Times New Roman" w:cs="Times New Roman"/>
          <w:b/>
          <w:sz w:val="24"/>
          <w:szCs w:val="24"/>
          <w:u w:val="single"/>
        </w:rPr>
        <w:t>Assistant Secretary for Preparedness and Response</w:t>
      </w:r>
    </w:p>
    <w:p w14:paraId="3B13B9A1" w14:textId="77777777" w:rsidR="00795CE5" w:rsidRPr="00117BAF" w:rsidRDefault="00D06BC0"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Office of Emergency Management</w:t>
      </w:r>
    </w:p>
    <w:p w14:paraId="7EC529DB" w14:textId="77777777" w:rsidR="00D06BC0" w:rsidRPr="00117BAF" w:rsidRDefault="00975D8D"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Hospital Preparedness Program</w:t>
      </w:r>
    </w:p>
    <w:p w14:paraId="6CE3A4A0" w14:textId="77777777" w:rsidR="00D06BC0" w:rsidRPr="00117BAF" w:rsidRDefault="00CC38F1" w:rsidP="0039588C">
      <w:pPr>
        <w:spacing w:after="0"/>
        <w:ind w:left="5040" w:hanging="4680"/>
        <w:jc w:val="center"/>
        <w:rPr>
          <w:rFonts w:ascii="Times New Roman" w:hAnsi="Times New Roman" w:cs="Times New Roman"/>
          <w:sz w:val="24"/>
          <w:szCs w:val="24"/>
        </w:rPr>
      </w:pPr>
      <w:r w:rsidRPr="00117BAF">
        <w:rPr>
          <w:rFonts w:ascii="Times New Roman" w:hAnsi="Times New Roman" w:cs="Times New Roman"/>
          <w:sz w:val="24"/>
          <w:szCs w:val="24"/>
        </w:rPr>
        <w:t>Robert Dugas</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Ken Monahan</w:t>
      </w:r>
    </w:p>
    <w:p w14:paraId="742F87E1" w14:textId="77777777" w:rsidR="00D06BC0" w:rsidRPr="00117BAF" w:rsidRDefault="00D06BC0" w:rsidP="005A025F">
      <w:pPr>
        <w:tabs>
          <w:tab w:val="left" w:pos="4320"/>
        </w:tabs>
        <w:spacing w:after="480"/>
        <w:ind w:left="6480" w:hanging="4680"/>
        <w:rPr>
          <w:rFonts w:ascii="Times New Roman" w:hAnsi="Times New Roman" w:cs="Times New Roman"/>
          <w:sz w:val="24"/>
          <w:szCs w:val="24"/>
        </w:rPr>
      </w:pPr>
      <w:r w:rsidRPr="00117BAF">
        <w:rPr>
          <w:rFonts w:ascii="Times New Roman" w:hAnsi="Times New Roman" w:cs="Times New Roman"/>
          <w:sz w:val="24"/>
          <w:szCs w:val="24"/>
        </w:rPr>
        <w:t>Joe Lamoureux</w:t>
      </w:r>
      <w:r w:rsidR="00795CE5" w:rsidRPr="00117BAF">
        <w:rPr>
          <w:rFonts w:ascii="Times New Roman" w:hAnsi="Times New Roman" w:cs="Times New Roman"/>
          <w:sz w:val="24"/>
          <w:szCs w:val="24"/>
        </w:rPr>
        <w:tab/>
        <w:t>Bill Mangieri</w:t>
      </w:r>
      <w:r w:rsidR="00795CE5" w:rsidRPr="00117BAF">
        <w:rPr>
          <w:rFonts w:ascii="Times New Roman" w:hAnsi="Times New Roman" w:cs="Times New Roman"/>
          <w:sz w:val="24"/>
          <w:szCs w:val="24"/>
        </w:rPr>
        <w:tab/>
      </w:r>
      <w:r w:rsidR="00F86B53" w:rsidRPr="00117BAF">
        <w:rPr>
          <w:rFonts w:ascii="Times New Roman" w:hAnsi="Times New Roman" w:cs="Times New Roman"/>
          <w:sz w:val="24"/>
          <w:szCs w:val="24"/>
        </w:rPr>
        <w:t>David Rykken</w:t>
      </w:r>
    </w:p>
    <w:p w14:paraId="5E7CC962" w14:textId="49D89F15" w:rsidR="00763FA0" w:rsidRDefault="00D06BC0" w:rsidP="005A025F">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Office of Policy and Planning</w:t>
      </w:r>
    </w:p>
    <w:p w14:paraId="74469E2C" w14:textId="77777777" w:rsidR="00D06BC0" w:rsidRPr="00117BAF" w:rsidRDefault="00D06BC0"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Division of Health Systems Policy</w:t>
      </w:r>
    </w:p>
    <w:p w14:paraId="542EFB90" w14:textId="165BB416" w:rsidR="00D06BC0" w:rsidRPr="00117BAF" w:rsidRDefault="00D06BC0" w:rsidP="005A025F">
      <w:pPr>
        <w:spacing w:after="480"/>
        <w:ind w:left="5040" w:hanging="4680"/>
        <w:jc w:val="center"/>
        <w:rPr>
          <w:rFonts w:ascii="Times New Roman" w:hAnsi="Times New Roman" w:cs="Times New Roman"/>
          <w:sz w:val="24"/>
          <w:szCs w:val="24"/>
        </w:rPr>
      </w:pPr>
      <w:r w:rsidRPr="00117BAF">
        <w:rPr>
          <w:rFonts w:ascii="Times New Roman" w:hAnsi="Times New Roman" w:cs="Times New Roman"/>
          <w:sz w:val="24"/>
          <w:szCs w:val="24"/>
        </w:rPr>
        <w:t>Bruce Dell</w:t>
      </w:r>
      <w:r w:rsidR="00B93498" w:rsidRPr="00117BAF">
        <w:rPr>
          <w:rFonts w:ascii="Times New Roman" w:hAnsi="Times New Roman" w:cs="Times New Roman"/>
          <w:sz w:val="24"/>
          <w:szCs w:val="24"/>
        </w:rPr>
        <w:tab/>
        <w:t>Kevin Horahan</w:t>
      </w:r>
    </w:p>
    <w:p w14:paraId="2975ADA3" w14:textId="77777777" w:rsidR="004A20B1" w:rsidRPr="00117BAF" w:rsidRDefault="004A20B1" w:rsidP="0039588C">
      <w:pPr>
        <w:spacing w:after="0"/>
        <w:jc w:val="center"/>
        <w:rPr>
          <w:rFonts w:ascii="Times New Roman" w:hAnsi="Times New Roman" w:cs="Times New Roman"/>
          <w:b/>
          <w:sz w:val="24"/>
          <w:szCs w:val="24"/>
          <w:u w:val="single"/>
        </w:rPr>
      </w:pPr>
      <w:r w:rsidRPr="00117BAF">
        <w:rPr>
          <w:rFonts w:ascii="Times New Roman" w:hAnsi="Times New Roman" w:cs="Times New Roman"/>
          <w:b/>
          <w:sz w:val="24"/>
          <w:szCs w:val="24"/>
          <w:u w:val="single"/>
        </w:rPr>
        <w:t>U.S. Department of Health and Human Services</w:t>
      </w:r>
    </w:p>
    <w:p w14:paraId="22931664" w14:textId="52C72904" w:rsidR="009F288D" w:rsidRPr="00117BAF" w:rsidRDefault="00D06BC0" w:rsidP="0039588C">
      <w:pPr>
        <w:spacing w:after="0"/>
        <w:jc w:val="center"/>
        <w:rPr>
          <w:rFonts w:ascii="Times New Roman" w:hAnsi="Times New Roman" w:cs="Times New Roman"/>
          <w:b/>
          <w:sz w:val="24"/>
          <w:szCs w:val="24"/>
          <w:u w:val="single"/>
        </w:rPr>
      </w:pPr>
      <w:r w:rsidRPr="00117BAF">
        <w:rPr>
          <w:rFonts w:ascii="Times New Roman" w:hAnsi="Times New Roman" w:cs="Times New Roman"/>
          <w:b/>
          <w:sz w:val="24"/>
          <w:szCs w:val="24"/>
          <w:u w:val="single"/>
        </w:rPr>
        <w:t>Centers for Disease Control and Prevention</w:t>
      </w:r>
    </w:p>
    <w:p w14:paraId="7FCEBB70" w14:textId="77777777" w:rsidR="009F288D" w:rsidRPr="00117BAF" w:rsidRDefault="00D06BC0"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Office of Public Health Preparedness and Response</w:t>
      </w:r>
    </w:p>
    <w:p w14:paraId="38F9B1F9" w14:textId="77777777" w:rsidR="00D06BC0" w:rsidRPr="00117BAF" w:rsidRDefault="00D06BC0"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Division of State and Local Readiness</w:t>
      </w:r>
    </w:p>
    <w:p w14:paraId="5E2D61B7" w14:textId="77777777" w:rsidR="00DB7794" w:rsidRPr="00117BAF" w:rsidRDefault="00A60D99" w:rsidP="0039588C">
      <w:pPr>
        <w:spacing w:after="0"/>
        <w:ind w:left="5040" w:hanging="4680"/>
        <w:jc w:val="center"/>
        <w:rPr>
          <w:rFonts w:ascii="Times New Roman" w:hAnsi="Times New Roman" w:cs="Times New Roman"/>
          <w:sz w:val="24"/>
          <w:szCs w:val="24"/>
        </w:rPr>
      </w:pPr>
      <w:r w:rsidRPr="00117BAF">
        <w:rPr>
          <w:rFonts w:ascii="Times New Roman" w:hAnsi="Times New Roman" w:cs="Times New Roman"/>
          <w:sz w:val="24"/>
          <w:szCs w:val="24"/>
        </w:rPr>
        <w:t>Joe Adams</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Deborah Levy</w:t>
      </w:r>
    </w:p>
    <w:p w14:paraId="0E0A9588" w14:textId="77777777" w:rsidR="00DB7794" w:rsidRPr="00117BAF" w:rsidRDefault="00DB7794" w:rsidP="0039588C">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Rachel Avchen</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Jean Randolph</w:t>
      </w:r>
    </w:p>
    <w:p w14:paraId="47173309" w14:textId="77777777" w:rsidR="00CC38F1" w:rsidRPr="00117BAF" w:rsidRDefault="00DB7794" w:rsidP="0039588C">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Kelly Dickinson</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Mike Staley</w:t>
      </w:r>
    </w:p>
    <w:p w14:paraId="600DB5B0" w14:textId="77777777" w:rsidR="00A60D99" w:rsidRPr="00117BAF" w:rsidRDefault="00CC38F1" w:rsidP="005A025F">
      <w:pPr>
        <w:spacing w:after="480"/>
        <w:ind w:left="6480" w:hanging="4680"/>
        <w:rPr>
          <w:rFonts w:ascii="Times New Roman" w:hAnsi="Times New Roman" w:cs="Times New Roman"/>
          <w:sz w:val="24"/>
          <w:szCs w:val="24"/>
        </w:rPr>
      </w:pPr>
      <w:r w:rsidRPr="00117BAF">
        <w:rPr>
          <w:rFonts w:ascii="Times New Roman" w:hAnsi="Times New Roman" w:cs="Times New Roman"/>
          <w:sz w:val="24"/>
          <w:szCs w:val="24"/>
        </w:rPr>
        <w:t>Sherline Lee</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Amy Valderrama</w:t>
      </w:r>
    </w:p>
    <w:p w14:paraId="08FFFD7A" w14:textId="77777777" w:rsidR="009F288D" w:rsidRPr="00117BAF" w:rsidRDefault="00A60D99"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National Center for Emerging and Zoonotic Infectious Diseases</w:t>
      </w:r>
    </w:p>
    <w:p w14:paraId="5FABF14F" w14:textId="77777777" w:rsidR="00A60D99" w:rsidRPr="00117BAF" w:rsidRDefault="00A60D99"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Division of Healthcare Quality Promotion</w:t>
      </w:r>
    </w:p>
    <w:p w14:paraId="6255422F" w14:textId="77777777" w:rsidR="0082632F" w:rsidRPr="00117BAF" w:rsidRDefault="0082632F" w:rsidP="0039588C">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Matthew Arduino</w:t>
      </w:r>
      <w:r w:rsidR="00911DEA" w:rsidRPr="00117BAF">
        <w:rPr>
          <w:rFonts w:ascii="Times New Roman" w:hAnsi="Times New Roman" w:cs="Times New Roman"/>
          <w:sz w:val="24"/>
          <w:szCs w:val="24"/>
        </w:rPr>
        <w:tab/>
      </w:r>
      <w:r w:rsidRPr="00117BAF">
        <w:rPr>
          <w:rFonts w:ascii="Times New Roman" w:hAnsi="Times New Roman" w:cs="Times New Roman"/>
          <w:sz w:val="24"/>
          <w:szCs w:val="24"/>
        </w:rPr>
        <w:t>Bryan Christensen</w:t>
      </w:r>
    </w:p>
    <w:p w14:paraId="7BD8E0C8" w14:textId="77777777" w:rsidR="00A60D99" w:rsidRPr="00117BAF" w:rsidRDefault="0082632F" w:rsidP="005A025F">
      <w:pPr>
        <w:spacing w:after="480"/>
        <w:ind w:left="6480" w:hanging="4680"/>
        <w:rPr>
          <w:rFonts w:ascii="Times New Roman" w:hAnsi="Times New Roman" w:cs="Times New Roman"/>
          <w:sz w:val="24"/>
          <w:szCs w:val="24"/>
        </w:rPr>
      </w:pPr>
      <w:r w:rsidRPr="00117BAF">
        <w:rPr>
          <w:rFonts w:ascii="Times New Roman" w:hAnsi="Times New Roman" w:cs="Times New Roman"/>
          <w:sz w:val="24"/>
          <w:szCs w:val="24"/>
        </w:rPr>
        <w:t>Ryan Fagan</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Teresa Horan</w:t>
      </w:r>
    </w:p>
    <w:p w14:paraId="4A346572" w14:textId="77777777" w:rsidR="009F288D" w:rsidRPr="00117BAF" w:rsidRDefault="009F288D"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lastRenderedPageBreak/>
        <w:t>National Center for Emerging and Zoonotic Infectious Diseases</w:t>
      </w:r>
    </w:p>
    <w:p w14:paraId="5724ABF1" w14:textId="77777777" w:rsidR="004E1D64" w:rsidRPr="00117BAF" w:rsidRDefault="004E1D64"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Division of Preparedness and Emerging Infections</w:t>
      </w:r>
    </w:p>
    <w:p w14:paraId="34E51B1C" w14:textId="77777777" w:rsidR="001C199B" w:rsidRPr="00117BAF" w:rsidRDefault="00E84767" w:rsidP="005A025F">
      <w:pPr>
        <w:spacing w:after="480"/>
        <w:ind w:left="5040" w:hanging="4680"/>
        <w:jc w:val="center"/>
        <w:rPr>
          <w:rFonts w:ascii="Times New Roman" w:hAnsi="Times New Roman" w:cs="Times New Roman"/>
          <w:sz w:val="24"/>
          <w:szCs w:val="24"/>
        </w:rPr>
      </w:pPr>
      <w:r w:rsidRPr="00117BAF">
        <w:rPr>
          <w:rFonts w:ascii="Times New Roman" w:hAnsi="Times New Roman" w:cs="Times New Roman"/>
          <w:sz w:val="24"/>
          <w:szCs w:val="24"/>
        </w:rPr>
        <w:t>Marcella Odle</w:t>
      </w:r>
      <w:r w:rsidR="00911DEA" w:rsidRPr="00117BAF">
        <w:rPr>
          <w:rFonts w:ascii="Times New Roman" w:hAnsi="Times New Roman" w:cs="Times New Roman"/>
          <w:sz w:val="24"/>
          <w:szCs w:val="24"/>
        </w:rPr>
        <w:tab/>
      </w:r>
      <w:r w:rsidR="001C199B" w:rsidRPr="00117BAF">
        <w:rPr>
          <w:rFonts w:ascii="Times New Roman" w:hAnsi="Times New Roman" w:cs="Times New Roman"/>
          <w:sz w:val="24"/>
          <w:szCs w:val="24"/>
        </w:rPr>
        <w:t>Alvin Shultz</w:t>
      </w:r>
    </w:p>
    <w:p w14:paraId="544DE3DA" w14:textId="77777777" w:rsidR="009F288D" w:rsidRPr="00117BAF" w:rsidRDefault="007030C8"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Office of Public Health Scientific Services</w:t>
      </w:r>
    </w:p>
    <w:p w14:paraId="4B2B0480" w14:textId="77777777" w:rsidR="007030C8" w:rsidRPr="00117BAF" w:rsidRDefault="007030C8"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Center for Surveillance, Epidemiology and Laboratory Services</w:t>
      </w:r>
    </w:p>
    <w:p w14:paraId="4C588854" w14:textId="77777777" w:rsidR="00795CE5" w:rsidRPr="00117BAF" w:rsidRDefault="00E84767" w:rsidP="0039588C">
      <w:pPr>
        <w:spacing w:after="0"/>
        <w:ind w:left="6570" w:hanging="4680"/>
        <w:rPr>
          <w:rFonts w:ascii="Times New Roman" w:hAnsi="Times New Roman" w:cs="Times New Roman"/>
          <w:sz w:val="24"/>
          <w:szCs w:val="24"/>
        </w:rPr>
      </w:pPr>
      <w:r w:rsidRPr="00117BAF">
        <w:rPr>
          <w:rFonts w:ascii="Times New Roman" w:hAnsi="Times New Roman" w:cs="Times New Roman"/>
          <w:sz w:val="24"/>
          <w:szCs w:val="24"/>
        </w:rPr>
        <w:t xml:space="preserve">Anne </w:t>
      </w:r>
      <w:r w:rsidR="00E51786" w:rsidRPr="00117BAF">
        <w:rPr>
          <w:rFonts w:ascii="Times New Roman" w:hAnsi="Times New Roman" w:cs="Times New Roman"/>
          <w:sz w:val="24"/>
          <w:szCs w:val="24"/>
        </w:rPr>
        <w:t>Pollock</w:t>
      </w:r>
      <w:r w:rsidR="00911DEA" w:rsidRPr="00117BAF">
        <w:rPr>
          <w:rFonts w:ascii="Times New Roman" w:hAnsi="Times New Roman" w:cs="Times New Roman"/>
          <w:sz w:val="24"/>
          <w:szCs w:val="24"/>
        </w:rPr>
        <w:tab/>
      </w:r>
      <w:r w:rsidR="00FB7912" w:rsidRPr="00117BAF">
        <w:rPr>
          <w:rFonts w:ascii="Times New Roman" w:hAnsi="Times New Roman" w:cs="Times New Roman"/>
          <w:sz w:val="24"/>
          <w:szCs w:val="24"/>
        </w:rPr>
        <w:t>Elizabeth Weirich</w:t>
      </w:r>
    </w:p>
    <w:p w14:paraId="7B72D295" w14:textId="4F0A45BB" w:rsidR="00A55412" w:rsidRPr="00117BAF" w:rsidRDefault="00A55412" w:rsidP="005A025F">
      <w:pPr>
        <w:spacing w:after="240"/>
        <w:jc w:val="center"/>
        <w:rPr>
          <w:rFonts w:ascii="Times New Roman" w:hAnsi="Times New Roman" w:cs="Times New Roman"/>
          <w:b/>
          <w:sz w:val="28"/>
          <w:szCs w:val="28"/>
        </w:rPr>
      </w:pPr>
      <w:r w:rsidRPr="00117BAF">
        <w:rPr>
          <w:rFonts w:ascii="Times New Roman" w:hAnsi="Times New Roman" w:cs="Times New Roman"/>
          <w:b/>
          <w:sz w:val="28"/>
          <w:szCs w:val="28"/>
        </w:rPr>
        <w:t>Administrative Support</w:t>
      </w:r>
    </w:p>
    <w:p w14:paraId="7F0596AF" w14:textId="77777777" w:rsidR="00795CE5" w:rsidRPr="00117BAF" w:rsidRDefault="00D90C73" w:rsidP="0039588C">
      <w:pPr>
        <w:spacing w:after="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Oak Ridge Associated Universities</w:t>
      </w:r>
    </w:p>
    <w:p w14:paraId="1472C1D2" w14:textId="77777777" w:rsidR="00D90C73" w:rsidRPr="00117BAF" w:rsidRDefault="00D90C73"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 xml:space="preserve">Oak Ridge Institute </w:t>
      </w:r>
      <w:r w:rsidR="00934F44" w:rsidRPr="00117BAF">
        <w:rPr>
          <w:rFonts w:ascii="Times New Roman" w:hAnsi="Times New Roman" w:cs="Times New Roman"/>
          <w:sz w:val="24"/>
          <w:szCs w:val="24"/>
          <w:u w:val="single"/>
        </w:rPr>
        <w:t>for</w:t>
      </w:r>
      <w:r w:rsidRPr="00117BAF">
        <w:rPr>
          <w:rFonts w:ascii="Times New Roman" w:hAnsi="Times New Roman" w:cs="Times New Roman"/>
          <w:sz w:val="24"/>
          <w:szCs w:val="24"/>
          <w:u w:val="single"/>
        </w:rPr>
        <w:t xml:space="preserve"> Science and Education</w:t>
      </w:r>
    </w:p>
    <w:p w14:paraId="11824DB7" w14:textId="77777777" w:rsidR="00A049DF" w:rsidRPr="00117BAF" w:rsidRDefault="007D3E5F" w:rsidP="005A025F">
      <w:pPr>
        <w:tabs>
          <w:tab w:val="left" w:pos="4320"/>
        </w:tabs>
        <w:spacing w:after="480"/>
        <w:ind w:left="6480" w:hanging="4680"/>
        <w:rPr>
          <w:rFonts w:ascii="Times New Roman" w:hAnsi="Times New Roman" w:cs="Times New Roman"/>
          <w:sz w:val="24"/>
          <w:szCs w:val="24"/>
        </w:rPr>
      </w:pPr>
      <w:r w:rsidRPr="00117BAF">
        <w:rPr>
          <w:rFonts w:ascii="Times New Roman" w:hAnsi="Times New Roman" w:cs="Times New Roman"/>
          <w:sz w:val="24"/>
          <w:szCs w:val="24"/>
        </w:rPr>
        <w:t>William Artley</w:t>
      </w:r>
      <w:r w:rsidR="00911DEA" w:rsidRPr="00117BAF">
        <w:rPr>
          <w:rFonts w:ascii="Times New Roman" w:hAnsi="Times New Roman" w:cs="Times New Roman"/>
          <w:sz w:val="24"/>
          <w:szCs w:val="24"/>
        </w:rPr>
        <w:tab/>
      </w:r>
      <w:r w:rsidR="00F86B53" w:rsidRPr="00117BAF">
        <w:rPr>
          <w:rFonts w:ascii="Times New Roman" w:hAnsi="Times New Roman" w:cs="Times New Roman"/>
          <w:sz w:val="24"/>
          <w:szCs w:val="24"/>
        </w:rPr>
        <w:t>Linda Hodges</w:t>
      </w:r>
      <w:r w:rsidR="00795CE5" w:rsidRPr="00117BAF">
        <w:rPr>
          <w:rFonts w:ascii="Times New Roman" w:hAnsi="Times New Roman" w:cs="Times New Roman"/>
          <w:sz w:val="24"/>
          <w:szCs w:val="24"/>
        </w:rPr>
        <w:tab/>
      </w:r>
      <w:r w:rsidR="00D90C73" w:rsidRPr="00117BAF">
        <w:rPr>
          <w:rFonts w:ascii="Times New Roman" w:hAnsi="Times New Roman" w:cs="Times New Roman"/>
          <w:sz w:val="24"/>
          <w:szCs w:val="24"/>
        </w:rPr>
        <w:t>Kara Stephens</w:t>
      </w:r>
    </w:p>
    <w:p w14:paraId="4EEC1057" w14:textId="77777777" w:rsidR="00076BEF" w:rsidRPr="00117BAF" w:rsidRDefault="00076BEF" w:rsidP="005A025F">
      <w:pPr>
        <w:spacing w:after="240"/>
        <w:jc w:val="center"/>
        <w:rPr>
          <w:rFonts w:ascii="Times New Roman" w:hAnsi="Times New Roman" w:cs="Times New Roman"/>
          <w:b/>
          <w:sz w:val="28"/>
          <w:szCs w:val="28"/>
        </w:rPr>
      </w:pPr>
      <w:r w:rsidRPr="00117BAF">
        <w:rPr>
          <w:rFonts w:ascii="Times New Roman" w:hAnsi="Times New Roman" w:cs="Times New Roman"/>
          <w:b/>
          <w:sz w:val="28"/>
          <w:szCs w:val="28"/>
        </w:rPr>
        <w:t>Reviewers</w:t>
      </w:r>
    </w:p>
    <w:p w14:paraId="513BAF8C" w14:textId="77777777" w:rsidR="0082632F" w:rsidRPr="00117BAF" w:rsidRDefault="0082632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 xml:space="preserve">Association of State </w:t>
      </w:r>
      <w:r w:rsidR="009756D4" w:rsidRPr="00117BAF">
        <w:rPr>
          <w:rFonts w:ascii="Times New Roman" w:hAnsi="Times New Roman" w:cs="Times New Roman"/>
          <w:sz w:val="24"/>
          <w:szCs w:val="24"/>
          <w:u w:val="single"/>
        </w:rPr>
        <w:t xml:space="preserve">and Territorial </w:t>
      </w:r>
      <w:r w:rsidRPr="00117BAF">
        <w:rPr>
          <w:rFonts w:ascii="Times New Roman" w:hAnsi="Times New Roman" w:cs="Times New Roman"/>
          <w:sz w:val="24"/>
          <w:szCs w:val="24"/>
          <w:u w:val="single"/>
        </w:rPr>
        <w:t>Health Officials</w:t>
      </w:r>
    </w:p>
    <w:p w14:paraId="79CA74CF" w14:textId="77777777" w:rsidR="0082632F" w:rsidRPr="00117BAF" w:rsidRDefault="00A049DF" w:rsidP="005A025F">
      <w:pPr>
        <w:spacing w:after="360"/>
        <w:ind w:left="360"/>
        <w:jc w:val="center"/>
        <w:rPr>
          <w:rFonts w:ascii="Times New Roman" w:hAnsi="Times New Roman" w:cs="Times New Roman"/>
          <w:sz w:val="24"/>
          <w:szCs w:val="24"/>
        </w:rPr>
      </w:pPr>
      <w:r w:rsidRPr="00117BAF">
        <w:rPr>
          <w:rFonts w:ascii="Times New Roman" w:hAnsi="Times New Roman" w:cs="Times New Roman"/>
          <w:sz w:val="24"/>
          <w:szCs w:val="24"/>
        </w:rPr>
        <w:t>Anonymous</w:t>
      </w:r>
    </w:p>
    <w:p w14:paraId="66F01911" w14:textId="77777777" w:rsidR="0082632F" w:rsidRPr="00117BAF" w:rsidRDefault="0082632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National Association of State Emergency Medical Services Officials</w:t>
      </w:r>
    </w:p>
    <w:p w14:paraId="23FE825C" w14:textId="77777777" w:rsidR="0082632F" w:rsidRPr="00117BAF" w:rsidRDefault="0082632F" w:rsidP="005A025F">
      <w:pPr>
        <w:spacing w:after="360"/>
        <w:ind w:left="5400" w:hanging="3600"/>
        <w:rPr>
          <w:rFonts w:ascii="Times New Roman" w:hAnsi="Times New Roman" w:cs="Times New Roman"/>
          <w:sz w:val="24"/>
          <w:szCs w:val="24"/>
        </w:rPr>
      </w:pPr>
      <w:r w:rsidRPr="00117BAF">
        <w:rPr>
          <w:rFonts w:ascii="Times New Roman" w:hAnsi="Times New Roman" w:cs="Times New Roman"/>
          <w:sz w:val="24"/>
          <w:szCs w:val="24"/>
        </w:rPr>
        <w:t>Joseph Schmider</w:t>
      </w:r>
      <w:r w:rsidR="00911DEA" w:rsidRPr="00117BAF">
        <w:rPr>
          <w:rFonts w:ascii="Times New Roman" w:hAnsi="Times New Roman" w:cs="Times New Roman"/>
          <w:sz w:val="24"/>
          <w:szCs w:val="24"/>
        </w:rPr>
        <w:tab/>
      </w:r>
      <w:r w:rsidRPr="00117BAF">
        <w:rPr>
          <w:rFonts w:ascii="Times New Roman" w:hAnsi="Times New Roman" w:cs="Times New Roman"/>
          <w:sz w:val="24"/>
          <w:szCs w:val="24"/>
        </w:rPr>
        <w:t>Leslee Stein-Spencer</w:t>
      </w:r>
    </w:p>
    <w:p w14:paraId="75DBCD73" w14:textId="77777777" w:rsidR="00F86B53" w:rsidRPr="00117BAF" w:rsidRDefault="00F86B53" w:rsidP="005A025F">
      <w:pPr>
        <w:spacing w:after="48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 xml:space="preserve">National Association </w:t>
      </w:r>
      <w:r w:rsidR="0082632F" w:rsidRPr="00117BAF">
        <w:rPr>
          <w:rFonts w:ascii="Times New Roman" w:hAnsi="Times New Roman" w:cs="Times New Roman"/>
          <w:sz w:val="24"/>
          <w:szCs w:val="24"/>
          <w:u w:val="single"/>
        </w:rPr>
        <w:t>of County and City Health</w:t>
      </w:r>
      <w:r w:rsidRPr="00117BAF">
        <w:rPr>
          <w:rFonts w:ascii="Times New Roman" w:hAnsi="Times New Roman" w:cs="Times New Roman"/>
          <w:sz w:val="24"/>
          <w:szCs w:val="24"/>
          <w:u w:val="single"/>
        </w:rPr>
        <w:t xml:space="preserve"> Officials</w:t>
      </w:r>
    </w:p>
    <w:p w14:paraId="0C65A04E" w14:textId="77777777" w:rsidR="00F1078F" w:rsidRPr="00117BAF" w:rsidRDefault="00F1078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Cincinnati Health Department</w:t>
      </w:r>
    </w:p>
    <w:p w14:paraId="31C376A0" w14:textId="77777777" w:rsidR="00F1078F" w:rsidRPr="00117BAF" w:rsidRDefault="00F1078F" w:rsidP="005A025F">
      <w:pPr>
        <w:spacing w:after="360"/>
        <w:ind w:left="360"/>
        <w:jc w:val="center"/>
        <w:rPr>
          <w:rFonts w:ascii="Times New Roman" w:hAnsi="Times New Roman" w:cs="Times New Roman"/>
          <w:sz w:val="24"/>
          <w:szCs w:val="24"/>
        </w:rPr>
      </w:pPr>
      <w:r w:rsidRPr="00117BAF">
        <w:rPr>
          <w:rFonts w:ascii="Times New Roman" w:hAnsi="Times New Roman" w:cs="Times New Roman"/>
          <w:sz w:val="24"/>
          <w:szCs w:val="24"/>
        </w:rPr>
        <w:t>Steven J. Englender</w:t>
      </w:r>
    </w:p>
    <w:p w14:paraId="32AAAAFF" w14:textId="77777777" w:rsidR="00F1078F" w:rsidRPr="00117BAF" w:rsidRDefault="00F1078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Los Angeles County Department of Public Health</w:t>
      </w:r>
    </w:p>
    <w:p w14:paraId="586ECE6E" w14:textId="77777777" w:rsidR="00F1078F" w:rsidRPr="00117BAF" w:rsidRDefault="00F1078F" w:rsidP="005A025F">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Dee Ann Bagwell</w:t>
      </w:r>
      <w:r w:rsidRPr="00117BAF">
        <w:rPr>
          <w:rFonts w:ascii="Times New Roman" w:hAnsi="Times New Roman" w:cs="Times New Roman"/>
          <w:sz w:val="24"/>
          <w:szCs w:val="24"/>
        </w:rPr>
        <w:tab/>
        <w:t>Stella Fogleman</w:t>
      </w:r>
    </w:p>
    <w:p w14:paraId="2DF22AFA" w14:textId="77777777" w:rsidR="00F1078F" w:rsidRPr="00117BAF" w:rsidRDefault="00F1078F" w:rsidP="005A025F">
      <w:pPr>
        <w:tabs>
          <w:tab w:val="left" w:pos="4320"/>
        </w:tabs>
        <w:spacing w:after="360"/>
        <w:ind w:left="6480" w:hanging="4680"/>
        <w:rPr>
          <w:rFonts w:ascii="Times New Roman" w:hAnsi="Times New Roman" w:cs="Times New Roman"/>
          <w:sz w:val="24"/>
          <w:szCs w:val="24"/>
        </w:rPr>
      </w:pPr>
      <w:r w:rsidRPr="00117BAF">
        <w:rPr>
          <w:rFonts w:ascii="Times New Roman" w:hAnsi="Times New Roman" w:cs="Times New Roman"/>
          <w:sz w:val="24"/>
          <w:szCs w:val="24"/>
        </w:rPr>
        <w:lastRenderedPageBreak/>
        <w:t>Moon Kim</w:t>
      </w:r>
      <w:r w:rsidRPr="00117BAF">
        <w:rPr>
          <w:rFonts w:ascii="Times New Roman" w:hAnsi="Times New Roman" w:cs="Times New Roman"/>
          <w:sz w:val="24"/>
          <w:szCs w:val="24"/>
        </w:rPr>
        <w:tab/>
      </w:r>
      <w:r w:rsidR="00795CE5" w:rsidRPr="00117BAF">
        <w:rPr>
          <w:rFonts w:ascii="Times New Roman" w:hAnsi="Times New Roman" w:cs="Times New Roman"/>
          <w:sz w:val="24"/>
          <w:szCs w:val="24"/>
        </w:rPr>
        <w:t>Michael Tormey</w:t>
      </w:r>
      <w:r w:rsidR="00795CE5" w:rsidRPr="00117BAF">
        <w:rPr>
          <w:rFonts w:ascii="Times New Roman" w:hAnsi="Times New Roman" w:cs="Times New Roman"/>
          <w:sz w:val="24"/>
          <w:szCs w:val="24"/>
        </w:rPr>
        <w:tab/>
      </w:r>
      <w:r w:rsidRPr="00117BAF">
        <w:rPr>
          <w:rFonts w:ascii="Times New Roman" w:hAnsi="Times New Roman" w:cs="Times New Roman"/>
          <w:sz w:val="24"/>
          <w:szCs w:val="24"/>
        </w:rPr>
        <w:t>Benjamin Schwartz</w:t>
      </w:r>
    </w:p>
    <w:p w14:paraId="3E678A91" w14:textId="77777777" w:rsidR="00F1078F" w:rsidRPr="00117BAF" w:rsidRDefault="00F1078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Montgomery County Department of Health and Human Services</w:t>
      </w:r>
    </w:p>
    <w:p w14:paraId="253BBD09" w14:textId="77777777" w:rsidR="00F1078F" w:rsidRPr="00117BAF" w:rsidRDefault="00F1078F" w:rsidP="005A025F">
      <w:pPr>
        <w:spacing w:after="360"/>
        <w:ind w:left="6480" w:hanging="4680"/>
        <w:rPr>
          <w:rFonts w:ascii="Times New Roman" w:hAnsi="Times New Roman" w:cs="Times New Roman"/>
          <w:sz w:val="24"/>
          <w:szCs w:val="24"/>
        </w:rPr>
      </w:pPr>
      <w:r w:rsidRPr="00117BAF">
        <w:rPr>
          <w:rFonts w:ascii="Times New Roman" w:hAnsi="Times New Roman" w:cs="Times New Roman"/>
          <w:sz w:val="24"/>
          <w:szCs w:val="24"/>
        </w:rPr>
        <w:t>Debra Aplan</w:t>
      </w:r>
      <w:r w:rsidRPr="00117BAF">
        <w:rPr>
          <w:rFonts w:ascii="Times New Roman" w:hAnsi="Times New Roman" w:cs="Times New Roman"/>
          <w:sz w:val="24"/>
          <w:szCs w:val="24"/>
        </w:rPr>
        <w:tab/>
        <w:t>Mark Hodge</w:t>
      </w:r>
    </w:p>
    <w:p w14:paraId="7FCFCC5F" w14:textId="77777777" w:rsidR="00F1078F" w:rsidRPr="00117BAF" w:rsidRDefault="00F1078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New York City Department of Health and Mental Hygiene</w:t>
      </w:r>
    </w:p>
    <w:p w14:paraId="61E04B00" w14:textId="77777777" w:rsidR="00F1078F" w:rsidRPr="00117BAF" w:rsidRDefault="00F1078F" w:rsidP="005A025F">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Marci Layton</w:t>
      </w:r>
      <w:r w:rsidRPr="00117BAF">
        <w:rPr>
          <w:rFonts w:ascii="Times New Roman" w:hAnsi="Times New Roman" w:cs="Times New Roman"/>
          <w:sz w:val="24"/>
          <w:szCs w:val="24"/>
        </w:rPr>
        <w:tab/>
        <w:t>Beth Maldin</w:t>
      </w:r>
    </w:p>
    <w:p w14:paraId="74AA2DD1" w14:textId="77777777" w:rsidR="00F1078F" w:rsidRPr="00117BAF" w:rsidRDefault="00F1078F" w:rsidP="005A025F">
      <w:pPr>
        <w:spacing w:after="360"/>
        <w:ind w:left="6480" w:hanging="4680"/>
        <w:rPr>
          <w:rFonts w:ascii="Times New Roman" w:hAnsi="Times New Roman" w:cs="Times New Roman"/>
          <w:sz w:val="24"/>
          <w:szCs w:val="24"/>
        </w:rPr>
      </w:pPr>
      <w:r w:rsidRPr="00117BAF">
        <w:rPr>
          <w:rFonts w:ascii="Times New Roman" w:hAnsi="Times New Roman" w:cs="Times New Roman"/>
          <w:sz w:val="24"/>
          <w:szCs w:val="24"/>
        </w:rPr>
        <w:t>Francoise Pickart</w:t>
      </w:r>
      <w:r w:rsidRPr="00117BAF">
        <w:rPr>
          <w:rFonts w:ascii="Times New Roman" w:hAnsi="Times New Roman" w:cs="Times New Roman"/>
          <w:sz w:val="24"/>
          <w:szCs w:val="24"/>
        </w:rPr>
        <w:tab/>
        <w:t>Ann Winters</w:t>
      </w:r>
    </w:p>
    <w:p w14:paraId="3FAC9D91" w14:textId="77777777" w:rsidR="00F1078F" w:rsidRPr="00117BAF" w:rsidRDefault="00F1078F" w:rsidP="0039588C">
      <w:pPr>
        <w:spacing w:after="120"/>
        <w:jc w:val="center"/>
        <w:rPr>
          <w:rFonts w:ascii="Times New Roman" w:hAnsi="Times New Roman" w:cs="Times New Roman"/>
          <w:sz w:val="24"/>
          <w:szCs w:val="24"/>
          <w:u w:val="single"/>
        </w:rPr>
      </w:pPr>
      <w:r w:rsidRPr="00117BAF">
        <w:rPr>
          <w:rFonts w:ascii="Times New Roman" w:hAnsi="Times New Roman" w:cs="Times New Roman"/>
          <w:sz w:val="24"/>
          <w:szCs w:val="24"/>
          <w:u w:val="single"/>
        </w:rPr>
        <w:t>Public Health – Seattle &amp; King County</w:t>
      </w:r>
      <w:r w:rsidR="00763FA0">
        <w:rPr>
          <w:rFonts w:ascii="Times New Roman" w:hAnsi="Times New Roman" w:cs="Times New Roman"/>
          <w:sz w:val="24"/>
          <w:szCs w:val="24"/>
          <w:u w:val="single"/>
        </w:rPr>
        <w:t xml:space="preserve"> Washington</w:t>
      </w:r>
    </w:p>
    <w:p w14:paraId="5C259A11" w14:textId="77777777" w:rsidR="00F86B53" w:rsidRPr="00117BAF" w:rsidRDefault="00F1078F" w:rsidP="005A025F">
      <w:pPr>
        <w:spacing w:after="0"/>
        <w:ind w:left="6480" w:hanging="4680"/>
        <w:rPr>
          <w:rFonts w:ascii="Times New Roman" w:hAnsi="Times New Roman" w:cs="Times New Roman"/>
          <w:sz w:val="24"/>
          <w:szCs w:val="24"/>
        </w:rPr>
      </w:pPr>
      <w:r w:rsidRPr="00117BAF">
        <w:rPr>
          <w:rFonts w:ascii="Times New Roman" w:hAnsi="Times New Roman" w:cs="Times New Roman"/>
          <w:sz w:val="24"/>
          <w:szCs w:val="24"/>
        </w:rPr>
        <w:t>Carina Elsenboss</w:t>
      </w:r>
      <w:r w:rsidRPr="00117BAF">
        <w:rPr>
          <w:rFonts w:ascii="Times New Roman" w:hAnsi="Times New Roman" w:cs="Times New Roman"/>
          <w:sz w:val="24"/>
          <w:szCs w:val="24"/>
        </w:rPr>
        <w:tab/>
        <w:t>Meagan Kay</w:t>
      </w:r>
    </w:p>
    <w:p w14:paraId="29946893" w14:textId="77777777" w:rsidR="00F86B53" w:rsidRPr="00117BAF" w:rsidRDefault="00F86B53" w:rsidP="0039588C">
      <w:pPr>
        <w:spacing w:after="0"/>
        <w:rPr>
          <w:rFonts w:ascii="Times New Roman" w:hAnsi="Times New Roman" w:cs="Times New Roman"/>
          <w:color w:val="000000"/>
          <w:sz w:val="24"/>
          <w:szCs w:val="24"/>
        </w:rPr>
      </w:pPr>
    </w:p>
    <w:p w14:paraId="3D7CA68B" w14:textId="77777777" w:rsidR="00F86B53" w:rsidRPr="00117BAF" w:rsidRDefault="00F86B53" w:rsidP="0039588C">
      <w:pPr>
        <w:spacing w:after="0"/>
        <w:rPr>
          <w:rFonts w:ascii="Times New Roman" w:hAnsi="Times New Roman" w:cs="Times New Roman"/>
        </w:rPr>
        <w:sectPr w:rsidR="00F86B53" w:rsidRPr="00117BAF" w:rsidSect="00A049DF">
          <w:headerReference w:type="first" r:id="rId13"/>
          <w:footerReference w:type="first" r:id="rId14"/>
          <w:pgSz w:w="12240" w:h="15840" w:code="1"/>
          <w:pgMar w:top="720" w:right="1440" w:bottom="720" w:left="1440" w:header="720" w:footer="720" w:gutter="0"/>
          <w:pgNumType w:fmt="lowerRoman" w:start="1"/>
          <w:cols w:space="720"/>
          <w:titlePg/>
          <w:docGrid w:linePitch="360"/>
        </w:sectPr>
      </w:pPr>
    </w:p>
    <w:sdt>
      <w:sdtPr>
        <w:rPr>
          <w:rFonts w:ascii="Times New Roman" w:eastAsiaTheme="minorHAnsi" w:hAnsi="Times New Roman" w:cs="Times New Roman"/>
          <w:b w:val="0"/>
          <w:bCs w:val="0"/>
          <w:color w:val="002060"/>
          <w:sz w:val="36"/>
          <w:szCs w:val="22"/>
          <w:lang w:eastAsia="en-US"/>
        </w:rPr>
        <w:id w:val="-1514756539"/>
        <w:docPartObj>
          <w:docPartGallery w:val="Table of Contents"/>
          <w:docPartUnique/>
        </w:docPartObj>
      </w:sdtPr>
      <w:sdtEndPr>
        <w:rPr>
          <w:noProof/>
          <w:color w:val="auto"/>
          <w:sz w:val="24"/>
          <w:szCs w:val="24"/>
        </w:rPr>
      </w:sdtEndPr>
      <w:sdtContent>
        <w:p w14:paraId="720E05D9" w14:textId="77777777" w:rsidR="006C21D5" w:rsidRPr="00117BAF" w:rsidRDefault="006C21D5" w:rsidP="0039588C">
          <w:pPr>
            <w:pStyle w:val="TOCHeading"/>
            <w:spacing w:before="0" w:after="120"/>
            <w:jc w:val="center"/>
            <w:rPr>
              <w:rFonts w:ascii="Times New Roman" w:hAnsi="Times New Roman" w:cs="Times New Roman"/>
              <w:color w:val="002060"/>
              <w:sz w:val="36"/>
            </w:rPr>
          </w:pPr>
          <w:r w:rsidRPr="00117BAF">
            <w:rPr>
              <w:rFonts w:ascii="Times New Roman" w:hAnsi="Times New Roman" w:cs="Times New Roman"/>
              <w:color w:val="002060"/>
              <w:sz w:val="36"/>
            </w:rPr>
            <w:t>Table of Contents</w:t>
          </w:r>
        </w:p>
        <w:p w14:paraId="1F03507E" w14:textId="77777777" w:rsidR="008B4EE2" w:rsidRPr="00117BAF" w:rsidRDefault="006C21D5" w:rsidP="0039588C">
          <w:pPr>
            <w:pStyle w:val="TOC1"/>
            <w:rPr>
              <w:rFonts w:ascii="Times New Roman" w:eastAsiaTheme="minorEastAsia" w:hAnsi="Times New Roman" w:cs="Times New Roman"/>
              <w:noProof/>
              <w:sz w:val="24"/>
              <w:szCs w:val="24"/>
            </w:rPr>
          </w:pPr>
          <w:r w:rsidRPr="00117BAF">
            <w:rPr>
              <w:rFonts w:ascii="Times New Roman" w:hAnsi="Times New Roman"/>
            </w:rPr>
            <w:fldChar w:fldCharType="begin"/>
          </w:r>
          <w:r w:rsidRPr="00117BAF">
            <w:rPr>
              <w:rFonts w:ascii="Times New Roman" w:hAnsi="Times New Roman" w:cs="Times New Roman"/>
            </w:rPr>
            <w:instrText xml:space="preserve"> TOC \o "1-3" \h \z \u </w:instrText>
          </w:r>
          <w:r w:rsidRPr="00117BAF">
            <w:rPr>
              <w:rFonts w:ascii="Times New Roman" w:hAnsi="Times New Roman"/>
            </w:rPr>
            <w:fldChar w:fldCharType="separate"/>
          </w:r>
          <w:hyperlink w:anchor="_Toc427051131" w:history="1">
            <w:r w:rsidR="008B4EE2" w:rsidRPr="00117BAF">
              <w:rPr>
                <w:rStyle w:val="Hyperlink"/>
                <w:rFonts w:ascii="Times New Roman" w:hAnsi="Times New Roman" w:cs="Times New Roman"/>
                <w:noProof/>
                <w:sz w:val="24"/>
                <w:szCs w:val="24"/>
              </w:rPr>
              <w:t>Chapter 1</w:t>
            </w:r>
            <w:bookmarkStart w:id="0" w:name="_GoBack"/>
            <w:bookmarkEnd w:id="0"/>
            <w:r w:rsidR="008B4EE2" w:rsidRPr="00117BAF">
              <w:rPr>
                <w:rStyle w:val="Hyperlink"/>
                <w:rFonts w:ascii="Times New Roman" w:hAnsi="Times New Roman" w:cs="Times New Roman"/>
                <w:noProof/>
                <w:sz w:val="24"/>
                <w:szCs w:val="24"/>
              </w:rPr>
              <w:t xml:space="preserve"> – Introduction</w:t>
            </w:r>
            <w:r w:rsidR="008B4EE2" w:rsidRPr="00117BAF">
              <w:rPr>
                <w:rFonts w:ascii="Times New Roman" w:hAnsi="Times New Roman" w:cs="Times New Roman"/>
                <w:noProof/>
                <w:webHidden/>
                <w:sz w:val="24"/>
                <w:szCs w:val="24"/>
              </w:rPr>
              <w:tab/>
            </w:r>
            <w:r w:rsidR="008B4EE2" w:rsidRPr="00117BAF">
              <w:rPr>
                <w:rFonts w:ascii="Times New Roman" w:hAnsi="Times New Roman" w:cs="Times New Roman"/>
                <w:noProof/>
                <w:webHidden/>
                <w:sz w:val="24"/>
                <w:szCs w:val="24"/>
              </w:rPr>
              <w:fldChar w:fldCharType="begin"/>
            </w:r>
            <w:r w:rsidR="008B4EE2" w:rsidRPr="00117BAF">
              <w:rPr>
                <w:rFonts w:ascii="Times New Roman" w:hAnsi="Times New Roman" w:cs="Times New Roman"/>
                <w:noProof/>
                <w:webHidden/>
                <w:sz w:val="24"/>
                <w:szCs w:val="24"/>
              </w:rPr>
              <w:instrText xml:space="preserve"> PAGEREF _Toc427051131 \h </w:instrText>
            </w:r>
            <w:r w:rsidR="008B4EE2" w:rsidRPr="00117BAF">
              <w:rPr>
                <w:rFonts w:ascii="Times New Roman" w:hAnsi="Times New Roman" w:cs="Times New Roman"/>
                <w:noProof/>
                <w:webHidden/>
                <w:sz w:val="24"/>
                <w:szCs w:val="24"/>
              </w:rPr>
            </w:r>
            <w:r w:rsidR="008B4EE2" w:rsidRPr="00117BAF">
              <w:rPr>
                <w:rFonts w:ascii="Times New Roman" w:hAnsi="Times New Roman" w:cs="Times New Roman"/>
                <w:noProof/>
                <w:webHidden/>
                <w:sz w:val="24"/>
                <w:szCs w:val="24"/>
              </w:rPr>
              <w:fldChar w:fldCharType="separate"/>
            </w:r>
            <w:r w:rsidR="00A45B65">
              <w:rPr>
                <w:rFonts w:ascii="Times New Roman" w:hAnsi="Times New Roman" w:cs="Times New Roman"/>
                <w:noProof/>
                <w:webHidden/>
                <w:sz w:val="24"/>
                <w:szCs w:val="24"/>
              </w:rPr>
              <w:t>5</w:t>
            </w:r>
            <w:r w:rsidR="008B4EE2" w:rsidRPr="00117BAF">
              <w:rPr>
                <w:rFonts w:ascii="Times New Roman" w:hAnsi="Times New Roman" w:cs="Times New Roman"/>
                <w:noProof/>
                <w:webHidden/>
                <w:sz w:val="24"/>
                <w:szCs w:val="24"/>
              </w:rPr>
              <w:fldChar w:fldCharType="end"/>
            </w:r>
          </w:hyperlink>
        </w:p>
        <w:p w14:paraId="5D33B296" w14:textId="77777777" w:rsidR="008B4EE2" w:rsidRPr="00117BAF" w:rsidRDefault="00A45B65" w:rsidP="0039588C">
          <w:pPr>
            <w:pStyle w:val="TOC2"/>
            <w:rPr>
              <w:rFonts w:eastAsiaTheme="minorEastAsia"/>
            </w:rPr>
          </w:pPr>
          <w:hyperlink w:anchor="_Toc427051132" w:history="1">
            <w:r w:rsidR="008B4EE2" w:rsidRPr="00117BAF">
              <w:rPr>
                <w:rStyle w:val="Hyperlink"/>
              </w:rPr>
              <w:t>1.1 How to Use This Template</w:t>
            </w:r>
            <w:r w:rsidR="008B4EE2" w:rsidRPr="00117BAF">
              <w:rPr>
                <w:webHidden/>
              </w:rPr>
              <w:tab/>
            </w:r>
            <w:r w:rsidR="008B4EE2" w:rsidRPr="00117BAF">
              <w:rPr>
                <w:webHidden/>
              </w:rPr>
              <w:fldChar w:fldCharType="begin"/>
            </w:r>
            <w:r w:rsidR="008B4EE2" w:rsidRPr="00117BAF">
              <w:rPr>
                <w:webHidden/>
              </w:rPr>
              <w:instrText xml:space="preserve"> PAGEREF _Toc427051132 \h </w:instrText>
            </w:r>
            <w:r w:rsidR="008B4EE2" w:rsidRPr="00117BAF">
              <w:rPr>
                <w:webHidden/>
              </w:rPr>
            </w:r>
            <w:r w:rsidR="008B4EE2" w:rsidRPr="00117BAF">
              <w:rPr>
                <w:webHidden/>
              </w:rPr>
              <w:fldChar w:fldCharType="separate"/>
            </w:r>
            <w:r>
              <w:rPr>
                <w:webHidden/>
              </w:rPr>
              <w:t>5</w:t>
            </w:r>
            <w:r w:rsidR="008B4EE2" w:rsidRPr="00117BAF">
              <w:rPr>
                <w:webHidden/>
              </w:rPr>
              <w:fldChar w:fldCharType="end"/>
            </w:r>
          </w:hyperlink>
        </w:p>
        <w:p w14:paraId="235702E7" w14:textId="77777777" w:rsidR="008B4EE2" w:rsidRPr="00117BAF" w:rsidRDefault="00A45B65" w:rsidP="0039588C">
          <w:pPr>
            <w:pStyle w:val="TOC2"/>
            <w:rPr>
              <w:rFonts w:eastAsiaTheme="minorEastAsia"/>
            </w:rPr>
          </w:pPr>
          <w:hyperlink w:anchor="_Toc427051133" w:history="1">
            <w:r w:rsidR="008B4EE2" w:rsidRPr="00117BAF">
              <w:rPr>
                <w:rStyle w:val="Hyperlink"/>
              </w:rPr>
              <w:t>1.2 Background</w:t>
            </w:r>
            <w:r w:rsidR="008B4EE2" w:rsidRPr="00117BAF">
              <w:rPr>
                <w:webHidden/>
              </w:rPr>
              <w:tab/>
            </w:r>
            <w:r w:rsidR="008B4EE2" w:rsidRPr="00117BAF">
              <w:rPr>
                <w:webHidden/>
              </w:rPr>
              <w:fldChar w:fldCharType="begin"/>
            </w:r>
            <w:r w:rsidR="008B4EE2" w:rsidRPr="00117BAF">
              <w:rPr>
                <w:webHidden/>
              </w:rPr>
              <w:instrText xml:space="preserve"> PAGEREF _Toc427051133 \h </w:instrText>
            </w:r>
            <w:r w:rsidR="008B4EE2" w:rsidRPr="00117BAF">
              <w:rPr>
                <w:webHidden/>
              </w:rPr>
            </w:r>
            <w:r w:rsidR="008B4EE2" w:rsidRPr="00117BAF">
              <w:rPr>
                <w:webHidden/>
              </w:rPr>
              <w:fldChar w:fldCharType="separate"/>
            </w:r>
            <w:r>
              <w:rPr>
                <w:webHidden/>
              </w:rPr>
              <w:t>5</w:t>
            </w:r>
            <w:r w:rsidR="008B4EE2" w:rsidRPr="00117BAF">
              <w:rPr>
                <w:webHidden/>
              </w:rPr>
              <w:fldChar w:fldCharType="end"/>
            </w:r>
          </w:hyperlink>
        </w:p>
        <w:p w14:paraId="5C172CA9" w14:textId="77777777" w:rsidR="008B4EE2" w:rsidRPr="00117BAF" w:rsidRDefault="00A45B65" w:rsidP="0039588C">
          <w:pPr>
            <w:pStyle w:val="TOC2"/>
            <w:rPr>
              <w:rFonts w:eastAsiaTheme="minorEastAsia"/>
            </w:rPr>
          </w:pPr>
          <w:hyperlink w:anchor="_Toc427051134" w:history="1">
            <w:r w:rsidR="008B4EE2" w:rsidRPr="00117BAF">
              <w:rPr>
                <w:rStyle w:val="Hyperlink"/>
              </w:rPr>
              <w:t>1.3 Definitions</w:t>
            </w:r>
            <w:r w:rsidR="008B4EE2" w:rsidRPr="00117BAF">
              <w:rPr>
                <w:webHidden/>
              </w:rPr>
              <w:tab/>
            </w:r>
            <w:r w:rsidR="008B4EE2" w:rsidRPr="00117BAF">
              <w:rPr>
                <w:webHidden/>
              </w:rPr>
              <w:fldChar w:fldCharType="begin"/>
            </w:r>
            <w:r w:rsidR="008B4EE2" w:rsidRPr="00117BAF">
              <w:rPr>
                <w:webHidden/>
              </w:rPr>
              <w:instrText xml:space="preserve"> PAGEREF _Toc427051134 \h </w:instrText>
            </w:r>
            <w:r w:rsidR="008B4EE2" w:rsidRPr="00117BAF">
              <w:rPr>
                <w:webHidden/>
              </w:rPr>
            </w:r>
            <w:r w:rsidR="008B4EE2" w:rsidRPr="00117BAF">
              <w:rPr>
                <w:webHidden/>
              </w:rPr>
              <w:fldChar w:fldCharType="separate"/>
            </w:r>
            <w:r>
              <w:rPr>
                <w:webHidden/>
              </w:rPr>
              <w:t>8</w:t>
            </w:r>
            <w:r w:rsidR="008B4EE2" w:rsidRPr="00117BAF">
              <w:rPr>
                <w:webHidden/>
              </w:rPr>
              <w:fldChar w:fldCharType="end"/>
            </w:r>
          </w:hyperlink>
        </w:p>
        <w:p w14:paraId="001939F2" w14:textId="77777777" w:rsidR="008B4EE2" w:rsidRPr="00117BAF" w:rsidRDefault="00A45B65" w:rsidP="0039588C">
          <w:pPr>
            <w:pStyle w:val="TOC2"/>
            <w:rPr>
              <w:rFonts w:eastAsiaTheme="minorEastAsia"/>
            </w:rPr>
          </w:pPr>
          <w:hyperlink w:anchor="_Toc427051135" w:history="1">
            <w:r w:rsidR="008B4EE2" w:rsidRPr="00117BAF">
              <w:rPr>
                <w:rStyle w:val="Hyperlink"/>
              </w:rPr>
              <w:t>1.4 Ebola Concept of Operations</w:t>
            </w:r>
            <w:r w:rsidR="008B4EE2" w:rsidRPr="00117BAF">
              <w:rPr>
                <w:webHidden/>
              </w:rPr>
              <w:tab/>
            </w:r>
            <w:r w:rsidR="008B4EE2" w:rsidRPr="00117BAF">
              <w:rPr>
                <w:webHidden/>
              </w:rPr>
              <w:fldChar w:fldCharType="begin"/>
            </w:r>
            <w:r w:rsidR="008B4EE2" w:rsidRPr="00117BAF">
              <w:rPr>
                <w:webHidden/>
              </w:rPr>
              <w:instrText xml:space="preserve"> PAGEREF _Toc427051135 \h </w:instrText>
            </w:r>
            <w:r w:rsidR="008B4EE2" w:rsidRPr="00117BAF">
              <w:rPr>
                <w:webHidden/>
              </w:rPr>
            </w:r>
            <w:r w:rsidR="008B4EE2" w:rsidRPr="00117BAF">
              <w:rPr>
                <w:webHidden/>
              </w:rPr>
              <w:fldChar w:fldCharType="separate"/>
            </w:r>
            <w:r>
              <w:rPr>
                <w:webHidden/>
              </w:rPr>
              <w:t>8</w:t>
            </w:r>
            <w:r w:rsidR="008B4EE2" w:rsidRPr="00117BAF">
              <w:rPr>
                <w:webHidden/>
              </w:rPr>
              <w:fldChar w:fldCharType="end"/>
            </w:r>
          </w:hyperlink>
        </w:p>
        <w:p w14:paraId="62D0B7A1" w14:textId="77777777" w:rsidR="008B4EE2" w:rsidRPr="00117BAF" w:rsidRDefault="00A45B65" w:rsidP="0039588C">
          <w:pPr>
            <w:pStyle w:val="TOC2"/>
            <w:rPr>
              <w:rFonts w:eastAsiaTheme="minorEastAsia"/>
            </w:rPr>
          </w:pPr>
          <w:hyperlink w:anchor="_Toc427051136" w:history="1">
            <w:r w:rsidR="008B4EE2" w:rsidRPr="00117BAF">
              <w:rPr>
                <w:rStyle w:val="Hyperlink"/>
              </w:rPr>
              <w:t>1.5 Providing Feedback</w:t>
            </w:r>
            <w:r w:rsidR="008B4EE2" w:rsidRPr="00117BAF">
              <w:rPr>
                <w:webHidden/>
              </w:rPr>
              <w:tab/>
            </w:r>
            <w:r w:rsidR="008B4EE2" w:rsidRPr="00117BAF">
              <w:rPr>
                <w:webHidden/>
              </w:rPr>
              <w:fldChar w:fldCharType="begin"/>
            </w:r>
            <w:r w:rsidR="008B4EE2" w:rsidRPr="00117BAF">
              <w:rPr>
                <w:webHidden/>
              </w:rPr>
              <w:instrText xml:space="preserve"> PAGEREF _Toc427051136 \h </w:instrText>
            </w:r>
            <w:r w:rsidR="008B4EE2" w:rsidRPr="00117BAF">
              <w:rPr>
                <w:webHidden/>
              </w:rPr>
            </w:r>
            <w:r w:rsidR="008B4EE2" w:rsidRPr="00117BAF">
              <w:rPr>
                <w:webHidden/>
              </w:rPr>
              <w:fldChar w:fldCharType="separate"/>
            </w:r>
            <w:r>
              <w:rPr>
                <w:webHidden/>
              </w:rPr>
              <w:t>9</w:t>
            </w:r>
            <w:r w:rsidR="008B4EE2" w:rsidRPr="00117BAF">
              <w:rPr>
                <w:webHidden/>
              </w:rPr>
              <w:fldChar w:fldCharType="end"/>
            </w:r>
          </w:hyperlink>
        </w:p>
        <w:p w14:paraId="7C217699" w14:textId="77777777" w:rsidR="008B4EE2" w:rsidRPr="00117BAF" w:rsidRDefault="00A45B65" w:rsidP="0039588C">
          <w:pPr>
            <w:pStyle w:val="TOC1"/>
            <w:rPr>
              <w:rFonts w:ascii="Times New Roman" w:eastAsiaTheme="minorEastAsia" w:hAnsi="Times New Roman" w:cs="Times New Roman"/>
              <w:noProof/>
              <w:sz w:val="24"/>
              <w:szCs w:val="24"/>
            </w:rPr>
          </w:pPr>
          <w:hyperlink w:anchor="_Toc427051137" w:history="1">
            <w:r w:rsidR="008B4EE2" w:rsidRPr="00117BAF">
              <w:rPr>
                <w:rStyle w:val="Hyperlink"/>
                <w:rFonts w:ascii="Times New Roman" w:hAnsi="Times New Roman" w:cs="Times New Roman"/>
                <w:noProof/>
                <w:sz w:val="24"/>
                <w:szCs w:val="24"/>
              </w:rPr>
              <w:t>Chapter 2 – The ConOps Template</w:t>
            </w:r>
            <w:r w:rsidR="008B4EE2" w:rsidRPr="00117BAF">
              <w:rPr>
                <w:rFonts w:ascii="Times New Roman" w:hAnsi="Times New Roman" w:cs="Times New Roman"/>
                <w:noProof/>
                <w:webHidden/>
                <w:sz w:val="24"/>
                <w:szCs w:val="24"/>
              </w:rPr>
              <w:tab/>
            </w:r>
            <w:r w:rsidR="008B4EE2" w:rsidRPr="00117BAF">
              <w:rPr>
                <w:rFonts w:ascii="Times New Roman" w:hAnsi="Times New Roman" w:cs="Times New Roman"/>
                <w:noProof/>
                <w:webHidden/>
                <w:sz w:val="24"/>
                <w:szCs w:val="24"/>
              </w:rPr>
              <w:fldChar w:fldCharType="begin"/>
            </w:r>
            <w:r w:rsidR="008B4EE2" w:rsidRPr="00117BAF">
              <w:rPr>
                <w:rFonts w:ascii="Times New Roman" w:hAnsi="Times New Roman" w:cs="Times New Roman"/>
                <w:noProof/>
                <w:webHidden/>
                <w:sz w:val="24"/>
                <w:szCs w:val="24"/>
              </w:rPr>
              <w:instrText xml:space="preserve"> PAGEREF _Toc427051137 \h </w:instrText>
            </w:r>
            <w:r w:rsidR="008B4EE2" w:rsidRPr="00117BAF">
              <w:rPr>
                <w:rFonts w:ascii="Times New Roman" w:hAnsi="Times New Roman" w:cs="Times New Roman"/>
                <w:noProof/>
                <w:webHidden/>
                <w:sz w:val="24"/>
                <w:szCs w:val="24"/>
              </w:rPr>
            </w:r>
            <w:r w:rsidR="008B4EE2" w:rsidRPr="00117BA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B4EE2" w:rsidRPr="00117BAF">
              <w:rPr>
                <w:rFonts w:ascii="Times New Roman" w:hAnsi="Times New Roman" w:cs="Times New Roman"/>
                <w:noProof/>
                <w:webHidden/>
                <w:sz w:val="24"/>
                <w:szCs w:val="24"/>
              </w:rPr>
              <w:fldChar w:fldCharType="end"/>
            </w:r>
          </w:hyperlink>
        </w:p>
        <w:p w14:paraId="2ACFD4A1" w14:textId="77777777" w:rsidR="008B4EE2" w:rsidRPr="00117BAF" w:rsidRDefault="00A45B65" w:rsidP="0039588C">
          <w:pPr>
            <w:pStyle w:val="TOC2"/>
            <w:rPr>
              <w:rFonts w:eastAsiaTheme="minorEastAsia"/>
            </w:rPr>
          </w:pPr>
          <w:hyperlink w:anchor="_Toc427051138" w:history="1">
            <w:r w:rsidR="008B4EE2" w:rsidRPr="00117BAF">
              <w:rPr>
                <w:rStyle w:val="Hyperlink"/>
              </w:rPr>
              <w:t>2.1 Introductory Material</w:t>
            </w:r>
            <w:r w:rsidR="008B4EE2" w:rsidRPr="00117BAF">
              <w:rPr>
                <w:webHidden/>
              </w:rPr>
              <w:tab/>
            </w:r>
            <w:r w:rsidR="008B4EE2" w:rsidRPr="00117BAF">
              <w:rPr>
                <w:webHidden/>
              </w:rPr>
              <w:fldChar w:fldCharType="begin"/>
            </w:r>
            <w:r w:rsidR="008B4EE2" w:rsidRPr="00117BAF">
              <w:rPr>
                <w:webHidden/>
              </w:rPr>
              <w:instrText xml:space="preserve"> PAGEREF _Toc427051138 \h </w:instrText>
            </w:r>
            <w:r w:rsidR="008B4EE2" w:rsidRPr="00117BAF">
              <w:rPr>
                <w:webHidden/>
              </w:rPr>
            </w:r>
            <w:r w:rsidR="008B4EE2" w:rsidRPr="00117BAF">
              <w:rPr>
                <w:webHidden/>
              </w:rPr>
              <w:fldChar w:fldCharType="separate"/>
            </w:r>
            <w:r>
              <w:rPr>
                <w:webHidden/>
              </w:rPr>
              <w:t>11</w:t>
            </w:r>
            <w:r w:rsidR="008B4EE2" w:rsidRPr="00117BAF">
              <w:rPr>
                <w:webHidden/>
              </w:rPr>
              <w:fldChar w:fldCharType="end"/>
            </w:r>
          </w:hyperlink>
        </w:p>
        <w:p w14:paraId="021CE083" w14:textId="77777777" w:rsidR="008B4EE2" w:rsidRPr="00117BAF" w:rsidRDefault="00A45B65" w:rsidP="0039588C">
          <w:pPr>
            <w:pStyle w:val="TOC2"/>
            <w:rPr>
              <w:rFonts w:eastAsiaTheme="minorEastAsia"/>
            </w:rPr>
          </w:pPr>
          <w:hyperlink w:anchor="_Toc427051139" w:history="1">
            <w:r w:rsidR="008B4EE2" w:rsidRPr="00117BAF">
              <w:rPr>
                <w:rStyle w:val="Hyperlink"/>
              </w:rPr>
              <w:t>2.2 Purpose</w:t>
            </w:r>
            <w:r w:rsidR="008B4EE2" w:rsidRPr="00117BAF">
              <w:rPr>
                <w:webHidden/>
              </w:rPr>
              <w:tab/>
            </w:r>
            <w:r w:rsidR="008B4EE2" w:rsidRPr="00117BAF">
              <w:rPr>
                <w:webHidden/>
              </w:rPr>
              <w:fldChar w:fldCharType="begin"/>
            </w:r>
            <w:r w:rsidR="008B4EE2" w:rsidRPr="00117BAF">
              <w:rPr>
                <w:webHidden/>
              </w:rPr>
              <w:instrText xml:space="preserve"> PAGEREF _Toc427051139 \h </w:instrText>
            </w:r>
            <w:r w:rsidR="008B4EE2" w:rsidRPr="00117BAF">
              <w:rPr>
                <w:webHidden/>
              </w:rPr>
            </w:r>
            <w:r w:rsidR="008B4EE2" w:rsidRPr="00117BAF">
              <w:rPr>
                <w:webHidden/>
              </w:rPr>
              <w:fldChar w:fldCharType="separate"/>
            </w:r>
            <w:r>
              <w:rPr>
                <w:webHidden/>
              </w:rPr>
              <w:t>11</w:t>
            </w:r>
            <w:r w:rsidR="008B4EE2" w:rsidRPr="00117BAF">
              <w:rPr>
                <w:webHidden/>
              </w:rPr>
              <w:fldChar w:fldCharType="end"/>
            </w:r>
          </w:hyperlink>
        </w:p>
        <w:p w14:paraId="28DDA1A9" w14:textId="77777777" w:rsidR="008B4EE2" w:rsidRPr="00117BAF" w:rsidRDefault="00A45B65" w:rsidP="0039588C">
          <w:pPr>
            <w:pStyle w:val="TOC2"/>
            <w:rPr>
              <w:rFonts w:eastAsiaTheme="minorEastAsia"/>
            </w:rPr>
          </w:pPr>
          <w:hyperlink w:anchor="_Toc427051140" w:history="1">
            <w:r w:rsidR="008B4EE2" w:rsidRPr="00117BAF">
              <w:rPr>
                <w:rStyle w:val="Hyperlink"/>
              </w:rPr>
              <w:t>2.3 Scope</w:t>
            </w:r>
            <w:r w:rsidR="008B4EE2" w:rsidRPr="00117BAF">
              <w:rPr>
                <w:webHidden/>
              </w:rPr>
              <w:tab/>
            </w:r>
            <w:r w:rsidR="008B4EE2" w:rsidRPr="00117BAF">
              <w:rPr>
                <w:webHidden/>
              </w:rPr>
              <w:fldChar w:fldCharType="begin"/>
            </w:r>
            <w:r w:rsidR="008B4EE2" w:rsidRPr="00117BAF">
              <w:rPr>
                <w:webHidden/>
              </w:rPr>
              <w:instrText xml:space="preserve"> PAGEREF _Toc427051140 \h </w:instrText>
            </w:r>
            <w:r w:rsidR="008B4EE2" w:rsidRPr="00117BAF">
              <w:rPr>
                <w:webHidden/>
              </w:rPr>
            </w:r>
            <w:r w:rsidR="008B4EE2" w:rsidRPr="00117BAF">
              <w:rPr>
                <w:webHidden/>
              </w:rPr>
              <w:fldChar w:fldCharType="separate"/>
            </w:r>
            <w:r>
              <w:rPr>
                <w:webHidden/>
              </w:rPr>
              <w:t>11</w:t>
            </w:r>
            <w:r w:rsidR="008B4EE2" w:rsidRPr="00117BAF">
              <w:rPr>
                <w:webHidden/>
              </w:rPr>
              <w:fldChar w:fldCharType="end"/>
            </w:r>
          </w:hyperlink>
        </w:p>
        <w:p w14:paraId="598FA058" w14:textId="77777777" w:rsidR="008B4EE2" w:rsidRPr="00117BAF" w:rsidRDefault="00A45B65" w:rsidP="0039588C">
          <w:pPr>
            <w:pStyle w:val="TOC2"/>
            <w:rPr>
              <w:rFonts w:eastAsiaTheme="minorEastAsia"/>
            </w:rPr>
          </w:pPr>
          <w:hyperlink w:anchor="_Toc427051141" w:history="1">
            <w:r w:rsidR="008B4EE2" w:rsidRPr="00117BAF">
              <w:rPr>
                <w:rStyle w:val="Hyperlink"/>
              </w:rPr>
              <w:t>2.4 Situation Overview</w:t>
            </w:r>
            <w:r w:rsidR="008B4EE2" w:rsidRPr="00117BAF">
              <w:rPr>
                <w:webHidden/>
              </w:rPr>
              <w:tab/>
            </w:r>
            <w:r w:rsidR="008B4EE2" w:rsidRPr="00117BAF">
              <w:rPr>
                <w:webHidden/>
              </w:rPr>
              <w:fldChar w:fldCharType="begin"/>
            </w:r>
            <w:r w:rsidR="008B4EE2" w:rsidRPr="00117BAF">
              <w:rPr>
                <w:webHidden/>
              </w:rPr>
              <w:instrText xml:space="preserve"> PAGEREF _Toc427051141 \h </w:instrText>
            </w:r>
            <w:r w:rsidR="008B4EE2" w:rsidRPr="00117BAF">
              <w:rPr>
                <w:webHidden/>
              </w:rPr>
            </w:r>
            <w:r w:rsidR="008B4EE2" w:rsidRPr="00117BAF">
              <w:rPr>
                <w:webHidden/>
              </w:rPr>
              <w:fldChar w:fldCharType="separate"/>
            </w:r>
            <w:r>
              <w:rPr>
                <w:webHidden/>
              </w:rPr>
              <w:t>11</w:t>
            </w:r>
            <w:r w:rsidR="008B4EE2" w:rsidRPr="00117BAF">
              <w:rPr>
                <w:webHidden/>
              </w:rPr>
              <w:fldChar w:fldCharType="end"/>
            </w:r>
          </w:hyperlink>
        </w:p>
        <w:p w14:paraId="7607398A" w14:textId="77777777" w:rsidR="008B4EE2" w:rsidRPr="00117BAF" w:rsidRDefault="00A45B65" w:rsidP="0039588C">
          <w:pPr>
            <w:pStyle w:val="TOC2"/>
            <w:rPr>
              <w:rFonts w:eastAsiaTheme="minorEastAsia"/>
            </w:rPr>
          </w:pPr>
          <w:hyperlink w:anchor="_Toc427051142" w:history="1">
            <w:r w:rsidR="008B4EE2" w:rsidRPr="00117BAF">
              <w:rPr>
                <w:rStyle w:val="Hyperlink"/>
              </w:rPr>
              <w:t>2.5 Planning Assumptions</w:t>
            </w:r>
            <w:r w:rsidR="008B4EE2" w:rsidRPr="00117BAF">
              <w:rPr>
                <w:webHidden/>
              </w:rPr>
              <w:tab/>
            </w:r>
            <w:r w:rsidR="008B4EE2" w:rsidRPr="00117BAF">
              <w:rPr>
                <w:webHidden/>
              </w:rPr>
              <w:fldChar w:fldCharType="begin"/>
            </w:r>
            <w:r w:rsidR="008B4EE2" w:rsidRPr="00117BAF">
              <w:rPr>
                <w:webHidden/>
              </w:rPr>
              <w:instrText xml:space="preserve"> PAGEREF _Toc427051142 \h </w:instrText>
            </w:r>
            <w:r w:rsidR="008B4EE2" w:rsidRPr="00117BAF">
              <w:rPr>
                <w:webHidden/>
              </w:rPr>
            </w:r>
            <w:r w:rsidR="008B4EE2" w:rsidRPr="00117BAF">
              <w:rPr>
                <w:webHidden/>
              </w:rPr>
              <w:fldChar w:fldCharType="separate"/>
            </w:r>
            <w:r>
              <w:rPr>
                <w:webHidden/>
              </w:rPr>
              <w:t>12</w:t>
            </w:r>
            <w:r w:rsidR="008B4EE2" w:rsidRPr="00117BAF">
              <w:rPr>
                <w:webHidden/>
              </w:rPr>
              <w:fldChar w:fldCharType="end"/>
            </w:r>
          </w:hyperlink>
        </w:p>
        <w:p w14:paraId="0E3760B7" w14:textId="77777777" w:rsidR="008B4EE2" w:rsidRPr="00117BAF" w:rsidRDefault="00A45B65" w:rsidP="0039588C">
          <w:pPr>
            <w:pStyle w:val="TOC2"/>
            <w:rPr>
              <w:rFonts w:eastAsiaTheme="minorEastAsia"/>
            </w:rPr>
          </w:pPr>
          <w:hyperlink w:anchor="_Toc427051143" w:history="1">
            <w:r w:rsidR="008B4EE2" w:rsidRPr="00117BAF">
              <w:rPr>
                <w:rStyle w:val="Hyperlink"/>
              </w:rPr>
              <w:t>2.6 Missions and Responsibilities</w:t>
            </w:r>
            <w:r w:rsidR="008B4EE2" w:rsidRPr="00117BAF">
              <w:rPr>
                <w:webHidden/>
              </w:rPr>
              <w:tab/>
            </w:r>
            <w:r w:rsidR="008B4EE2" w:rsidRPr="00117BAF">
              <w:rPr>
                <w:webHidden/>
              </w:rPr>
              <w:fldChar w:fldCharType="begin"/>
            </w:r>
            <w:r w:rsidR="008B4EE2" w:rsidRPr="00117BAF">
              <w:rPr>
                <w:webHidden/>
              </w:rPr>
              <w:instrText xml:space="preserve"> PAGEREF _Toc427051143 \h </w:instrText>
            </w:r>
            <w:r w:rsidR="008B4EE2" w:rsidRPr="00117BAF">
              <w:rPr>
                <w:webHidden/>
              </w:rPr>
            </w:r>
            <w:r w:rsidR="008B4EE2" w:rsidRPr="00117BAF">
              <w:rPr>
                <w:webHidden/>
              </w:rPr>
              <w:fldChar w:fldCharType="separate"/>
            </w:r>
            <w:r>
              <w:rPr>
                <w:webHidden/>
              </w:rPr>
              <w:t>13</w:t>
            </w:r>
            <w:r w:rsidR="008B4EE2" w:rsidRPr="00117BAF">
              <w:rPr>
                <w:webHidden/>
              </w:rPr>
              <w:fldChar w:fldCharType="end"/>
            </w:r>
          </w:hyperlink>
        </w:p>
        <w:p w14:paraId="7D861070" w14:textId="77777777" w:rsidR="008B4EE2" w:rsidRPr="00117BAF" w:rsidRDefault="00A45B65" w:rsidP="0039588C">
          <w:pPr>
            <w:pStyle w:val="TOC2"/>
            <w:rPr>
              <w:rFonts w:eastAsiaTheme="minorEastAsia"/>
            </w:rPr>
          </w:pPr>
          <w:hyperlink w:anchor="_Toc427051144" w:history="1">
            <w:r w:rsidR="008B4EE2" w:rsidRPr="00117BAF">
              <w:rPr>
                <w:rStyle w:val="Hyperlink"/>
              </w:rPr>
              <w:t>2.7 Intent</w:t>
            </w:r>
            <w:r w:rsidR="008B4EE2" w:rsidRPr="00117BAF">
              <w:rPr>
                <w:webHidden/>
              </w:rPr>
              <w:tab/>
            </w:r>
            <w:r w:rsidR="008B4EE2" w:rsidRPr="00117BAF">
              <w:rPr>
                <w:webHidden/>
              </w:rPr>
              <w:fldChar w:fldCharType="begin"/>
            </w:r>
            <w:r w:rsidR="008B4EE2" w:rsidRPr="00117BAF">
              <w:rPr>
                <w:webHidden/>
              </w:rPr>
              <w:instrText xml:space="preserve"> PAGEREF _Toc427051144 \h </w:instrText>
            </w:r>
            <w:r w:rsidR="008B4EE2" w:rsidRPr="00117BAF">
              <w:rPr>
                <w:webHidden/>
              </w:rPr>
            </w:r>
            <w:r w:rsidR="008B4EE2" w:rsidRPr="00117BAF">
              <w:rPr>
                <w:webHidden/>
              </w:rPr>
              <w:fldChar w:fldCharType="separate"/>
            </w:r>
            <w:r>
              <w:rPr>
                <w:webHidden/>
              </w:rPr>
              <w:t>14</w:t>
            </w:r>
            <w:r w:rsidR="008B4EE2" w:rsidRPr="00117BAF">
              <w:rPr>
                <w:webHidden/>
              </w:rPr>
              <w:fldChar w:fldCharType="end"/>
            </w:r>
          </w:hyperlink>
        </w:p>
        <w:p w14:paraId="1B318F3A" w14:textId="77777777" w:rsidR="008B4EE2" w:rsidRPr="00117BAF" w:rsidRDefault="00A45B65" w:rsidP="0039588C">
          <w:pPr>
            <w:pStyle w:val="TOC2"/>
            <w:rPr>
              <w:rFonts w:eastAsiaTheme="minorEastAsia"/>
            </w:rPr>
          </w:pPr>
          <w:hyperlink w:anchor="_Toc427051145" w:history="1">
            <w:r w:rsidR="008B4EE2" w:rsidRPr="00117BAF">
              <w:rPr>
                <w:rStyle w:val="Hyperlink"/>
              </w:rPr>
              <w:t>2.8 Critical Information Requirements</w:t>
            </w:r>
            <w:r w:rsidR="008B4EE2" w:rsidRPr="00117BAF">
              <w:rPr>
                <w:webHidden/>
              </w:rPr>
              <w:tab/>
            </w:r>
            <w:r w:rsidR="008B4EE2" w:rsidRPr="00117BAF">
              <w:rPr>
                <w:webHidden/>
              </w:rPr>
              <w:fldChar w:fldCharType="begin"/>
            </w:r>
            <w:r w:rsidR="008B4EE2" w:rsidRPr="00117BAF">
              <w:rPr>
                <w:webHidden/>
              </w:rPr>
              <w:instrText xml:space="preserve"> PAGEREF _Toc427051145 \h </w:instrText>
            </w:r>
            <w:r w:rsidR="008B4EE2" w:rsidRPr="00117BAF">
              <w:rPr>
                <w:webHidden/>
              </w:rPr>
            </w:r>
            <w:r w:rsidR="008B4EE2" w:rsidRPr="00117BAF">
              <w:rPr>
                <w:webHidden/>
              </w:rPr>
              <w:fldChar w:fldCharType="separate"/>
            </w:r>
            <w:r>
              <w:rPr>
                <w:webHidden/>
              </w:rPr>
              <w:t>14</w:t>
            </w:r>
            <w:r w:rsidR="008B4EE2" w:rsidRPr="00117BAF">
              <w:rPr>
                <w:webHidden/>
              </w:rPr>
              <w:fldChar w:fldCharType="end"/>
            </w:r>
          </w:hyperlink>
        </w:p>
        <w:p w14:paraId="5750652F" w14:textId="77777777" w:rsidR="008B4EE2" w:rsidRPr="00117BAF" w:rsidRDefault="00A45B65" w:rsidP="0039588C">
          <w:pPr>
            <w:pStyle w:val="TOC2"/>
            <w:rPr>
              <w:rFonts w:eastAsiaTheme="minorEastAsia"/>
            </w:rPr>
          </w:pPr>
          <w:hyperlink w:anchor="_Toc427051146" w:history="1">
            <w:r w:rsidR="008B4EE2" w:rsidRPr="00117BAF">
              <w:rPr>
                <w:rStyle w:val="Hyperlink"/>
              </w:rPr>
              <w:t>2.9 Key System Elements</w:t>
            </w:r>
            <w:r w:rsidR="008B4EE2" w:rsidRPr="00117BAF">
              <w:rPr>
                <w:webHidden/>
              </w:rPr>
              <w:tab/>
            </w:r>
            <w:r w:rsidR="008B4EE2" w:rsidRPr="00117BAF">
              <w:rPr>
                <w:webHidden/>
              </w:rPr>
              <w:fldChar w:fldCharType="begin"/>
            </w:r>
            <w:r w:rsidR="008B4EE2" w:rsidRPr="00117BAF">
              <w:rPr>
                <w:webHidden/>
              </w:rPr>
              <w:instrText xml:space="preserve"> PAGEREF _Toc427051146 \h </w:instrText>
            </w:r>
            <w:r w:rsidR="008B4EE2" w:rsidRPr="00117BAF">
              <w:rPr>
                <w:webHidden/>
              </w:rPr>
            </w:r>
            <w:r w:rsidR="008B4EE2" w:rsidRPr="00117BAF">
              <w:rPr>
                <w:webHidden/>
              </w:rPr>
              <w:fldChar w:fldCharType="separate"/>
            </w:r>
            <w:r>
              <w:rPr>
                <w:webHidden/>
              </w:rPr>
              <w:t>14</w:t>
            </w:r>
            <w:r w:rsidR="008B4EE2" w:rsidRPr="00117BAF">
              <w:rPr>
                <w:webHidden/>
              </w:rPr>
              <w:fldChar w:fldCharType="end"/>
            </w:r>
          </w:hyperlink>
        </w:p>
        <w:p w14:paraId="42468FFE" w14:textId="77777777" w:rsidR="008B4EE2" w:rsidRPr="00117BAF" w:rsidRDefault="00A45B65" w:rsidP="0039588C">
          <w:pPr>
            <w:pStyle w:val="TOC3"/>
            <w:rPr>
              <w:rFonts w:eastAsiaTheme="minorEastAsia"/>
            </w:rPr>
          </w:pPr>
          <w:hyperlink w:anchor="_Toc427051147" w:history="1">
            <w:r w:rsidR="008B4EE2" w:rsidRPr="00117BAF">
              <w:rPr>
                <w:rStyle w:val="Hyperlink"/>
              </w:rPr>
              <w:t>2.9.1 Public Health Monitoring and Movement</w:t>
            </w:r>
            <w:r w:rsidR="008B4EE2" w:rsidRPr="00117BAF">
              <w:rPr>
                <w:webHidden/>
              </w:rPr>
              <w:tab/>
            </w:r>
            <w:r w:rsidR="008B4EE2" w:rsidRPr="00117BAF">
              <w:rPr>
                <w:webHidden/>
              </w:rPr>
              <w:fldChar w:fldCharType="begin"/>
            </w:r>
            <w:r w:rsidR="008B4EE2" w:rsidRPr="00117BAF">
              <w:rPr>
                <w:webHidden/>
              </w:rPr>
              <w:instrText xml:space="preserve"> PAGEREF _Toc427051147 \h </w:instrText>
            </w:r>
            <w:r w:rsidR="008B4EE2" w:rsidRPr="00117BAF">
              <w:rPr>
                <w:webHidden/>
              </w:rPr>
            </w:r>
            <w:r w:rsidR="008B4EE2" w:rsidRPr="00117BAF">
              <w:rPr>
                <w:webHidden/>
              </w:rPr>
              <w:fldChar w:fldCharType="separate"/>
            </w:r>
            <w:r>
              <w:rPr>
                <w:webHidden/>
              </w:rPr>
              <w:t>14</w:t>
            </w:r>
            <w:r w:rsidR="008B4EE2" w:rsidRPr="00117BAF">
              <w:rPr>
                <w:webHidden/>
              </w:rPr>
              <w:fldChar w:fldCharType="end"/>
            </w:r>
          </w:hyperlink>
        </w:p>
        <w:p w14:paraId="280EEDE6" w14:textId="7C562174" w:rsidR="008B4EE2" w:rsidRPr="00117BAF" w:rsidRDefault="00A45B65" w:rsidP="0039588C">
          <w:pPr>
            <w:pStyle w:val="TOC3"/>
            <w:rPr>
              <w:rFonts w:eastAsiaTheme="minorEastAsia"/>
            </w:rPr>
          </w:pPr>
          <w:hyperlink w:anchor="_Toc427051148" w:history="1">
            <w:r w:rsidR="008B4EE2" w:rsidRPr="00117BAF">
              <w:rPr>
                <w:rStyle w:val="Hyperlink"/>
              </w:rPr>
              <w:t>2.9.2 Isolation and Quarantine Procedures</w:t>
            </w:r>
            <w:r w:rsidR="008B4EE2" w:rsidRPr="00117BAF">
              <w:rPr>
                <w:webHidden/>
              </w:rPr>
              <w:tab/>
            </w:r>
            <w:r w:rsidR="008B4EE2" w:rsidRPr="00117BAF">
              <w:rPr>
                <w:webHidden/>
              </w:rPr>
              <w:fldChar w:fldCharType="begin"/>
            </w:r>
            <w:r w:rsidR="008B4EE2" w:rsidRPr="00117BAF">
              <w:rPr>
                <w:webHidden/>
              </w:rPr>
              <w:instrText xml:space="preserve"> PAGEREF _Toc427051148 \h </w:instrText>
            </w:r>
            <w:r w:rsidR="008B4EE2" w:rsidRPr="00117BAF">
              <w:rPr>
                <w:webHidden/>
              </w:rPr>
            </w:r>
            <w:r w:rsidR="008B4EE2" w:rsidRPr="00117BAF">
              <w:rPr>
                <w:webHidden/>
              </w:rPr>
              <w:fldChar w:fldCharType="separate"/>
            </w:r>
            <w:r>
              <w:rPr>
                <w:webHidden/>
              </w:rPr>
              <w:t>16</w:t>
            </w:r>
            <w:r w:rsidR="008B4EE2" w:rsidRPr="00117BAF">
              <w:rPr>
                <w:webHidden/>
              </w:rPr>
              <w:fldChar w:fldCharType="end"/>
            </w:r>
          </w:hyperlink>
        </w:p>
        <w:p w14:paraId="5FC9563D" w14:textId="266D718B" w:rsidR="008B4EE2" w:rsidRPr="00117BAF" w:rsidRDefault="00A45B65" w:rsidP="0039588C">
          <w:pPr>
            <w:pStyle w:val="TOC3"/>
            <w:rPr>
              <w:rFonts w:eastAsiaTheme="minorEastAsia"/>
            </w:rPr>
          </w:pPr>
          <w:hyperlink w:anchor="_Toc427051149" w:history="1">
            <w:r w:rsidR="008B4EE2" w:rsidRPr="00117BAF">
              <w:rPr>
                <w:rStyle w:val="Hyperlink"/>
              </w:rPr>
              <w:t xml:space="preserve">2.9.3 EMS Support at the Jurisdictional Level for the Transport of Persons Under Investigation or Confirmed </w:t>
            </w:r>
            <w:r w:rsidR="00C34A31" w:rsidRPr="00C34A31">
              <w:rPr>
                <w:rStyle w:val="Hyperlink"/>
              </w:rPr>
              <w:t xml:space="preserve">with </w:t>
            </w:r>
            <w:r w:rsidR="00C34A31">
              <w:rPr>
                <w:rStyle w:val="Hyperlink"/>
              </w:rPr>
              <w:t>Ebola</w:t>
            </w:r>
            <w:r w:rsidR="008B4EE2" w:rsidRPr="00117BAF">
              <w:rPr>
                <w:webHidden/>
              </w:rPr>
              <w:tab/>
            </w:r>
            <w:r w:rsidR="008B4EE2" w:rsidRPr="00117BAF">
              <w:rPr>
                <w:webHidden/>
              </w:rPr>
              <w:fldChar w:fldCharType="begin"/>
            </w:r>
            <w:r w:rsidR="008B4EE2" w:rsidRPr="00117BAF">
              <w:rPr>
                <w:webHidden/>
              </w:rPr>
              <w:instrText xml:space="preserve"> PAGEREF _Toc427051149 \h </w:instrText>
            </w:r>
            <w:r w:rsidR="008B4EE2" w:rsidRPr="00117BAF">
              <w:rPr>
                <w:webHidden/>
              </w:rPr>
            </w:r>
            <w:r w:rsidR="008B4EE2" w:rsidRPr="00117BAF">
              <w:rPr>
                <w:webHidden/>
              </w:rPr>
              <w:fldChar w:fldCharType="separate"/>
            </w:r>
            <w:r>
              <w:rPr>
                <w:webHidden/>
              </w:rPr>
              <w:t>16</w:t>
            </w:r>
            <w:r w:rsidR="008B4EE2" w:rsidRPr="00117BAF">
              <w:rPr>
                <w:webHidden/>
              </w:rPr>
              <w:fldChar w:fldCharType="end"/>
            </w:r>
          </w:hyperlink>
        </w:p>
        <w:p w14:paraId="49FE3927" w14:textId="6591A103" w:rsidR="008B4EE2" w:rsidRPr="00117BAF" w:rsidRDefault="00A45B65" w:rsidP="0039588C">
          <w:pPr>
            <w:pStyle w:val="TOC3"/>
            <w:rPr>
              <w:rFonts w:eastAsiaTheme="minorEastAsia"/>
            </w:rPr>
          </w:pPr>
          <w:hyperlink w:anchor="_Toc427051150" w:history="1">
            <w:r w:rsidR="008B4EE2" w:rsidRPr="00117BAF">
              <w:rPr>
                <w:rStyle w:val="Hyperlink"/>
              </w:rPr>
              <w:t>2.9.4 EMS Preparation Supporting the Transportation of Persons Under Investigation or</w:t>
            </w:r>
            <w:r w:rsidR="00001388" w:rsidRPr="00117BAF">
              <w:rPr>
                <w:rStyle w:val="Hyperlink"/>
              </w:rPr>
              <w:t xml:space="preserve"> </w:t>
            </w:r>
            <w:r w:rsidR="008B4EE2" w:rsidRPr="00117BAF">
              <w:rPr>
                <w:rStyle w:val="Hyperlink"/>
              </w:rPr>
              <w:t xml:space="preserve">Confirmed </w:t>
            </w:r>
            <w:r w:rsidR="00ED3F2A">
              <w:rPr>
                <w:rStyle w:val="Hyperlink"/>
              </w:rPr>
              <w:t xml:space="preserve">with </w:t>
            </w:r>
            <w:r w:rsidR="008B4EE2" w:rsidRPr="00117BAF">
              <w:rPr>
                <w:rStyle w:val="Hyperlink"/>
              </w:rPr>
              <w:t>Ebola</w:t>
            </w:r>
            <w:r w:rsidR="008B4EE2" w:rsidRPr="00117BAF">
              <w:rPr>
                <w:webHidden/>
              </w:rPr>
              <w:tab/>
            </w:r>
            <w:r w:rsidR="008B4EE2" w:rsidRPr="00117BAF">
              <w:rPr>
                <w:webHidden/>
              </w:rPr>
              <w:fldChar w:fldCharType="begin"/>
            </w:r>
            <w:r w:rsidR="008B4EE2" w:rsidRPr="00117BAF">
              <w:rPr>
                <w:webHidden/>
              </w:rPr>
              <w:instrText xml:space="preserve"> PAGEREF _Toc427051150 \h </w:instrText>
            </w:r>
            <w:r w:rsidR="008B4EE2" w:rsidRPr="00117BAF">
              <w:rPr>
                <w:webHidden/>
              </w:rPr>
            </w:r>
            <w:r w:rsidR="008B4EE2" w:rsidRPr="00117BAF">
              <w:rPr>
                <w:webHidden/>
              </w:rPr>
              <w:fldChar w:fldCharType="separate"/>
            </w:r>
            <w:r>
              <w:rPr>
                <w:webHidden/>
              </w:rPr>
              <w:t>17</w:t>
            </w:r>
            <w:r w:rsidR="008B4EE2" w:rsidRPr="00117BAF">
              <w:rPr>
                <w:webHidden/>
              </w:rPr>
              <w:fldChar w:fldCharType="end"/>
            </w:r>
          </w:hyperlink>
        </w:p>
        <w:p w14:paraId="38E36296" w14:textId="77777777" w:rsidR="008B4EE2" w:rsidRPr="00117BAF" w:rsidRDefault="00A45B65" w:rsidP="0039588C">
          <w:pPr>
            <w:pStyle w:val="TOC3"/>
            <w:rPr>
              <w:rFonts w:eastAsiaTheme="minorEastAsia"/>
            </w:rPr>
          </w:pPr>
          <w:hyperlink w:anchor="_Toc427051151" w:history="1">
            <w:r w:rsidR="008B4EE2" w:rsidRPr="00117BAF">
              <w:rPr>
                <w:rStyle w:val="Hyperlink"/>
              </w:rPr>
              <w:t>2.9.5 Implementation of the Healthcare Facility Tiered Strategy</w:t>
            </w:r>
            <w:r w:rsidR="008B4EE2" w:rsidRPr="00117BAF">
              <w:rPr>
                <w:webHidden/>
              </w:rPr>
              <w:tab/>
            </w:r>
            <w:r w:rsidR="008B4EE2" w:rsidRPr="00117BAF">
              <w:rPr>
                <w:webHidden/>
              </w:rPr>
              <w:fldChar w:fldCharType="begin"/>
            </w:r>
            <w:r w:rsidR="008B4EE2" w:rsidRPr="00117BAF">
              <w:rPr>
                <w:webHidden/>
              </w:rPr>
              <w:instrText xml:space="preserve"> PAGEREF _Toc427051151 \h </w:instrText>
            </w:r>
            <w:r w:rsidR="008B4EE2" w:rsidRPr="00117BAF">
              <w:rPr>
                <w:webHidden/>
              </w:rPr>
            </w:r>
            <w:r w:rsidR="008B4EE2" w:rsidRPr="00117BAF">
              <w:rPr>
                <w:webHidden/>
              </w:rPr>
              <w:fldChar w:fldCharType="separate"/>
            </w:r>
            <w:r>
              <w:rPr>
                <w:webHidden/>
              </w:rPr>
              <w:t>18</w:t>
            </w:r>
            <w:r w:rsidR="008B4EE2" w:rsidRPr="00117BAF">
              <w:rPr>
                <w:webHidden/>
              </w:rPr>
              <w:fldChar w:fldCharType="end"/>
            </w:r>
          </w:hyperlink>
        </w:p>
        <w:p w14:paraId="0649F108" w14:textId="4FA99738" w:rsidR="008B4EE2" w:rsidRPr="00117BAF" w:rsidRDefault="00A45B65" w:rsidP="0039588C">
          <w:pPr>
            <w:pStyle w:val="TOC3"/>
            <w:rPr>
              <w:rFonts w:eastAsiaTheme="minorEastAsia"/>
            </w:rPr>
          </w:pPr>
          <w:hyperlink w:anchor="_Toc427051152" w:history="1">
            <w:r w:rsidR="008B4EE2" w:rsidRPr="00117BAF">
              <w:rPr>
                <w:rStyle w:val="Hyperlink"/>
              </w:rPr>
              <w:t>2.9.6 Regional Ebola and Other Special Pathogen Treatment Centers</w:t>
            </w:r>
            <w:r w:rsidR="008B4EE2" w:rsidRPr="00117BAF">
              <w:rPr>
                <w:webHidden/>
              </w:rPr>
              <w:tab/>
            </w:r>
          </w:hyperlink>
          <w:r w:rsidR="002E5900">
            <w:t>20</w:t>
          </w:r>
        </w:p>
        <w:p w14:paraId="5DB07FE5" w14:textId="0F4E6497" w:rsidR="008B4EE2" w:rsidRPr="00117BAF" w:rsidRDefault="00A45B65" w:rsidP="0039588C">
          <w:pPr>
            <w:pStyle w:val="TOC3"/>
            <w:rPr>
              <w:rFonts w:eastAsiaTheme="minorEastAsia"/>
            </w:rPr>
          </w:pPr>
          <w:hyperlink w:anchor="_Toc427051153" w:history="1">
            <w:r w:rsidR="008B4EE2" w:rsidRPr="00117BAF">
              <w:rPr>
                <w:rStyle w:val="Hyperlink"/>
              </w:rPr>
              <w:t>2.9.7 Hospital Preparation in Support of the Tiered Hospital Strategy</w:t>
            </w:r>
            <w:r w:rsidR="008B4EE2" w:rsidRPr="00117BAF">
              <w:rPr>
                <w:webHidden/>
              </w:rPr>
              <w:tab/>
            </w:r>
            <w:r w:rsidR="008B4EE2" w:rsidRPr="00117BAF">
              <w:rPr>
                <w:webHidden/>
              </w:rPr>
              <w:fldChar w:fldCharType="begin"/>
            </w:r>
            <w:r w:rsidR="008B4EE2" w:rsidRPr="00117BAF">
              <w:rPr>
                <w:webHidden/>
              </w:rPr>
              <w:instrText xml:space="preserve"> PAGEREF _Toc427051153 \h </w:instrText>
            </w:r>
            <w:r w:rsidR="008B4EE2" w:rsidRPr="00117BAF">
              <w:rPr>
                <w:webHidden/>
              </w:rPr>
            </w:r>
            <w:r w:rsidR="008B4EE2" w:rsidRPr="00117BAF">
              <w:rPr>
                <w:webHidden/>
              </w:rPr>
              <w:fldChar w:fldCharType="separate"/>
            </w:r>
            <w:r>
              <w:rPr>
                <w:webHidden/>
              </w:rPr>
              <w:t>21</w:t>
            </w:r>
            <w:r w:rsidR="008B4EE2" w:rsidRPr="00117BAF">
              <w:rPr>
                <w:webHidden/>
              </w:rPr>
              <w:fldChar w:fldCharType="end"/>
            </w:r>
          </w:hyperlink>
        </w:p>
        <w:p w14:paraId="572752AD" w14:textId="2EC7C1CD" w:rsidR="008B4EE2" w:rsidRPr="00117BAF" w:rsidRDefault="00A45B65" w:rsidP="0039588C">
          <w:pPr>
            <w:pStyle w:val="TOC3"/>
            <w:rPr>
              <w:rFonts w:eastAsiaTheme="minorEastAsia"/>
            </w:rPr>
          </w:pPr>
          <w:hyperlink w:anchor="_Toc427051154" w:history="1">
            <w:r w:rsidR="008B4EE2" w:rsidRPr="00117BAF">
              <w:rPr>
                <w:rStyle w:val="Hyperlink"/>
              </w:rPr>
              <w:t>2.9.8 Enhancing Infection Control Procedures</w:t>
            </w:r>
            <w:r w:rsidR="008B4EE2" w:rsidRPr="00117BAF">
              <w:rPr>
                <w:webHidden/>
              </w:rPr>
              <w:tab/>
            </w:r>
            <w:r w:rsidR="008B4EE2" w:rsidRPr="00117BAF">
              <w:rPr>
                <w:webHidden/>
              </w:rPr>
              <w:fldChar w:fldCharType="begin"/>
            </w:r>
            <w:r w:rsidR="008B4EE2" w:rsidRPr="00117BAF">
              <w:rPr>
                <w:webHidden/>
              </w:rPr>
              <w:instrText xml:space="preserve"> PAGEREF _Toc427051154 \h </w:instrText>
            </w:r>
            <w:r w:rsidR="008B4EE2" w:rsidRPr="00117BAF">
              <w:rPr>
                <w:webHidden/>
              </w:rPr>
            </w:r>
            <w:r w:rsidR="008B4EE2" w:rsidRPr="00117BAF">
              <w:rPr>
                <w:webHidden/>
              </w:rPr>
              <w:fldChar w:fldCharType="separate"/>
            </w:r>
            <w:r>
              <w:rPr>
                <w:webHidden/>
              </w:rPr>
              <w:t>23</w:t>
            </w:r>
            <w:r w:rsidR="008B4EE2" w:rsidRPr="00117BAF">
              <w:rPr>
                <w:webHidden/>
              </w:rPr>
              <w:fldChar w:fldCharType="end"/>
            </w:r>
          </w:hyperlink>
        </w:p>
        <w:p w14:paraId="1A9B9290" w14:textId="0A886CEF" w:rsidR="008B4EE2" w:rsidRPr="00117BAF" w:rsidRDefault="00A45B65" w:rsidP="0039588C">
          <w:pPr>
            <w:pStyle w:val="TOC3"/>
            <w:rPr>
              <w:rFonts w:eastAsiaTheme="minorEastAsia"/>
            </w:rPr>
          </w:pPr>
          <w:hyperlink w:anchor="_Toc427051155" w:history="1">
            <w:r w:rsidR="008B4EE2" w:rsidRPr="00117BAF">
              <w:rPr>
                <w:rStyle w:val="Hyperlink"/>
              </w:rPr>
              <w:t>2.9.9 Laboratory Services Support and Coordination</w:t>
            </w:r>
            <w:r w:rsidR="008B4EE2" w:rsidRPr="00117BAF">
              <w:rPr>
                <w:webHidden/>
              </w:rPr>
              <w:tab/>
            </w:r>
            <w:r w:rsidR="008B4EE2" w:rsidRPr="00117BAF">
              <w:rPr>
                <w:webHidden/>
              </w:rPr>
              <w:fldChar w:fldCharType="begin"/>
            </w:r>
            <w:r w:rsidR="008B4EE2" w:rsidRPr="00117BAF">
              <w:rPr>
                <w:webHidden/>
              </w:rPr>
              <w:instrText xml:space="preserve"> PAGEREF _Toc427051155 \h </w:instrText>
            </w:r>
            <w:r w:rsidR="008B4EE2" w:rsidRPr="00117BAF">
              <w:rPr>
                <w:webHidden/>
              </w:rPr>
            </w:r>
            <w:r w:rsidR="008B4EE2" w:rsidRPr="00117BAF">
              <w:rPr>
                <w:webHidden/>
              </w:rPr>
              <w:fldChar w:fldCharType="separate"/>
            </w:r>
            <w:r>
              <w:rPr>
                <w:webHidden/>
              </w:rPr>
              <w:t>24</w:t>
            </w:r>
            <w:r w:rsidR="008B4EE2" w:rsidRPr="00117BAF">
              <w:rPr>
                <w:webHidden/>
              </w:rPr>
              <w:fldChar w:fldCharType="end"/>
            </w:r>
          </w:hyperlink>
        </w:p>
        <w:p w14:paraId="5D525E60" w14:textId="5398086F" w:rsidR="008B4EE2" w:rsidRPr="00117BAF" w:rsidRDefault="00A45B65" w:rsidP="0039588C">
          <w:pPr>
            <w:pStyle w:val="TOC3"/>
            <w:rPr>
              <w:rFonts w:eastAsiaTheme="minorEastAsia"/>
            </w:rPr>
          </w:pPr>
          <w:hyperlink w:anchor="_Toc427051156" w:history="1">
            <w:r w:rsidR="008B4EE2" w:rsidRPr="00117BAF">
              <w:rPr>
                <w:rStyle w:val="Hyperlink"/>
              </w:rPr>
              <w:t>2.9.10 Waste Management Considerations</w:t>
            </w:r>
            <w:r w:rsidR="008B4EE2" w:rsidRPr="00117BAF">
              <w:rPr>
                <w:webHidden/>
              </w:rPr>
              <w:tab/>
            </w:r>
            <w:r w:rsidR="008B4EE2" w:rsidRPr="00117BAF">
              <w:rPr>
                <w:webHidden/>
              </w:rPr>
              <w:fldChar w:fldCharType="begin"/>
            </w:r>
            <w:r w:rsidR="008B4EE2" w:rsidRPr="00117BAF">
              <w:rPr>
                <w:webHidden/>
              </w:rPr>
              <w:instrText xml:space="preserve"> PAGEREF _Toc427051156 \h </w:instrText>
            </w:r>
            <w:r w:rsidR="008B4EE2" w:rsidRPr="00117BAF">
              <w:rPr>
                <w:webHidden/>
              </w:rPr>
            </w:r>
            <w:r w:rsidR="008B4EE2" w:rsidRPr="00117BAF">
              <w:rPr>
                <w:webHidden/>
              </w:rPr>
              <w:fldChar w:fldCharType="separate"/>
            </w:r>
            <w:r>
              <w:rPr>
                <w:webHidden/>
              </w:rPr>
              <w:t>25</w:t>
            </w:r>
            <w:r w:rsidR="008B4EE2" w:rsidRPr="00117BAF">
              <w:rPr>
                <w:webHidden/>
              </w:rPr>
              <w:fldChar w:fldCharType="end"/>
            </w:r>
          </w:hyperlink>
        </w:p>
        <w:p w14:paraId="3BFB6E54" w14:textId="0B0B8272" w:rsidR="008B4EE2" w:rsidRPr="00117BAF" w:rsidRDefault="00A45B65" w:rsidP="0039588C">
          <w:pPr>
            <w:pStyle w:val="TOC3"/>
            <w:rPr>
              <w:rFonts w:eastAsiaTheme="minorEastAsia"/>
            </w:rPr>
          </w:pPr>
          <w:hyperlink w:anchor="_Toc427051157" w:history="1">
            <w:r w:rsidR="008B4EE2" w:rsidRPr="00117BAF">
              <w:rPr>
                <w:rStyle w:val="Hyperlink"/>
              </w:rPr>
              <w:t>2.9.11 PPE Resources</w:t>
            </w:r>
            <w:r w:rsidR="008B4EE2" w:rsidRPr="00117BAF">
              <w:rPr>
                <w:webHidden/>
              </w:rPr>
              <w:tab/>
            </w:r>
            <w:r w:rsidR="008B4EE2" w:rsidRPr="00117BAF">
              <w:rPr>
                <w:webHidden/>
              </w:rPr>
              <w:fldChar w:fldCharType="begin"/>
            </w:r>
            <w:r w:rsidR="008B4EE2" w:rsidRPr="00117BAF">
              <w:rPr>
                <w:webHidden/>
              </w:rPr>
              <w:instrText xml:space="preserve"> PAGEREF _Toc427051157 \h </w:instrText>
            </w:r>
            <w:r w:rsidR="008B4EE2" w:rsidRPr="00117BAF">
              <w:rPr>
                <w:webHidden/>
              </w:rPr>
            </w:r>
            <w:r w:rsidR="008B4EE2" w:rsidRPr="00117BAF">
              <w:rPr>
                <w:webHidden/>
              </w:rPr>
              <w:fldChar w:fldCharType="separate"/>
            </w:r>
            <w:r>
              <w:rPr>
                <w:webHidden/>
              </w:rPr>
              <w:t>27</w:t>
            </w:r>
            <w:r w:rsidR="008B4EE2" w:rsidRPr="00117BAF">
              <w:rPr>
                <w:webHidden/>
              </w:rPr>
              <w:fldChar w:fldCharType="end"/>
            </w:r>
          </w:hyperlink>
        </w:p>
        <w:p w14:paraId="37C4641C" w14:textId="46998837" w:rsidR="008B4EE2" w:rsidRPr="00117BAF" w:rsidRDefault="00A45B65" w:rsidP="0039588C">
          <w:pPr>
            <w:pStyle w:val="TOC3"/>
            <w:rPr>
              <w:rFonts w:eastAsiaTheme="minorEastAsia"/>
            </w:rPr>
          </w:pPr>
          <w:hyperlink w:anchor="_Toc427051158" w:history="1">
            <w:r w:rsidR="008B4EE2" w:rsidRPr="00117BAF">
              <w:rPr>
                <w:rStyle w:val="Hyperlink"/>
              </w:rPr>
              <w:t>2.9.12 Considerations for Outpatient Settings</w:t>
            </w:r>
            <w:r w:rsidR="008B4EE2" w:rsidRPr="00117BAF">
              <w:rPr>
                <w:webHidden/>
              </w:rPr>
              <w:tab/>
            </w:r>
            <w:r w:rsidR="008B4EE2" w:rsidRPr="00117BAF">
              <w:rPr>
                <w:webHidden/>
              </w:rPr>
              <w:fldChar w:fldCharType="begin"/>
            </w:r>
            <w:r w:rsidR="008B4EE2" w:rsidRPr="00117BAF">
              <w:rPr>
                <w:webHidden/>
              </w:rPr>
              <w:instrText xml:space="preserve"> PAGEREF _Toc427051158 \h </w:instrText>
            </w:r>
            <w:r w:rsidR="008B4EE2" w:rsidRPr="00117BAF">
              <w:rPr>
                <w:webHidden/>
              </w:rPr>
            </w:r>
            <w:r w:rsidR="008B4EE2" w:rsidRPr="00117BAF">
              <w:rPr>
                <w:webHidden/>
              </w:rPr>
              <w:fldChar w:fldCharType="separate"/>
            </w:r>
            <w:r>
              <w:rPr>
                <w:webHidden/>
              </w:rPr>
              <w:t>27</w:t>
            </w:r>
            <w:r w:rsidR="008B4EE2" w:rsidRPr="00117BAF">
              <w:rPr>
                <w:webHidden/>
              </w:rPr>
              <w:fldChar w:fldCharType="end"/>
            </w:r>
          </w:hyperlink>
        </w:p>
        <w:p w14:paraId="0441469D" w14:textId="4A23484D" w:rsidR="008B4EE2" w:rsidRPr="00117BAF" w:rsidRDefault="00A45B65" w:rsidP="0039588C">
          <w:pPr>
            <w:pStyle w:val="TOC3"/>
            <w:rPr>
              <w:rFonts w:eastAsiaTheme="minorEastAsia"/>
            </w:rPr>
          </w:pPr>
          <w:hyperlink w:anchor="_Toc427051159" w:history="1">
            <w:r w:rsidR="008B4EE2" w:rsidRPr="00117BAF">
              <w:rPr>
                <w:rStyle w:val="Hyperlink"/>
              </w:rPr>
              <w:t>2.9.13 Mortuary Affairs</w:t>
            </w:r>
            <w:r w:rsidR="008B4EE2" w:rsidRPr="00117BAF">
              <w:rPr>
                <w:webHidden/>
              </w:rPr>
              <w:tab/>
            </w:r>
            <w:r w:rsidR="008B4EE2" w:rsidRPr="00117BAF">
              <w:rPr>
                <w:webHidden/>
              </w:rPr>
              <w:fldChar w:fldCharType="begin"/>
            </w:r>
            <w:r w:rsidR="008B4EE2" w:rsidRPr="00117BAF">
              <w:rPr>
                <w:webHidden/>
              </w:rPr>
              <w:instrText xml:space="preserve"> PAGEREF _Toc427051159 \h </w:instrText>
            </w:r>
            <w:r w:rsidR="008B4EE2" w:rsidRPr="00117BAF">
              <w:rPr>
                <w:webHidden/>
              </w:rPr>
            </w:r>
            <w:r w:rsidR="008B4EE2" w:rsidRPr="00117BAF">
              <w:rPr>
                <w:webHidden/>
              </w:rPr>
              <w:fldChar w:fldCharType="separate"/>
            </w:r>
            <w:r>
              <w:rPr>
                <w:webHidden/>
              </w:rPr>
              <w:t>28</w:t>
            </w:r>
            <w:r w:rsidR="008B4EE2" w:rsidRPr="00117BAF">
              <w:rPr>
                <w:webHidden/>
              </w:rPr>
              <w:fldChar w:fldCharType="end"/>
            </w:r>
          </w:hyperlink>
        </w:p>
        <w:p w14:paraId="573EB09A" w14:textId="2687FDE0" w:rsidR="008B4EE2" w:rsidRPr="00117BAF" w:rsidRDefault="00A45B65" w:rsidP="0039588C">
          <w:pPr>
            <w:pStyle w:val="TOC2"/>
            <w:rPr>
              <w:rFonts w:eastAsiaTheme="minorEastAsia"/>
            </w:rPr>
          </w:pPr>
          <w:hyperlink w:anchor="_Toc427051160" w:history="1">
            <w:r w:rsidR="008B4EE2" w:rsidRPr="00117BAF">
              <w:rPr>
                <w:rStyle w:val="Hyperlink"/>
              </w:rPr>
              <w:t>2.10 Coordination, Accounting, and Communication</w:t>
            </w:r>
            <w:r w:rsidR="008B4EE2" w:rsidRPr="00117BAF">
              <w:rPr>
                <w:webHidden/>
              </w:rPr>
              <w:tab/>
            </w:r>
            <w:r w:rsidR="008B4EE2" w:rsidRPr="00117BAF">
              <w:rPr>
                <w:webHidden/>
              </w:rPr>
              <w:fldChar w:fldCharType="begin"/>
            </w:r>
            <w:r w:rsidR="008B4EE2" w:rsidRPr="00117BAF">
              <w:rPr>
                <w:webHidden/>
              </w:rPr>
              <w:instrText xml:space="preserve"> PAGEREF _Toc427051160 \h </w:instrText>
            </w:r>
            <w:r w:rsidR="008B4EE2" w:rsidRPr="00117BAF">
              <w:rPr>
                <w:webHidden/>
              </w:rPr>
            </w:r>
            <w:r w:rsidR="008B4EE2" w:rsidRPr="00117BAF">
              <w:rPr>
                <w:webHidden/>
              </w:rPr>
              <w:fldChar w:fldCharType="separate"/>
            </w:r>
            <w:r>
              <w:rPr>
                <w:webHidden/>
              </w:rPr>
              <w:t>28</w:t>
            </w:r>
            <w:r w:rsidR="008B4EE2" w:rsidRPr="00117BAF">
              <w:rPr>
                <w:webHidden/>
              </w:rPr>
              <w:fldChar w:fldCharType="end"/>
            </w:r>
          </w:hyperlink>
        </w:p>
        <w:p w14:paraId="1B09ED4C" w14:textId="03AD32F1" w:rsidR="008B4EE2" w:rsidRPr="00117BAF" w:rsidRDefault="00A45B65" w:rsidP="0039588C">
          <w:pPr>
            <w:pStyle w:val="TOC3"/>
            <w:rPr>
              <w:rFonts w:eastAsiaTheme="minorEastAsia"/>
            </w:rPr>
          </w:pPr>
          <w:hyperlink w:anchor="_Toc427051161" w:history="1">
            <w:r w:rsidR="008B4EE2" w:rsidRPr="00117BAF">
              <w:rPr>
                <w:rStyle w:val="Hyperlink"/>
              </w:rPr>
              <w:t>2.10.1 Coordination</w:t>
            </w:r>
            <w:r w:rsidR="008B4EE2" w:rsidRPr="00117BAF">
              <w:rPr>
                <w:webHidden/>
              </w:rPr>
              <w:tab/>
            </w:r>
            <w:r w:rsidR="008B4EE2" w:rsidRPr="00117BAF">
              <w:rPr>
                <w:webHidden/>
              </w:rPr>
              <w:fldChar w:fldCharType="begin"/>
            </w:r>
            <w:r w:rsidR="008B4EE2" w:rsidRPr="00117BAF">
              <w:rPr>
                <w:webHidden/>
              </w:rPr>
              <w:instrText xml:space="preserve"> PAGEREF _Toc427051161 \h </w:instrText>
            </w:r>
            <w:r w:rsidR="008B4EE2" w:rsidRPr="00117BAF">
              <w:rPr>
                <w:webHidden/>
              </w:rPr>
            </w:r>
            <w:r w:rsidR="008B4EE2" w:rsidRPr="00117BAF">
              <w:rPr>
                <w:webHidden/>
              </w:rPr>
              <w:fldChar w:fldCharType="separate"/>
            </w:r>
            <w:r>
              <w:rPr>
                <w:webHidden/>
              </w:rPr>
              <w:t>28</w:t>
            </w:r>
            <w:r w:rsidR="008B4EE2" w:rsidRPr="00117BAF">
              <w:rPr>
                <w:webHidden/>
              </w:rPr>
              <w:fldChar w:fldCharType="end"/>
            </w:r>
          </w:hyperlink>
        </w:p>
        <w:p w14:paraId="66E13EEB" w14:textId="296E3327" w:rsidR="008B4EE2" w:rsidRDefault="00A45B65" w:rsidP="0039588C">
          <w:pPr>
            <w:pStyle w:val="TOC3"/>
          </w:pPr>
          <w:hyperlink w:anchor="_Toc427051162" w:history="1">
            <w:r w:rsidR="008B4EE2" w:rsidRPr="00117BAF">
              <w:rPr>
                <w:rStyle w:val="Hyperlink"/>
              </w:rPr>
              <w:t>2.10.2 A</w:t>
            </w:r>
            <w:r w:rsidR="002E5900">
              <w:rPr>
                <w:rStyle w:val="Hyperlink"/>
              </w:rPr>
              <w:t>dministrative Preparedness</w:t>
            </w:r>
            <w:r w:rsidR="008B4EE2" w:rsidRPr="00117BAF">
              <w:rPr>
                <w:webHidden/>
              </w:rPr>
              <w:tab/>
            </w:r>
            <w:r w:rsidR="008B4EE2" w:rsidRPr="00117BAF">
              <w:rPr>
                <w:webHidden/>
              </w:rPr>
              <w:fldChar w:fldCharType="begin"/>
            </w:r>
            <w:r w:rsidR="008B4EE2" w:rsidRPr="00117BAF">
              <w:rPr>
                <w:webHidden/>
              </w:rPr>
              <w:instrText xml:space="preserve"> PAGEREF _Toc427051162 \h </w:instrText>
            </w:r>
            <w:r w:rsidR="008B4EE2" w:rsidRPr="00117BAF">
              <w:rPr>
                <w:webHidden/>
              </w:rPr>
            </w:r>
            <w:r w:rsidR="008B4EE2" w:rsidRPr="00117BAF">
              <w:rPr>
                <w:webHidden/>
              </w:rPr>
              <w:fldChar w:fldCharType="separate"/>
            </w:r>
            <w:r>
              <w:rPr>
                <w:webHidden/>
              </w:rPr>
              <w:t>28</w:t>
            </w:r>
            <w:r w:rsidR="008B4EE2" w:rsidRPr="00117BAF">
              <w:rPr>
                <w:webHidden/>
              </w:rPr>
              <w:fldChar w:fldCharType="end"/>
            </w:r>
          </w:hyperlink>
        </w:p>
        <w:p w14:paraId="6A37B40E" w14:textId="152AE3B4" w:rsidR="002E5900" w:rsidRPr="00117BAF" w:rsidRDefault="00A45B65" w:rsidP="002E5900">
          <w:pPr>
            <w:pStyle w:val="TOC3"/>
            <w:rPr>
              <w:rFonts w:eastAsiaTheme="minorEastAsia"/>
            </w:rPr>
          </w:pPr>
          <w:hyperlink w:anchor="_Toc427051162" w:history="1">
            <w:r w:rsidR="002E5900" w:rsidRPr="00117BAF">
              <w:rPr>
                <w:rStyle w:val="Hyperlink"/>
              </w:rPr>
              <w:t>2.10.</w:t>
            </w:r>
            <w:r w:rsidR="002E5900">
              <w:rPr>
                <w:rStyle w:val="Hyperlink"/>
              </w:rPr>
              <w:t>3</w:t>
            </w:r>
            <w:r w:rsidR="002E5900" w:rsidRPr="00117BAF">
              <w:rPr>
                <w:rStyle w:val="Hyperlink"/>
              </w:rPr>
              <w:t xml:space="preserve"> Accounting</w:t>
            </w:r>
            <w:r w:rsidR="002E5900" w:rsidRPr="00117BAF">
              <w:rPr>
                <w:webHidden/>
              </w:rPr>
              <w:tab/>
            </w:r>
            <w:r w:rsidR="002E5900" w:rsidRPr="00117BAF">
              <w:rPr>
                <w:webHidden/>
              </w:rPr>
              <w:fldChar w:fldCharType="begin"/>
            </w:r>
            <w:r w:rsidR="002E5900" w:rsidRPr="00117BAF">
              <w:rPr>
                <w:webHidden/>
              </w:rPr>
              <w:instrText xml:space="preserve"> PAGEREF _Toc427051162 \h </w:instrText>
            </w:r>
            <w:r w:rsidR="002E5900" w:rsidRPr="00117BAF">
              <w:rPr>
                <w:webHidden/>
              </w:rPr>
            </w:r>
            <w:r w:rsidR="002E5900" w:rsidRPr="00117BAF">
              <w:rPr>
                <w:webHidden/>
              </w:rPr>
              <w:fldChar w:fldCharType="separate"/>
            </w:r>
            <w:r>
              <w:rPr>
                <w:webHidden/>
              </w:rPr>
              <w:t>28</w:t>
            </w:r>
            <w:r w:rsidR="002E5900" w:rsidRPr="00117BAF">
              <w:rPr>
                <w:webHidden/>
              </w:rPr>
              <w:fldChar w:fldCharType="end"/>
            </w:r>
          </w:hyperlink>
        </w:p>
        <w:p w14:paraId="7603727F" w14:textId="49E5EFBC" w:rsidR="008B4EE2" w:rsidRPr="00117BAF" w:rsidRDefault="00A45B65" w:rsidP="0039588C">
          <w:pPr>
            <w:pStyle w:val="TOC3"/>
            <w:rPr>
              <w:rFonts w:eastAsiaTheme="minorEastAsia"/>
            </w:rPr>
          </w:pPr>
          <w:hyperlink w:anchor="_Toc427051163" w:history="1">
            <w:r w:rsidR="008B4EE2" w:rsidRPr="00117BAF">
              <w:rPr>
                <w:rStyle w:val="Hyperlink"/>
              </w:rPr>
              <w:t>2.10.</w:t>
            </w:r>
            <w:r w:rsidR="002E5900">
              <w:rPr>
                <w:rStyle w:val="Hyperlink"/>
              </w:rPr>
              <w:t>4</w:t>
            </w:r>
            <w:r w:rsidR="008B4EE2" w:rsidRPr="00117BAF">
              <w:rPr>
                <w:rStyle w:val="Hyperlink"/>
              </w:rPr>
              <w:t xml:space="preserve"> Communication</w:t>
            </w:r>
            <w:r w:rsidR="008B4EE2" w:rsidRPr="00117BAF">
              <w:rPr>
                <w:webHidden/>
              </w:rPr>
              <w:tab/>
            </w:r>
            <w:r w:rsidR="008B4EE2" w:rsidRPr="00117BAF">
              <w:rPr>
                <w:webHidden/>
              </w:rPr>
              <w:fldChar w:fldCharType="begin"/>
            </w:r>
            <w:r w:rsidR="008B4EE2" w:rsidRPr="00117BAF">
              <w:rPr>
                <w:webHidden/>
              </w:rPr>
              <w:instrText xml:space="preserve"> PAGEREF _Toc427051163 \h </w:instrText>
            </w:r>
            <w:r w:rsidR="008B4EE2" w:rsidRPr="00117BAF">
              <w:rPr>
                <w:webHidden/>
              </w:rPr>
            </w:r>
            <w:r w:rsidR="008B4EE2" w:rsidRPr="00117BAF">
              <w:rPr>
                <w:webHidden/>
              </w:rPr>
              <w:fldChar w:fldCharType="separate"/>
            </w:r>
            <w:r>
              <w:rPr>
                <w:webHidden/>
              </w:rPr>
              <w:t>29</w:t>
            </w:r>
            <w:r w:rsidR="008B4EE2" w:rsidRPr="00117BAF">
              <w:rPr>
                <w:webHidden/>
              </w:rPr>
              <w:fldChar w:fldCharType="end"/>
            </w:r>
          </w:hyperlink>
        </w:p>
        <w:p w14:paraId="7D4C642D" w14:textId="77777777" w:rsidR="008B4EE2" w:rsidRPr="00117BAF" w:rsidRDefault="00A45B65" w:rsidP="0039588C">
          <w:pPr>
            <w:pStyle w:val="TOC1"/>
            <w:rPr>
              <w:rFonts w:ascii="Times New Roman" w:eastAsiaTheme="minorEastAsia" w:hAnsi="Times New Roman" w:cs="Times New Roman"/>
              <w:noProof/>
              <w:sz w:val="24"/>
              <w:szCs w:val="24"/>
            </w:rPr>
          </w:pPr>
          <w:hyperlink w:anchor="_Toc427051164" w:history="1">
            <w:r w:rsidR="008B4EE2" w:rsidRPr="00117BAF">
              <w:rPr>
                <w:rStyle w:val="Hyperlink"/>
                <w:rFonts w:ascii="Times New Roman" w:hAnsi="Times New Roman" w:cs="Times New Roman"/>
                <w:noProof/>
                <w:sz w:val="24"/>
                <w:szCs w:val="24"/>
              </w:rPr>
              <w:t>Chapter 3 – Training and Exercises</w:t>
            </w:r>
            <w:r w:rsidR="008B4EE2" w:rsidRPr="00117BAF">
              <w:rPr>
                <w:rFonts w:ascii="Times New Roman" w:hAnsi="Times New Roman" w:cs="Times New Roman"/>
                <w:noProof/>
                <w:webHidden/>
                <w:sz w:val="24"/>
                <w:szCs w:val="24"/>
              </w:rPr>
              <w:tab/>
            </w:r>
          </w:hyperlink>
          <w:r w:rsidR="002E5900">
            <w:rPr>
              <w:rFonts w:ascii="Times New Roman" w:hAnsi="Times New Roman" w:cs="Times New Roman"/>
              <w:noProof/>
              <w:sz w:val="24"/>
              <w:szCs w:val="24"/>
            </w:rPr>
            <w:t>31</w:t>
          </w:r>
        </w:p>
        <w:p w14:paraId="76ABFDB8" w14:textId="77777777" w:rsidR="008B4EE2" w:rsidRPr="00117BAF" w:rsidRDefault="00A45B65" w:rsidP="0039588C">
          <w:pPr>
            <w:pStyle w:val="TOC2"/>
            <w:rPr>
              <w:rFonts w:eastAsiaTheme="minorEastAsia"/>
            </w:rPr>
          </w:pPr>
          <w:hyperlink w:anchor="_Toc427051165" w:history="1">
            <w:r w:rsidR="008B4EE2" w:rsidRPr="00117BAF">
              <w:rPr>
                <w:rStyle w:val="Hyperlink"/>
              </w:rPr>
              <w:t>3.1 Recommendations for Conducting Training</w:t>
            </w:r>
            <w:r w:rsidR="008B4EE2" w:rsidRPr="00117BAF">
              <w:rPr>
                <w:webHidden/>
              </w:rPr>
              <w:tab/>
            </w:r>
          </w:hyperlink>
          <w:r w:rsidR="002E5900">
            <w:t>31</w:t>
          </w:r>
        </w:p>
        <w:p w14:paraId="3F3160EC" w14:textId="77777777" w:rsidR="008B4EE2" w:rsidRPr="00117BAF" w:rsidRDefault="00A45B65" w:rsidP="0039588C">
          <w:pPr>
            <w:pStyle w:val="TOC2"/>
            <w:rPr>
              <w:rFonts w:eastAsiaTheme="minorEastAsia"/>
            </w:rPr>
          </w:pPr>
          <w:hyperlink w:anchor="_Toc427051166" w:history="1">
            <w:r w:rsidR="008B4EE2" w:rsidRPr="00117BAF">
              <w:rPr>
                <w:rStyle w:val="Hyperlink"/>
              </w:rPr>
              <w:t>3.2 Recommendations for Conducting Exercises</w:t>
            </w:r>
            <w:r w:rsidR="008B4EE2" w:rsidRPr="00117BAF">
              <w:rPr>
                <w:webHidden/>
              </w:rPr>
              <w:tab/>
            </w:r>
          </w:hyperlink>
          <w:r w:rsidR="002E5900">
            <w:t>31</w:t>
          </w:r>
        </w:p>
        <w:p w14:paraId="646018EC" w14:textId="77777777" w:rsidR="008B4EE2" w:rsidRPr="00117BAF" w:rsidRDefault="00A45B65" w:rsidP="0039588C">
          <w:pPr>
            <w:pStyle w:val="TOC2"/>
            <w:rPr>
              <w:rFonts w:eastAsiaTheme="minorEastAsia"/>
            </w:rPr>
          </w:pPr>
          <w:hyperlink w:anchor="_Toc427051167" w:history="1">
            <w:r w:rsidR="008B4EE2" w:rsidRPr="00117BAF">
              <w:rPr>
                <w:rStyle w:val="Hyperlink"/>
              </w:rPr>
              <w:t>3.3 Final Note</w:t>
            </w:r>
            <w:r w:rsidR="008B4EE2" w:rsidRPr="00117BAF">
              <w:rPr>
                <w:webHidden/>
              </w:rPr>
              <w:tab/>
            </w:r>
          </w:hyperlink>
          <w:r w:rsidR="002E5900">
            <w:t>31</w:t>
          </w:r>
        </w:p>
        <w:p w14:paraId="55A8F1BF" w14:textId="11E2EE8A" w:rsidR="008B4EE2" w:rsidRPr="00117BAF" w:rsidRDefault="00A45B65" w:rsidP="0039588C">
          <w:pPr>
            <w:pStyle w:val="TOC1"/>
            <w:rPr>
              <w:rFonts w:ascii="Times New Roman" w:eastAsiaTheme="minorEastAsia" w:hAnsi="Times New Roman" w:cs="Times New Roman"/>
              <w:noProof/>
              <w:sz w:val="24"/>
              <w:szCs w:val="24"/>
            </w:rPr>
          </w:pPr>
          <w:hyperlink w:anchor="_Toc427051168" w:history="1">
            <w:r w:rsidR="008B4EE2" w:rsidRPr="00117BAF">
              <w:rPr>
                <w:rStyle w:val="Hyperlink"/>
                <w:rFonts w:ascii="Times New Roman" w:hAnsi="Times New Roman" w:cs="Times New Roman"/>
                <w:noProof/>
                <w:sz w:val="24"/>
                <w:szCs w:val="24"/>
              </w:rPr>
              <w:t>Appendix A – Abbreviations and Acronyms</w:t>
            </w:r>
            <w:r w:rsidR="008B4EE2" w:rsidRPr="00117BAF">
              <w:rPr>
                <w:rFonts w:ascii="Times New Roman" w:hAnsi="Times New Roman" w:cs="Times New Roman"/>
                <w:noProof/>
                <w:webHidden/>
                <w:sz w:val="24"/>
                <w:szCs w:val="24"/>
              </w:rPr>
              <w:tab/>
            </w:r>
            <w:r w:rsidR="008B4EE2" w:rsidRPr="00117BAF">
              <w:rPr>
                <w:rFonts w:ascii="Times New Roman" w:hAnsi="Times New Roman" w:cs="Times New Roman"/>
                <w:noProof/>
                <w:webHidden/>
                <w:sz w:val="24"/>
                <w:szCs w:val="24"/>
              </w:rPr>
              <w:fldChar w:fldCharType="begin"/>
            </w:r>
            <w:r w:rsidR="008B4EE2" w:rsidRPr="00117BAF">
              <w:rPr>
                <w:rFonts w:ascii="Times New Roman" w:hAnsi="Times New Roman" w:cs="Times New Roman"/>
                <w:noProof/>
                <w:webHidden/>
                <w:sz w:val="24"/>
                <w:szCs w:val="24"/>
              </w:rPr>
              <w:instrText xml:space="preserve"> PAGEREF _Toc427051168 \h </w:instrText>
            </w:r>
            <w:r w:rsidR="008B4EE2" w:rsidRPr="00117BAF">
              <w:rPr>
                <w:rFonts w:ascii="Times New Roman" w:hAnsi="Times New Roman" w:cs="Times New Roman"/>
                <w:noProof/>
                <w:webHidden/>
                <w:sz w:val="24"/>
                <w:szCs w:val="24"/>
              </w:rPr>
            </w:r>
            <w:r w:rsidR="008B4EE2" w:rsidRPr="00117BA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8B4EE2" w:rsidRPr="00117BAF">
              <w:rPr>
                <w:rFonts w:ascii="Times New Roman" w:hAnsi="Times New Roman" w:cs="Times New Roman"/>
                <w:noProof/>
                <w:webHidden/>
                <w:sz w:val="24"/>
                <w:szCs w:val="24"/>
              </w:rPr>
              <w:fldChar w:fldCharType="end"/>
            </w:r>
          </w:hyperlink>
        </w:p>
        <w:p w14:paraId="4D4F0853" w14:textId="24CE1AB2" w:rsidR="008B4EE2" w:rsidRPr="00117BAF" w:rsidRDefault="00A45B65" w:rsidP="0039588C">
          <w:pPr>
            <w:pStyle w:val="TOC1"/>
            <w:rPr>
              <w:rFonts w:ascii="Times New Roman" w:eastAsiaTheme="minorEastAsia" w:hAnsi="Times New Roman" w:cs="Times New Roman"/>
              <w:noProof/>
              <w:sz w:val="24"/>
              <w:szCs w:val="24"/>
            </w:rPr>
          </w:pPr>
          <w:hyperlink w:anchor="_Toc427051169" w:history="1">
            <w:r w:rsidR="008B4EE2" w:rsidRPr="00117BAF">
              <w:rPr>
                <w:rStyle w:val="Hyperlink"/>
                <w:rFonts w:ascii="Times New Roman" w:hAnsi="Times New Roman" w:cs="Times New Roman"/>
                <w:noProof/>
                <w:sz w:val="24"/>
                <w:szCs w:val="24"/>
              </w:rPr>
              <w:t>Appendix B – Definition of Terms</w:t>
            </w:r>
            <w:r w:rsidR="008B4EE2" w:rsidRPr="00117BAF">
              <w:rPr>
                <w:rFonts w:ascii="Times New Roman" w:hAnsi="Times New Roman" w:cs="Times New Roman"/>
                <w:noProof/>
                <w:webHidden/>
                <w:sz w:val="24"/>
                <w:szCs w:val="24"/>
              </w:rPr>
              <w:tab/>
            </w:r>
            <w:r w:rsidR="008B4EE2" w:rsidRPr="00117BAF">
              <w:rPr>
                <w:rFonts w:ascii="Times New Roman" w:hAnsi="Times New Roman" w:cs="Times New Roman"/>
                <w:noProof/>
                <w:webHidden/>
                <w:sz w:val="24"/>
                <w:szCs w:val="24"/>
              </w:rPr>
              <w:fldChar w:fldCharType="begin"/>
            </w:r>
            <w:r w:rsidR="008B4EE2" w:rsidRPr="00117BAF">
              <w:rPr>
                <w:rFonts w:ascii="Times New Roman" w:hAnsi="Times New Roman" w:cs="Times New Roman"/>
                <w:noProof/>
                <w:webHidden/>
                <w:sz w:val="24"/>
                <w:szCs w:val="24"/>
              </w:rPr>
              <w:instrText xml:space="preserve"> PAGEREF _Toc427051169 \h </w:instrText>
            </w:r>
            <w:r w:rsidR="008B4EE2" w:rsidRPr="00117BAF">
              <w:rPr>
                <w:rFonts w:ascii="Times New Roman" w:hAnsi="Times New Roman" w:cs="Times New Roman"/>
                <w:noProof/>
                <w:webHidden/>
                <w:sz w:val="24"/>
                <w:szCs w:val="24"/>
              </w:rPr>
            </w:r>
            <w:r w:rsidR="008B4EE2" w:rsidRPr="00117BA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8B4EE2" w:rsidRPr="00117BAF">
              <w:rPr>
                <w:rFonts w:ascii="Times New Roman" w:hAnsi="Times New Roman" w:cs="Times New Roman"/>
                <w:noProof/>
                <w:webHidden/>
                <w:sz w:val="24"/>
                <w:szCs w:val="24"/>
              </w:rPr>
              <w:fldChar w:fldCharType="end"/>
            </w:r>
          </w:hyperlink>
        </w:p>
        <w:p w14:paraId="6BFF2D1E" w14:textId="77777777" w:rsidR="00B25DC2" w:rsidRPr="00117BAF" w:rsidRDefault="006C21D5" w:rsidP="0039588C">
          <w:pPr>
            <w:spacing w:after="240"/>
            <w:rPr>
              <w:rFonts w:ascii="Times New Roman" w:hAnsi="Times New Roman" w:cs="Times New Roman"/>
              <w:sz w:val="24"/>
              <w:szCs w:val="24"/>
            </w:rPr>
            <w:sectPr w:rsidR="00B25DC2" w:rsidRPr="00117BAF" w:rsidSect="00EC6891">
              <w:headerReference w:type="even" r:id="rId15"/>
              <w:footerReference w:type="default" r:id="rId16"/>
              <w:headerReference w:type="first" r:id="rId17"/>
              <w:footerReference w:type="first" r:id="rId18"/>
              <w:pgSz w:w="12240" w:h="15840" w:code="1"/>
              <w:pgMar w:top="720" w:right="1440" w:bottom="720" w:left="1440" w:header="720" w:footer="720" w:gutter="0"/>
              <w:pgNumType w:fmt="lowerRoman"/>
              <w:cols w:space="720"/>
              <w:titlePg/>
              <w:docGrid w:linePitch="360"/>
            </w:sectPr>
          </w:pPr>
          <w:r w:rsidRPr="00117BAF">
            <w:rPr>
              <w:rFonts w:ascii="Times New Roman" w:hAnsi="Times New Roman" w:cs="Times New Roman"/>
              <w:b/>
              <w:bCs/>
              <w:noProof/>
              <w:sz w:val="24"/>
              <w:szCs w:val="24"/>
            </w:rPr>
            <w:fldChar w:fldCharType="end"/>
          </w:r>
        </w:p>
      </w:sdtContent>
    </w:sdt>
    <w:p w14:paraId="3772D75A" w14:textId="77777777" w:rsidR="00B75560" w:rsidRPr="00117BAF" w:rsidRDefault="00B75560" w:rsidP="0039588C">
      <w:pPr>
        <w:spacing w:after="0"/>
        <w:rPr>
          <w:rFonts w:ascii="Times New Roman" w:hAnsi="Times New Roman" w:cs="Times New Roman"/>
          <w:sz w:val="24"/>
          <w:szCs w:val="24"/>
        </w:rPr>
        <w:sectPr w:rsidR="00B75560" w:rsidRPr="00117BAF" w:rsidSect="00231C82">
          <w:headerReference w:type="even" r:id="rId19"/>
          <w:headerReference w:type="default" r:id="rId20"/>
          <w:footerReference w:type="default" r:id="rId21"/>
          <w:headerReference w:type="first" r:id="rId22"/>
          <w:type w:val="continuous"/>
          <w:pgSz w:w="12240" w:h="15840" w:code="1"/>
          <w:pgMar w:top="720" w:right="1440" w:bottom="720" w:left="1440" w:header="720" w:footer="720" w:gutter="0"/>
          <w:cols w:space="720"/>
          <w:docGrid w:linePitch="360"/>
        </w:sectPr>
      </w:pPr>
    </w:p>
    <w:p w14:paraId="4BBC707C" w14:textId="0B4A4361" w:rsidR="00B75560" w:rsidRPr="00117BAF" w:rsidRDefault="00B75560" w:rsidP="0039588C">
      <w:pPr>
        <w:pStyle w:val="Heading1"/>
      </w:pPr>
      <w:bookmarkStart w:id="1" w:name="_Toc420674207"/>
      <w:bookmarkStart w:id="2" w:name="_Toc427045157"/>
      <w:bookmarkStart w:id="3" w:name="_Toc427051131"/>
      <w:r w:rsidRPr="00117BAF">
        <w:t>Chapter 1 – Introduction</w:t>
      </w:r>
      <w:bookmarkEnd w:id="1"/>
      <w:bookmarkEnd w:id="2"/>
      <w:bookmarkEnd w:id="3"/>
    </w:p>
    <w:p w14:paraId="17342841" w14:textId="77777777" w:rsidR="001B3BC7" w:rsidRPr="00117BAF" w:rsidRDefault="001B3BC7" w:rsidP="0039588C">
      <w:pPr>
        <w:pStyle w:val="Heading2"/>
      </w:pPr>
      <w:bookmarkStart w:id="4" w:name="_Toc427045158"/>
      <w:bookmarkStart w:id="5" w:name="_Toc427051132"/>
      <w:r w:rsidRPr="00117BAF">
        <w:t>1.1 How to Use This Template</w:t>
      </w:r>
      <w:bookmarkEnd w:id="4"/>
      <w:bookmarkEnd w:id="5"/>
    </w:p>
    <w:p w14:paraId="46F90BF9" w14:textId="77777777" w:rsidR="001B3BC7" w:rsidRPr="00117BAF" w:rsidRDefault="001B3BC7" w:rsidP="0039588C">
      <w:pPr>
        <w:spacing w:after="240"/>
        <w:rPr>
          <w:rFonts w:ascii="Times New Roman" w:hAnsi="Times New Roman" w:cs="Times New Roman"/>
          <w:sz w:val="24"/>
          <w:szCs w:val="24"/>
        </w:rPr>
      </w:pPr>
      <w:r w:rsidRPr="00117BAF">
        <w:rPr>
          <w:rFonts w:ascii="Times New Roman" w:hAnsi="Times New Roman" w:cs="Times New Roman"/>
          <w:sz w:val="24"/>
          <w:szCs w:val="24"/>
        </w:rPr>
        <w:t>This Planning Template provide</w:t>
      </w:r>
      <w:r w:rsidR="00DD14D5" w:rsidRPr="00117BAF">
        <w:rPr>
          <w:rFonts w:ascii="Times New Roman" w:hAnsi="Times New Roman" w:cs="Times New Roman"/>
          <w:sz w:val="24"/>
          <w:szCs w:val="24"/>
        </w:rPr>
        <w:t>s</w:t>
      </w:r>
      <w:r w:rsidRPr="00117BAF">
        <w:rPr>
          <w:rFonts w:ascii="Times New Roman" w:hAnsi="Times New Roman" w:cs="Times New Roman"/>
          <w:sz w:val="24"/>
          <w:szCs w:val="24"/>
        </w:rPr>
        <w:t xml:space="preserve"> a standard format for </w:t>
      </w:r>
      <w:r w:rsidR="00DD14D5" w:rsidRPr="00117BAF">
        <w:rPr>
          <w:rFonts w:ascii="Times New Roman" w:hAnsi="Times New Roman" w:cs="Times New Roman"/>
          <w:sz w:val="24"/>
          <w:szCs w:val="24"/>
        </w:rPr>
        <w:t>creating</w:t>
      </w:r>
      <w:r w:rsidRPr="00117BAF">
        <w:rPr>
          <w:rFonts w:ascii="Times New Roman" w:hAnsi="Times New Roman" w:cs="Times New Roman"/>
          <w:sz w:val="24"/>
          <w:szCs w:val="24"/>
        </w:rPr>
        <w:t xml:space="preserve"> an Ebola Con</w:t>
      </w:r>
      <w:r w:rsidR="00195ED9" w:rsidRPr="00117BAF">
        <w:rPr>
          <w:rFonts w:ascii="Times New Roman" w:hAnsi="Times New Roman" w:cs="Times New Roman"/>
          <w:sz w:val="24"/>
          <w:szCs w:val="24"/>
        </w:rPr>
        <w:t xml:space="preserve">cept of </w:t>
      </w:r>
      <w:r w:rsidRPr="00117BAF">
        <w:rPr>
          <w:rFonts w:ascii="Times New Roman" w:hAnsi="Times New Roman" w:cs="Times New Roman"/>
          <w:sz w:val="24"/>
          <w:szCs w:val="24"/>
        </w:rPr>
        <w:t>Op</w:t>
      </w:r>
      <w:r w:rsidR="00195ED9" w:rsidRPr="00117BAF">
        <w:rPr>
          <w:rFonts w:ascii="Times New Roman" w:hAnsi="Times New Roman" w:cs="Times New Roman"/>
          <w:sz w:val="24"/>
          <w:szCs w:val="24"/>
        </w:rPr>
        <w:t>eration</w:t>
      </w:r>
      <w:r w:rsidRPr="00117BAF">
        <w:rPr>
          <w:rFonts w:ascii="Times New Roman" w:hAnsi="Times New Roman" w:cs="Times New Roman"/>
          <w:sz w:val="24"/>
          <w:szCs w:val="24"/>
        </w:rPr>
        <w:t xml:space="preserve">s </w:t>
      </w:r>
      <w:r w:rsidR="00195ED9" w:rsidRPr="00117BAF">
        <w:rPr>
          <w:rFonts w:ascii="Times New Roman" w:hAnsi="Times New Roman" w:cs="Times New Roman"/>
          <w:sz w:val="24"/>
          <w:szCs w:val="24"/>
        </w:rPr>
        <w:t xml:space="preserve">(ConOps) plan </w:t>
      </w:r>
      <w:r w:rsidRPr="00117BAF">
        <w:rPr>
          <w:rFonts w:ascii="Times New Roman" w:hAnsi="Times New Roman" w:cs="Times New Roman"/>
          <w:sz w:val="24"/>
          <w:szCs w:val="24"/>
        </w:rPr>
        <w:t>at the state, territorial, or major metropolitan area government level</w:t>
      </w:r>
      <w:r w:rsidR="00494FA9" w:rsidRPr="00117BAF">
        <w:rPr>
          <w:rFonts w:ascii="Times New Roman" w:hAnsi="Times New Roman" w:cs="Times New Roman"/>
          <w:sz w:val="24"/>
          <w:szCs w:val="24"/>
        </w:rPr>
        <w:t>. It</w:t>
      </w:r>
      <w:r w:rsidR="00820769" w:rsidRPr="00117BAF">
        <w:rPr>
          <w:rFonts w:ascii="Times New Roman" w:hAnsi="Times New Roman" w:cs="Times New Roman"/>
          <w:sz w:val="24"/>
          <w:szCs w:val="24"/>
        </w:rPr>
        <w:t xml:space="preserve"> </w:t>
      </w:r>
      <w:r w:rsidRPr="00117BAF">
        <w:rPr>
          <w:rFonts w:ascii="Times New Roman" w:hAnsi="Times New Roman" w:cs="Times New Roman"/>
          <w:sz w:val="24"/>
          <w:szCs w:val="24"/>
        </w:rPr>
        <w:t>provides information on measures local governments, agencies, and organizations can take to support the plan. The chapters include the following:</w:t>
      </w:r>
    </w:p>
    <w:p w14:paraId="5B4D1870" w14:textId="77777777" w:rsidR="001B3BC7" w:rsidRPr="00117BAF" w:rsidRDefault="001B3BC7" w:rsidP="0039588C">
      <w:pPr>
        <w:pStyle w:val="ListParagraph"/>
        <w:numPr>
          <w:ilvl w:val="0"/>
          <w:numId w:val="26"/>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b/>
          <w:sz w:val="24"/>
          <w:szCs w:val="24"/>
        </w:rPr>
        <w:t>Chapter 1</w:t>
      </w:r>
      <w:r w:rsidR="00DD14D5" w:rsidRPr="00117BAF">
        <w:rPr>
          <w:rFonts w:ascii="Times New Roman" w:hAnsi="Times New Roman" w:cs="Times New Roman"/>
          <w:b/>
          <w:sz w:val="24"/>
          <w:szCs w:val="24"/>
        </w:rPr>
        <w:t xml:space="preserve">: </w:t>
      </w:r>
      <w:r w:rsidR="00DD14D5" w:rsidRPr="00117BAF">
        <w:rPr>
          <w:rFonts w:ascii="Times New Roman" w:hAnsi="Times New Roman" w:cs="Times New Roman"/>
          <w:sz w:val="24"/>
          <w:szCs w:val="24"/>
        </w:rPr>
        <w:t>I</w:t>
      </w:r>
      <w:r w:rsidR="00B463D0" w:rsidRPr="00117BAF">
        <w:rPr>
          <w:rFonts w:ascii="Times New Roman" w:hAnsi="Times New Roman" w:cs="Times New Roman"/>
          <w:sz w:val="24"/>
          <w:szCs w:val="24"/>
        </w:rPr>
        <w:t xml:space="preserve">nformation regarding the template, </w:t>
      </w:r>
      <w:r w:rsidRPr="00117BAF">
        <w:rPr>
          <w:rFonts w:ascii="Times New Roman" w:hAnsi="Times New Roman" w:cs="Times New Roman"/>
          <w:sz w:val="24"/>
          <w:szCs w:val="24"/>
        </w:rPr>
        <w:t xml:space="preserve">a background, </w:t>
      </w:r>
      <w:r w:rsidR="00B463D0" w:rsidRPr="00117BAF">
        <w:rPr>
          <w:rFonts w:ascii="Times New Roman" w:hAnsi="Times New Roman" w:cs="Times New Roman"/>
          <w:sz w:val="24"/>
          <w:szCs w:val="24"/>
        </w:rPr>
        <w:t xml:space="preserve">and </w:t>
      </w:r>
      <w:r w:rsidRPr="00117BAF">
        <w:rPr>
          <w:rFonts w:ascii="Times New Roman" w:hAnsi="Times New Roman" w:cs="Times New Roman"/>
          <w:sz w:val="24"/>
          <w:szCs w:val="24"/>
        </w:rPr>
        <w:t xml:space="preserve">an </w:t>
      </w:r>
      <w:r w:rsidR="00B463D0" w:rsidRPr="00117BAF">
        <w:rPr>
          <w:rFonts w:ascii="Times New Roman" w:hAnsi="Times New Roman" w:cs="Times New Roman"/>
          <w:sz w:val="24"/>
          <w:szCs w:val="24"/>
        </w:rPr>
        <w:t>E</w:t>
      </w:r>
      <w:r w:rsidR="006F0775" w:rsidRPr="00117BAF">
        <w:rPr>
          <w:rFonts w:ascii="Times New Roman" w:hAnsi="Times New Roman" w:cs="Times New Roman"/>
          <w:sz w:val="24"/>
          <w:szCs w:val="24"/>
        </w:rPr>
        <w:t>bola</w:t>
      </w:r>
      <w:r w:rsidR="00B463D0" w:rsidRPr="00117BAF">
        <w:rPr>
          <w:rFonts w:ascii="Times New Roman" w:hAnsi="Times New Roman" w:cs="Times New Roman"/>
          <w:sz w:val="24"/>
          <w:szCs w:val="24"/>
        </w:rPr>
        <w:t xml:space="preserve"> ConOps overview</w:t>
      </w:r>
    </w:p>
    <w:p w14:paraId="37AF5761" w14:textId="77777777" w:rsidR="001B3BC7" w:rsidRPr="00117BAF" w:rsidRDefault="001B3BC7" w:rsidP="0039588C">
      <w:pPr>
        <w:pStyle w:val="ListParagraph"/>
        <w:numPr>
          <w:ilvl w:val="0"/>
          <w:numId w:val="26"/>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b/>
          <w:sz w:val="24"/>
          <w:szCs w:val="24"/>
        </w:rPr>
        <w:t>Chapter 2</w:t>
      </w:r>
      <w:r w:rsidR="00DD14D5" w:rsidRPr="00117BAF">
        <w:rPr>
          <w:rFonts w:ascii="Times New Roman" w:hAnsi="Times New Roman" w:cs="Times New Roman"/>
          <w:b/>
          <w:sz w:val="24"/>
          <w:szCs w:val="24"/>
        </w:rPr>
        <w:t>:</w:t>
      </w:r>
      <w:r w:rsidRPr="00117BAF">
        <w:rPr>
          <w:rFonts w:ascii="Times New Roman" w:hAnsi="Times New Roman" w:cs="Times New Roman"/>
          <w:sz w:val="24"/>
          <w:szCs w:val="24"/>
        </w:rPr>
        <w:t xml:space="preserve"> </w:t>
      </w:r>
      <w:r w:rsidR="00DD14D5" w:rsidRPr="00117BAF">
        <w:rPr>
          <w:rFonts w:ascii="Times New Roman" w:hAnsi="Times New Roman" w:cs="Times New Roman"/>
          <w:sz w:val="24"/>
          <w:szCs w:val="24"/>
        </w:rPr>
        <w:t>T</w:t>
      </w:r>
      <w:r w:rsidRPr="00117BAF">
        <w:rPr>
          <w:rFonts w:ascii="Times New Roman" w:hAnsi="Times New Roman" w:cs="Times New Roman"/>
          <w:sz w:val="24"/>
          <w:szCs w:val="24"/>
        </w:rPr>
        <w:t xml:space="preserve">emplate that jurisdictions will use to develop their ConOps with recommendations on what each section will contain, including two sections that have </w:t>
      </w:r>
      <w:r w:rsidR="00DD14D5" w:rsidRPr="00117BAF">
        <w:rPr>
          <w:rFonts w:ascii="Times New Roman" w:hAnsi="Times New Roman" w:cs="Times New Roman"/>
          <w:sz w:val="24"/>
          <w:szCs w:val="24"/>
        </w:rPr>
        <w:t xml:space="preserve">local-level </w:t>
      </w:r>
      <w:r w:rsidRPr="00117BAF">
        <w:rPr>
          <w:rFonts w:ascii="Times New Roman" w:hAnsi="Times New Roman" w:cs="Times New Roman"/>
          <w:sz w:val="24"/>
          <w:szCs w:val="24"/>
        </w:rPr>
        <w:t>recommend</w:t>
      </w:r>
      <w:r w:rsidR="00DD14D5" w:rsidRPr="00117BAF">
        <w:rPr>
          <w:rFonts w:ascii="Times New Roman" w:hAnsi="Times New Roman" w:cs="Times New Roman"/>
          <w:sz w:val="24"/>
          <w:szCs w:val="24"/>
        </w:rPr>
        <w:t>ed actions</w:t>
      </w:r>
    </w:p>
    <w:p w14:paraId="5CB80425" w14:textId="77777777" w:rsidR="001B3BC7" w:rsidRPr="00117BAF" w:rsidRDefault="001B3BC7" w:rsidP="0039588C">
      <w:pPr>
        <w:pStyle w:val="ListParagraph"/>
        <w:numPr>
          <w:ilvl w:val="0"/>
          <w:numId w:val="26"/>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b/>
          <w:sz w:val="24"/>
          <w:szCs w:val="24"/>
        </w:rPr>
        <w:t>Chapter 3</w:t>
      </w:r>
      <w:r w:rsidR="00DD14D5" w:rsidRPr="00117BAF">
        <w:rPr>
          <w:rFonts w:ascii="Times New Roman" w:hAnsi="Times New Roman" w:cs="Times New Roman"/>
          <w:b/>
          <w:sz w:val="24"/>
          <w:szCs w:val="24"/>
        </w:rPr>
        <w:t xml:space="preserve">: </w:t>
      </w:r>
      <w:r w:rsidR="00DD14D5" w:rsidRPr="00117BAF">
        <w:rPr>
          <w:rFonts w:ascii="Times New Roman" w:hAnsi="Times New Roman" w:cs="Times New Roman"/>
          <w:sz w:val="24"/>
          <w:szCs w:val="24"/>
        </w:rPr>
        <w:t>R</w:t>
      </w:r>
      <w:r w:rsidRPr="00117BAF">
        <w:rPr>
          <w:rFonts w:ascii="Times New Roman" w:hAnsi="Times New Roman" w:cs="Times New Roman"/>
          <w:sz w:val="24"/>
          <w:szCs w:val="24"/>
        </w:rPr>
        <w:t>ecommendations for training and exercising the resulting ConOps</w:t>
      </w:r>
    </w:p>
    <w:p w14:paraId="1A83EC77" w14:textId="77777777" w:rsidR="001B3BC7" w:rsidRPr="00117BAF" w:rsidRDefault="001B3BC7" w:rsidP="0039588C">
      <w:pPr>
        <w:pStyle w:val="ListParagraph"/>
        <w:numPr>
          <w:ilvl w:val="0"/>
          <w:numId w:val="26"/>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b/>
          <w:sz w:val="24"/>
          <w:szCs w:val="24"/>
        </w:rPr>
        <w:t>Appendices</w:t>
      </w:r>
      <w:r w:rsidR="00DD14D5" w:rsidRPr="00117BAF">
        <w:rPr>
          <w:rFonts w:ascii="Times New Roman" w:hAnsi="Times New Roman" w:cs="Times New Roman"/>
          <w:b/>
          <w:sz w:val="24"/>
          <w:szCs w:val="24"/>
        </w:rPr>
        <w:t xml:space="preserve">: </w:t>
      </w:r>
      <w:r w:rsidR="00DD14D5" w:rsidRPr="00117BAF">
        <w:rPr>
          <w:rFonts w:ascii="Times New Roman" w:hAnsi="Times New Roman" w:cs="Times New Roman"/>
          <w:sz w:val="24"/>
          <w:szCs w:val="24"/>
        </w:rPr>
        <w:t>A</w:t>
      </w:r>
      <w:r w:rsidRPr="00117BAF">
        <w:rPr>
          <w:rFonts w:ascii="Times New Roman" w:hAnsi="Times New Roman" w:cs="Times New Roman"/>
          <w:sz w:val="24"/>
          <w:szCs w:val="24"/>
        </w:rPr>
        <w:t>cronyms and definitions</w:t>
      </w:r>
    </w:p>
    <w:p w14:paraId="52134FB8" w14:textId="77777777" w:rsidR="00005E45" w:rsidRPr="00117BAF" w:rsidRDefault="00E61357" w:rsidP="0039588C">
      <w:pPr>
        <w:pStyle w:val="Heading2"/>
      </w:pPr>
      <w:bookmarkStart w:id="6" w:name="_Toc427045159"/>
      <w:bookmarkStart w:id="7" w:name="_Toc427051133"/>
      <w:r w:rsidRPr="00117BAF">
        <w:t>1.</w:t>
      </w:r>
      <w:r w:rsidR="001B3BC7" w:rsidRPr="00117BAF">
        <w:t>2</w:t>
      </w:r>
      <w:r w:rsidRPr="00117BAF">
        <w:t xml:space="preserve"> </w:t>
      </w:r>
      <w:r w:rsidR="00005E45" w:rsidRPr="00117BAF">
        <w:t>Background</w:t>
      </w:r>
      <w:bookmarkEnd w:id="6"/>
      <w:bookmarkEnd w:id="7"/>
    </w:p>
    <w:p w14:paraId="49E6326A" w14:textId="77777777" w:rsidR="006274CB" w:rsidRPr="00117BAF" w:rsidRDefault="006274CB"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Ebola </w:t>
      </w:r>
      <w:r w:rsidR="00B463D0" w:rsidRPr="00117BAF">
        <w:rPr>
          <w:rFonts w:ascii="Times New Roman" w:hAnsi="Times New Roman" w:cs="Times New Roman"/>
          <w:sz w:val="24"/>
          <w:szCs w:val="24"/>
        </w:rPr>
        <w:t>virus disease</w:t>
      </w:r>
      <w:r w:rsidR="00CC1EB2"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previously known as Ebola hemorrhagic fever, is a rare and deadly disease caused by infection with one of the Ebola virus strains. </w:t>
      </w:r>
      <w:r w:rsidR="00CC1EB2" w:rsidRPr="00117BAF">
        <w:rPr>
          <w:rFonts w:ascii="Times New Roman" w:hAnsi="Times New Roman" w:cs="Times New Roman"/>
          <w:sz w:val="24"/>
          <w:szCs w:val="24"/>
        </w:rPr>
        <w:t>E</w:t>
      </w:r>
      <w:r w:rsidR="00DD14D5" w:rsidRPr="00117BAF">
        <w:rPr>
          <w:rFonts w:ascii="Times New Roman" w:hAnsi="Times New Roman" w:cs="Times New Roman"/>
          <w:sz w:val="24"/>
          <w:szCs w:val="24"/>
        </w:rPr>
        <w:t xml:space="preserve">bola </w:t>
      </w:r>
      <w:r w:rsidRPr="00117BAF">
        <w:rPr>
          <w:rFonts w:ascii="Times New Roman" w:hAnsi="Times New Roman" w:cs="Times New Roman"/>
          <w:sz w:val="24"/>
          <w:szCs w:val="24"/>
        </w:rPr>
        <w:t>can cause disease in humans and nonhuman primates (</w:t>
      </w:r>
      <w:r w:rsidR="007D41AF" w:rsidRPr="00117BAF">
        <w:rPr>
          <w:rFonts w:ascii="Times New Roman" w:hAnsi="Times New Roman" w:cs="Times New Roman"/>
          <w:sz w:val="24"/>
          <w:szCs w:val="24"/>
        </w:rPr>
        <w:t>monkeys</w:t>
      </w:r>
      <w:r w:rsidRPr="00117BAF">
        <w:rPr>
          <w:rFonts w:ascii="Times New Roman" w:hAnsi="Times New Roman" w:cs="Times New Roman"/>
          <w:sz w:val="24"/>
          <w:szCs w:val="24"/>
        </w:rPr>
        <w:t>, gorillas, and chimpanzees).</w:t>
      </w:r>
    </w:p>
    <w:p w14:paraId="1F28EDEB" w14:textId="77777777" w:rsidR="0019476C" w:rsidRPr="00117BAF" w:rsidRDefault="006274CB" w:rsidP="0039588C">
      <w:pPr>
        <w:pStyle w:val="NormalWeb"/>
        <w:spacing w:after="240" w:line="276" w:lineRule="auto"/>
      </w:pPr>
      <w:r w:rsidRPr="00117BAF">
        <w:t xml:space="preserve">The 2014 </w:t>
      </w:r>
      <w:r w:rsidR="00CC1EB2" w:rsidRPr="00117BAF">
        <w:t>E</w:t>
      </w:r>
      <w:r w:rsidR="00DD14D5" w:rsidRPr="00117BAF">
        <w:t>b</w:t>
      </w:r>
      <w:r w:rsidR="00BA1ACC" w:rsidRPr="00117BAF">
        <w:t>o</w:t>
      </w:r>
      <w:r w:rsidR="00DD14D5" w:rsidRPr="00117BAF">
        <w:t>la</w:t>
      </w:r>
      <w:r w:rsidRPr="00117BAF">
        <w:t xml:space="preserve"> epidemic is the largest </w:t>
      </w:r>
      <w:r w:rsidR="00CC1EB2" w:rsidRPr="00117BAF">
        <w:t xml:space="preserve">and longest lasting </w:t>
      </w:r>
      <w:r w:rsidRPr="00117BAF">
        <w:t>in history, affecting multiple countries in West Africa</w:t>
      </w:r>
      <w:r w:rsidR="00CC1EB2" w:rsidRPr="00117BAF">
        <w:t>, with more than 2</w:t>
      </w:r>
      <w:r w:rsidR="006F0775" w:rsidRPr="00117BAF">
        <w:t>7</w:t>
      </w:r>
      <w:r w:rsidR="00CC1EB2" w:rsidRPr="00117BAF">
        <w:t xml:space="preserve">,000 cases and </w:t>
      </w:r>
      <w:r w:rsidR="00DD14D5" w:rsidRPr="00117BAF">
        <w:t>more than</w:t>
      </w:r>
      <w:r w:rsidR="00CC1EB2" w:rsidRPr="00117BAF">
        <w:t xml:space="preserve"> 11,000 deaths reported as of </w:t>
      </w:r>
      <w:r w:rsidR="006F0775" w:rsidRPr="00117BAF">
        <w:t xml:space="preserve">July </w:t>
      </w:r>
      <w:r w:rsidR="00CC1EB2" w:rsidRPr="00117BAF">
        <w:t>2015</w:t>
      </w:r>
      <w:r w:rsidRPr="00117BAF">
        <w:t xml:space="preserve">. </w:t>
      </w:r>
      <w:r w:rsidR="00775435" w:rsidRPr="00117BAF">
        <w:t>A</w:t>
      </w:r>
      <w:r w:rsidRPr="00117BAF">
        <w:t xml:space="preserve"> small number of cases </w:t>
      </w:r>
      <w:r w:rsidR="00775435" w:rsidRPr="00117BAF">
        <w:t xml:space="preserve">were </w:t>
      </w:r>
      <w:r w:rsidR="0019476C" w:rsidRPr="00117BAF">
        <w:t xml:space="preserve">also </w:t>
      </w:r>
      <w:r w:rsidRPr="00117BAF">
        <w:t xml:space="preserve">reported in </w:t>
      </w:r>
      <w:r w:rsidR="0019476C" w:rsidRPr="00117BAF">
        <w:t>neighboring countries</w:t>
      </w:r>
      <w:r w:rsidRPr="00117BAF">
        <w:t>; however, these cases were contained,</w:t>
      </w:r>
      <w:r w:rsidR="0019476C" w:rsidRPr="00117BAF">
        <w:t xml:space="preserve"> with</w:t>
      </w:r>
      <w:r w:rsidRPr="00117BAF">
        <w:t xml:space="preserve"> </w:t>
      </w:r>
      <w:r w:rsidR="0019476C" w:rsidRPr="00117BAF">
        <w:t>no known further spread.</w:t>
      </w:r>
    </w:p>
    <w:p w14:paraId="003C08F2" w14:textId="77777777" w:rsidR="0019476C" w:rsidRPr="00117BAF" w:rsidRDefault="0019476C" w:rsidP="0039588C">
      <w:pPr>
        <w:pStyle w:val="NormalWeb"/>
        <w:spacing w:after="240" w:line="276" w:lineRule="auto"/>
      </w:pPr>
      <w:r w:rsidRPr="00117BAF">
        <w:t xml:space="preserve">At least 24 </w:t>
      </w:r>
      <w:r w:rsidR="006F0775" w:rsidRPr="00117BAF">
        <w:t xml:space="preserve">patients with </w:t>
      </w:r>
      <w:r w:rsidRPr="00117BAF">
        <w:t>E</w:t>
      </w:r>
      <w:r w:rsidR="00DD14D5" w:rsidRPr="00117BAF">
        <w:t>bola</w:t>
      </w:r>
      <w:r w:rsidRPr="00117BAF">
        <w:t xml:space="preserve"> were treated in Europe and the</w:t>
      </w:r>
      <w:r w:rsidR="00463E4E" w:rsidRPr="00117BAF">
        <w:t xml:space="preserve"> </w:t>
      </w:r>
      <w:r w:rsidR="00147B10" w:rsidRPr="00117BAF">
        <w:t>United States</w:t>
      </w:r>
      <w:r w:rsidR="00CC477E" w:rsidRPr="00117BAF">
        <w:t>. Most of these patients were</w:t>
      </w:r>
      <w:r w:rsidRPr="00117BAF">
        <w:t xml:space="preserve"> healthcare and humanitarian aid workers who contracted the disease in West Africa and were transported to and treated in their home countries. </w:t>
      </w:r>
      <w:r w:rsidR="007A0CA9" w:rsidRPr="00117BAF">
        <w:t xml:space="preserve">Two </w:t>
      </w:r>
      <w:r w:rsidR="007D41AF" w:rsidRPr="00117BAF">
        <w:t>imported cases</w:t>
      </w:r>
      <w:r w:rsidR="001E020F" w:rsidRPr="00117BAF">
        <w:t>, including one death,</w:t>
      </w:r>
      <w:r w:rsidR="00CC477E" w:rsidRPr="00117BAF">
        <w:t xml:space="preserve"> </w:t>
      </w:r>
      <w:r w:rsidR="001E020F" w:rsidRPr="00117BAF">
        <w:t xml:space="preserve">and two locally acquired cases in healthcare workers </w:t>
      </w:r>
      <w:r w:rsidR="00CC477E" w:rsidRPr="00117BAF">
        <w:t>were reported in the United States</w:t>
      </w:r>
      <w:r w:rsidR="007D41AF" w:rsidRPr="00117BAF">
        <w:t>.</w:t>
      </w:r>
      <w:r w:rsidR="002456BE" w:rsidRPr="00117BAF">
        <w:t xml:space="preserve"> Six health workers and one journalist were infected in West Africa and transported to the United States for treatment as well.</w:t>
      </w:r>
    </w:p>
    <w:p w14:paraId="1A2FE4B6" w14:textId="77777777" w:rsidR="0019476C" w:rsidRPr="00117BAF" w:rsidRDefault="0019476C" w:rsidP="0039588C">
      <w:pPr>
        <w:pStyle w:val="NormalWeb"/>
        <w:spacing w:after="240" w:line="276" w:lineRule="auto"/>
      </w:pPr>
      <w:r w:rsidRPr="00117BAF">
        <w:t xml:space="preserve">This unprecedented epidemic </w:t>
      </w:r>
      <w:r w:rsidR="004C0411" w:rsidRPr="00117BAF">
        <w:t xml:space="preserve">prompted the U.S. Centers for Disease Control and Prevention (CDC) to activate </w:t>
      </w:r>
      <w:r w:rsidR="006F0775" w:rsidRPr="00117BAF">
        <w:t>its</w:t>
      </w:r>
      <w:r w:rsidR="004C0411" w:rsidRPr="00117BAF">
        <w:t xml:space="preserve"> Emergency Operations Center (EOC) in July 201</w:t>
      </w:r>
      <w:r w:rsidR="00BA1ACC" w:rsidRPr="00117BAF">
        <w:t>4</w:t>
      </w:r>
      <w:r w:rsidR="004C0411" w:rsidRPr="00117BAF">
        <w:t xml:space="preserve"> to help coordinate technical assistance and control activities with partners. CDC </w:t>
      </w:r>
      <w:r w:rsidR="00C13BFB" w:rsidRPr="00117BAF">
        <w:t>partnered</w:t>
      </w:r>
      <w:r w:rsidR="004C0411" w:rsidRPr="00117BAF">
        <w:t xml:space="preserve"> with other U</w:t>
      </w:r>
      <w:r w:rsidR="00BA1ACC" w:rsidRPr="00117BAF">
        <w:t xml:space="preserve">.S. </w:t>
      </w:r>
      <w:r w:rsidR="004C0411" w:rsidRPr="00117BAF">
        <w:t>government agencies, the World Health Organization</w:t>
      </w:r>
      <w:r w:rsidR="00437E1D" w:rsidRPr="00117BAF">
        <w:t xml:space="preserve"> (WHO)</w:t>
      </w:r>
      <w:r w:rsidR="004C0411" w:rsidRPr="00117BAF">
        <w:t xml:space="preserve">, and other domestic and international partners </w:t>
      </w:r>
      <w:r w:rsidR="00BA1ACC" w:rsidRPr="00117BAF">
        <w:t>o</w:t>
      </w:r>
      <w:r w:rsidR="004C0411" w:rsidRPr="00117BAF">
        <w:t xml:space="preserve">n this </w:t>
      </w:r>
      <w:r w:rsidRPr="00117BAF">
        <w:t>global response. CDC deployed experts, built partnerships, and strengthened existing projects to meet the growing need for E</w:t>
      </w:r>
      <w:r w:rsidR="00BA1ACC" w:rsidRPr="00117BAF">
        <w:t xml:space="preserve">bola </w:t>
      </w:r>
      <w:r w:rsidRPr="00117BAF">
        <w:t xml:space="preserve">surveillance, detection, </w:t>
      </w:r>
      <w:r w:rsidR="00C13BFB" w:rsidRPr="00117BAF">
        <w:t xml:space="preserve">and </w:t>
      </w:r>
      <w:r w:rsidRPr="00117BAF">
        <w:t>coordination.</w:t>
      </w:r>
    </w:p>
    <w:p w14:paraId="3A65E7D2" w14:textId="77777777" w:rsidR="006274CB" w:rsidRPr="00117BAF" w:rsidRDefault="0019476C" w:rsidP="0039588C">
      <w:pPr>
        <w:pStyle w:val="NormalWeb"/>
        <w:spacing w:after="240" w:line="276" w:lineRule="auto"/>
      </w:pPr>
      <w:r w:rsidRPr="00117BAF">
        <w:t xml:space="preserve">In response to the </w:t>
      </w:r>
      <w:r w:rsidR="0010581B" w:rsidRPr="00117BAF">
        <w:t>increas</w:t>
      </w:r>
      <w:r w:rsidRPr="00117BAF">
        <w:t>ing concern of E</w:t>
      </w:r>
      <w:r w:rsidR="00BA1ACC" w:rsidRPr="00117BAF">
        <w:t>bola</w:t>
      </w:r>
      <w:r w:rsidRPr="00117BAF">
        <w:t xml:space="preserve"> spread</w:t>
      </w:r>
      <w:r w:rsidR="00BA1ACC" w:rsidRPr="00117BAF">
        <w:t>ing</w:t>
      </w:r>
      <w:r w:rsidRPr="00117BAF">
        <w:t xml:space="preserve"> </w:t>
      </w:r>
      <w:r w:rsidR="00BA1ACC" w:rsidRPr="00117BAF">
        <w:t xml:space="preserve">to the United States </w:t>
      </w:r>
      <w:r w:rsidR="00494FA9" w:rsidRPr="00117BAF">
        <w:t xml:space="preserve">from </w:t>
      </w:r>
      <w:r w:rsidRPr="00117BAF">
        <w:t>air travel, CDC began an enhanced entry screening and post</w:t>
      </w:r>
      <w:r w:rsidR="00BA1ACC" w:rsidRPr="00117BAF">
        <w:t>-</w:t>
      </w:r>
      <w:r w:rsidRPr="00117BAF">
        <w:t>arrival active monitoring program with state and local health departments for all inbound air travelers from affected countries</w:t>
      </w:r>
      <w:r w:rsidR="006274CB" w:rsidRPr="00117BAF">
        <w:t xml:space="preserve">. </w:t>
      </w:r>
      <w:r w:rsidR="00B65743" w:rsidRPr="00117BAF">
        <w:t xml:space="preserve">The Department of Defense </w:t>
      </w:r>
      <w:r w:rsidR="00482089" w:rsidRPr="00117BAF">
        <w:t xml:space="preserve">subsequently </w:t>
      </w:r>
      <w:r w:rsidR="00B65743" w:rsidRPr="00117BAF">
        <w:t xml:space="preserve">deployed </w:t>
      </w:r>
      <w:r w:rsidR="00BA1ACC" w:rsidRPr="00117BAF">
        <w:t>more than</w:t>
      </w:r>
      <w:r w:rsidR="00B65743" w:rsidRPr="00117BAF">
        <w:t xml:space="preserve"> 2,000 personnel </w:t>
      </w:r>
      <w:r w:rsidR="005C5429" w:rsidRPr="00117BAF">
        <w:t xml:space="preserve">into West Africa </w:t>
      </w:r>
      <w:r w:rsidR="00B65743" w:rsidRPr="00117BAF">
        <w:t>to provide logistical support</w:t>
      </w:r>
      <w:r w:rsidR="00BA1ACC" w:rsidRPr="00117BAF">
        <w:t>,</w:t>
      </w:r>
      <w:r w:rsidR="00B65743" w:rsidRPr="00117BAF">
        <w:t xml:space="preserve"> train healthcare workers, test medical samples, and </w:t>
      </w:r>
      <w:r w:rsidR="00BA1ACC" w:rsidRPr="00117BAF">
        <w:t>build</w:t>
      </w:r>
      <w:r w:rsidR="00040D95" w:rsidRPr="00117BAF">
        <w:t xml:space="preserve"> E</w:t>
      </w:r>
      <w:r w:rsidR="00BA1ACC" w:rsidRPr="00117BAF">
        <w:t>bola</w:t>
      </w:r>
      <w:r w:rsidR="00040D95" w:rsidRPr="00117BAF">
        <w:t xml:space="preserve"> treatment </w:t>
      </w:r>
      <w:r w:rsidR="002B2824" w:rsidRPr="00117BAF">
        <w:t xml:space="preserve">centers </w:t>
      </w:r>
      <w:r w:rsidR="00533AEE" w:rsidRPr="00117BAF">
        <w:t>(</w:t>
      </w:r>
      <w:r w:rsidR="002B2824" w:rsidRPr="00117BAF">
        <w:t>ETCs</w:t>
      </w:r>
      <w:r w:rsidR="00533AEE" w:rsidRPr="00117BAF">
        <w:t>)</w:t>
      </w:r>
      <w:r w:rsidR="00040D95" w:rsidRPr="00117BAF">
        <w:t>.</w:t>
      </w:r>
    </w:p>
    <w:p w14:paraId="727B32FE" w14:textId="5C05A3AA" w:rsidR="00E84767" w:rsidRPr="00117BAF" w:rsidRDefault="00B65743" w:rsidP="0039588C">
      <w:pPr>
        <w:pStyle w:val="NormalWeb"/>
        <w:spacing w:after="240" w:line="276" w:lineRule="auto"/>
      </w:pPr>
      <w:r w:rsidRPr="00117BAF">
        <w:t xml:space="preserve">In December 2014, Congress appropriated </w:t>
      </w:r>
      <w:r w:rsidR="00C13BFB" w:rsidRPr="00117BAF">
        <w:t xml:space="preserve">supplemental </w:t>
      </w:r>
      <w:r w:rsidRPr="00117BAF">
        <w:t>emergency funding to further support E</w:t>
      </w:r>
      <w:r w:rsidR="00BA1ACC" w:rsidRPr="00117BAF">
        <w:t>bola</w:t>
      </w:r>
      <w:r w:rsidRPr="00117BAF">
        <w:t xml:space="preserve"> epidemic efforts domestically and internationally. </w:t>
      </w:r>
      <w:r w:rsidR="00A0180C">
        <w:t>The Department of Health and Human Services (</w:t>
      </w:r>
      <w:r w:rsidR="006274CB" w:rsidRPr="00117BAF">
        <w:t>HHS</w:t>
      </w:r>
      <w:r w:rsidR="00A0180C">
        <w:t>)</w:t>
      </w:r>
      <w:r w:rsidR="00202A85" w:rsidRPr="00117BAF">
        <w:t xml:space="preserve"> Office of the Assistant Secretary for Preparedness and Response (ASPR)</w:t>
      </w:r>
      <w:r w:rsidR="006274CB" w:rsidRPr="00117BAF">
        <w:t xml:space="preserve"> and CDC </w:t>
      </w:r>
      <w:r w:rsidRPr="00117BAF">
        <w:t xml:space="preserve">issued </w:t>
      </w:r>
      <w:r w:rsidR="004635E1" w:rsidRPr="00117BAF">
        <w:t xml:space="preserve">four </w:t>
      </w:r>
      <w:r w:rsidR="00BA1ACC" w:rsidRPr="00117BAF">
        <w:t>f</w:t>
      </w:r>
      <w:r w:rsidR="006274CB" w:rsidRPr="00117BAF">
        <w:t xml:space="preserve">unding </w:t>
      </w:r>
      <w:r w:rsidR="00BA1ACC" w:rsidRPr="00117BAF">
        <w:t>o</w:t>
      </w:r>
      <w:r w:rsidR="006274CB" w:rsidRPr="00117BAF">
        <w:t xml:space="preserve">pportunity </w:t>
      </w:r>
      <w:r w:rsidR="00BA1ACC" w:rsidRPr="00117BAF">
        <w:t>a</w:t>
      </w:r>
      <w:r w:rsidR="006274CB" w:rsidRPr="00117BAF">
        <w:t>nnouncements (FOA</w:t>
      </w:r>
      <w:r w:rsidR="000F110F" w:rsidRPr="00117BAF">
        <w:t>s</w:t>
      </w:r>
      <w:r w:rsidR="006274CB" w:rsidRPr="00117BAF">
        <w:t>)</w:t>
      </w:r>
      <w:r w:rsidR="00806A1D" w:rsidRPr="00117BAF">
        <w:t xml:space="preserve"> </w:t>
      </w:r>
      <w:r w:rsidRPr="00117BAF">
        <w:t xml:space="preserve">to </w:t>
      </w:r>
      <w:r w:rsidR="00806A1D" w:rsidRPr="00117BAF">
        <w:t>support E</w:t>
      </w:r>
      <w:r w:rsidR="00BA1ACC" w:rsidRPr="00117BAF">
        <w:t>bola</w:t>
      </w:r>
      <w:r w:rsidR="00806A1D" w:rsidRPr="00117BAF">
        <w:t xml:space="preserve"> preparedness and response</w:t>
      </w:r>
      <w:r w:rsidR="00F749B0" w:rsidRPr="00117BAF">
        <w:t xml:space="preserve"> in the United States.</w:t>
      </w:r>
    </w:p>
    <w:p w14:paraId="7B60262B" w14:textId="17AA4F45" w:rsidR="00CD5A0F" w:rsidRPr="00117BAF" w:rsidRDefault="00CD5A0F" w:rsidP="0039588C">
      <w:pPr>
        <w:pStyle w:val="ListParagraph"/>
        <w:numPr>
          <w:ilvl w:val="0"/>
          <w:numId w:val="27"/>
        </w:numPr>
        <w:tabs>
          <w:tab w:val="left" w:pos="720"/>
        </w:tabs>
        <w:spacing w:after="240"/>
        <w:ind w:left="720"/>
        <w:contextualSpacing w:val="0"/>
        <w:rPr>
          <w:rFonts w:ascii="Times New Roman" w:hAnsi="Times New Roman" w:cs="Times New Roman"/>
          <w:bCs/>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Domestic Ebola Supplement to Epidemiology and Laboratory Capacity for Infectious Diseases (ELC) – Building and Strengthening Epidemiology, Laboratory and Health Information Systems Capacity in State and Local Health Departments (CK14-1401PPHFSUPP15)</w:t>
      </w:r>
    </w:p>
    <w:p w14:paraId="32A52F0A" w14:textId="5468CC81" w:rsidR="00CD5A0F" w:rsidRPr="00117BAF" w:rsidRDefault="00CD5A0F" w:rsidP="00D11988">
      <w:pPr>
        <w:pStyle w:val="ListParagraph"/>
        <w:numPr>
          <w:ilvl w:val="0"/>
          <w:numId w:val="27"/>
        </w:numPr>
        <w:tabs>
          <w:tab w:val="left" w:pos="720"/>
        </w:tabs>
        <w:spacing w:after="240"/>
        <w:contextualSpacing w:val="0"/>
        <w:rPr>
          <w:rFonts w:ascii="Times New Roman" w:hAnsi="Times New Roman" w:cs="Times New Roman"/>
          <w:bCs/>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w:t>
      </w:r>
      <w:r w:rsidR="00D11988">
        <w:rPr>
          <w:rFonts w:ascii="Times New Roman" w:hAnsi="Times New Roman" w:cs="Times New Roman"/>
          <w:sz w:val="24"/>
          <w:szCs w:val="24"/>
        </w:rPr>
        <w:t>Public Health Emergency Preparedness (</w:t>
      </w:r>
      <w:r w:rsidRPr="00117BAF">
        <w:rPr>
          <w:rFonts w:ascii="Times New Roman" w:hAnsi="Times New Roman" w:cs="Times New Roman"/>
          <w:sz w:val="24"/>
          <w:szCs w:val="24"/>
        </w:rPr>
        <w:t>PHEP</w:t>
      </w:r>
      <w:r w:rsidR="00D11988">
        <w:rPr>
          <w:rFonts w:ascii="Times New Roman" w:hAnsi="Times New Roman" w:cs="Times New Roman"/>
          <w:sz w:val="24"/>
          <w:szCs w:val="24"/>
        </w:rPr>
        <w:t>)</w:t>
      </w:r>
      <w:r w:rsidRPr="00117BAF">
        <w:rPr>
          <w:rFonts w:ascii="Times New Roman" w:hAnsi="Times New Roman" w:cs="Times New Roman"/>
          <w:sz w:val="24"/>
          <w:szCs w:val="24"/>
        </w:rPr>
        <w:t xml:space="preserve"> Supplemental for Ebola Preparedness and Response Activities (</w:t>
      </w:r>
      <w:r w:rsidR="00D11988" w:rsidRPr="00D11988">
        <w:rPr>
          <w:rFonts w:ascii="Times New Roman" w:hAnsi="Times New Roman" w:cs="Times New Roman"/>
          <w:sz w:val="24"/>
          <w:szCs w:val="24"/>
        </w:rPr>
        <w:t>CDC-RFA-TP12-12010302SUPP15</w:t>
      </w:r>
      <w:r w:rsidRPr="00117BAF">
        <w:rPr>
          <w:rFonts w:ascii="Times New Roman" w:hAnsi="Times New Roman" w:cs="Times New Roman"/>
          <w:sz w:val="24"/>
          <w:szCs w:val="24"/>
        </w:rPr>
        <w:t>)</w:t>
      </w:r>
    </w:p>
    <w:p w14:paraId="060A705F" w14:textId="74A1F2EB" w:rsidR="000039FE" w:rsidRPr="00117BAF" w:rsidRDefault="000039FE" w:rsidP="0039588C">
      <w:pPr>
        <w:pStyle w:val="ListParagraph"/>
        <w:numPr>
          <w:ilvl w:val="0"/>
          <w:numId w:val="27"/>
        </w:numPr>
        <w:tabs>
          <w:tab w:val="left" w:pos="720"/>
        </w:tabs>
        <w:spacing w:after="240"/>
        <w:ind w:left="720"/>
        <w:contextualSpacing w:val="0"/>
        <w:rPr>
          <w:rFonts w:ascii="Times New Roman" w:hAnsi="Times New Roman" w:cs="Times New Roman"/>
          <w:bCs/>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Hospital Preparedness Program (HPP) Ebola Preparedness and Response Activities (CFDA #93.817)</w:t>
      </w:r>
    </w:p>
    <w:p w14:paraId="5985A8E7" w14:textId="28EB0118" w:rsidR="000039FE" w:rsidRPr="00117BAF" w:rsidRDefault="000039FE" w:rsidP="0039588C">
      <w:pPr>
        <w:pStyle w:val="ListParagraph"/>
        <w:numPr>
          <w:ilvl w:val="0"/>
          <w:numId w:val="27"/>
        </w:numPr>
        <w:tabs>
          <w:tab w:val="left" w:pos="720"/>
        </w:tabs>
        <w:spacing w:after="240"/>
        <w:ind w:left="720"/>
        <w:contextualSpacing w:val="0"/>
        <w:rPr>
          <w:rFonts w:ascii="Times New Roman" w:hAnsi="Times New Roman" w:cs="Times New Roman"/>
          <w:bCs/>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w:t>
      </w:r>
      <w:r w:rsidRPr="00117BAF">
        <w:rPr>
          <w:rStyle w:val="search-custom1"/>
          <w:rFonts w:ascii="Times New Roman" w:hAnsi="Times New Roman" w:cs="Times New Roman"/>
          <w:sz w:val="24"/>
          <w:szCs w:val="24"/>
        </w:rPr>
        <w:t xml:space="preserve">National Ebola </w:t>
      </w:r>
      <w:r w:rsidRPr="00117BAF">
        <w:rPr>
          <w:rStyle w:val="search-custom1"/>
          <w:rFonts w:ascii="Times New Roman" w:hAnsi="Times New Roman" w:cs="Times New Roman"/>
          <w:color w:val="auto"/>
          <w:sz w:val="24"/>
          <w:szCs w:val="24"/>
        </w:rPr>
        <w:t>Training and Education Center (NETEC) Cooperative Agreement (EP-U3R-15-003)</w:t>
      </w:r>
    </w:p>
    <w:p w14:paraId="77AD8F30" w14:textId="77777777" w:rsidR="000039FE" w:rsidRPr="00117BAF" w:rsidRDefault="00877016" w:rsidP="0039588C">
      <w:pPr>
        <w:pStyle w:val="NormalWeb"/>
        <w:spacing w:after="240" w:line="276" w:lineRule="auto"/>
      </w:pPr>
      <w:r w:rsidRPr="00117BAF">
        <w:t>Each</w:t>
      </w:r>
      <w:r w:rsidR="000039FE" w:rsidRPr="00117BAF">
        <w:t xml:space="preserve"> of these FOAs </w:t>
      </w:r>
      <w:r w:rsidRPr="00117BAF">
        <w:t>reference plans ha</w:t>
      </w:r>
      <w:r w:rsidR="00345D03" w:rsidRPr="00117BAF">
        <w:t>s</w:t>
      </w:r>
      <w:r w:rsidR="000039FE" w:rsidRPr="00117BAF">
        <w:t xml:space="preserve"> elements that could be included in a ConOps document.</w:t>
      </w:r>
      <w:r w:rsidRPr="00117BAF">
        <w:t xml:space="preserve"> For example</w:t>
      </w:r>
      <w:r w:rsidR="005D45D3" w:rsidRPr="00117BAF">
        <w:t>:</w:t>
      </w:r>
    </w:p>
    <w:p w14:paraId="585B2C82" w14:textId="3F75EB05" w:rsidR="001250F4" w:rsidRPr="00117BAF" w:rsidRDefault="001250F4" w:rsidP="0039588C">
      <w:pPr>
        <w:pStyle w:val="NormalWeb"/>
        <w:numPr>
          <w:ilvl w:val="0"/>
          <w:numId w:val="40"/>
        </w:numPr>
        <w:tabs>
          <w:tab w:val="left" w:pos="720"/>
        </w:tabs>
        <w:spacing w:after="240" w:line="276" w:lineRule="auto"/>
      </w:pPr>
      <w:r w:rsidRPr="00117BAF">
        <w:t xml:space="preserve">The ELC </w:t>
      </w:r>
      <w:r w:rsidR="00D11988">
        <w:t>cooperative agreement</w:t>
      </w:r>
      <w:r w:rsidR="00D11988" w:rsidRPr="00117BAF">
        <w:t xml:space="preserve"> </w:t>
      </w:r>
      <w:r w:rsidRPr="00117BAF">
        <w:t>req</w:t>
      </w:r>
      <w:r w:rsidR="00E84767" w:rsidRPr="00117BAF">
        <w:t>uires</w:t>
      </w:r>
    </w:p>
    <w:p w14:paraId="3CC74BAC" w14:textId="77777777" w:rsidR="00076136" w:rsidRPr="00117BAF" w:rsidRDefault="00FB26D4" w:rsidP="0039588C">
      <w:pPr>
        <w:pStyle w:val="NormalWeb"/>
        <w:numPr>
          <w:ilvl w:val="1"/>
          <w:numId w:val="40"/>
        </w:numPr>
        <w:tabs>
          <w:tab w:val="left" w:pos="1080"/>
        </w:tabs>
        <w:spacing w:after="240" w:line="276" w:lineRule="auto"/>
        <w:ind w:left="1080"/>
      </w:pPr>
      <w:r w:rsidRPr="00117BAF">
        <w:t>A</w:t>
      </w:r>
      <w:r w:rsidR="001250F4" w:rsidRPr="00117BAF">
        <w:t>ssess</w:t>
      </w:r>
      <w:r w:rsidR="00C13BFB" w:rsidRPr="00117BAF">
        <w:t>ing</w:t>
      </w:r>
      <w:r w:rsidR="001250F4" w:rsidRPr="00117BAF">
        <w:t xml:space="preserve"> infection control competencies, identif</w:t>
      </w:r>
      <w:r w:rsidR="00C13BFB" w:rsidRPr="00117BAF">
        <w:t>ying</w:t>
      </w:r>
      <w:r w:rsidR="001250F4" w:rsidRPr="00117BAF">
        <w:t xml:space="preserve"> gaps in performance, and implement</w:t>
      </w:r>
      <w:r w:rsidR="00C13BFB" w:rsidRPr="00117BAF">
        <w:t>ing</w:t>
      </w:r>
      <w:r w:rsidR="001250F4" w:rsidRPr="00117BAF">
        <w:t xml:space="preserve"> response and prevention activities</w:t>
      </w:r>
    </w:p>
    <w:p w14:paraId="44AED429" w14:textId="77777777" w:rsidR="00D72605" w:rsidRPr="00117BAF" w:rsidRDefault="001250F4" w:rsidP="0039588C">
      <w:pPr>
        <w:pStyle w:val="NormalWeb"/>
        <w:numPr>
          <w:ilvl w:val="1"/>
          <w:numId w:val="40"/>
        </w:numPr>
        <w:tabs>
          <w:tab w:val="left" w:pos="1080"/>
        </w:tabs>
        <w:spacing w:after="240" w:line="276" w:lineRule="auto"/>
        <w:ind w:left="1080"/>
      </w:pPr>
      <w:r w:rsidRPr="00117BAF">
        <w:t>Improv</w:t>
      </w:r>
      <w:r w:rsidR="00C13BFB" w:rsidRPr="00117BAF">
        <w:t>ing</w:t>
      </w:r>
      <w:r w:rsidRPr="00117BAF">
        <w:t xml:space="preserve"> laboratory practices to include </w:t>
      </w:r>
      <w:r w:rsidR="004C0411" w:rsidRPr="00117BAF">
        <w:t>a</w:t>
      </w:r>
      <w:r w:rsidRPr="00117BAF">
        <w:t xml:space="preserve"> </w:t>
      </w:r>
      <w:r w:rsidR="004C0411" w:rsidRPr="00117BAF">
        <w:t xml:space="preserve">requirement </w:t>
      </w:r>
      <w:r w:rsidR="00C13BFB" w:rsidRPr="00117BAF">
        <w:t>for</w:t>
      </w:r>
      <w:r w:rsidR="004C0411" w:rsidRPr="00117BAF">
        <w:t xml:space="preserve"> a biosafety officer in each state, </w:t>
      </w:r>
      <w:r w:rsidRPr="00117BAF">
        <w:t>training staff, better coordinati</w:t>
      </w:r>
      <w:r w:rsidR="00C13BFB" w:rsidRPr="00117BAF">
        <w:t>ng</w:t>
      </w:r>
      <w:r w:rsidRPr="00117BAF">
        <w:t xml:space="preserve"> </w:t>
      </w:r>
      <w:r w:rsidR="00C13BFB" w:rsidRPr="00117BAF">
        <w:t>among</w:t>
      </w:r>
      <w:r w:rsidRPr="00117BAF">
        <w:t xml:space="preserve"> public health labs and clinical partners, and equipping laboratory facilities</w:t>
      </w:r>
    </w:p>
    <w:p w14:paraId="020DF819" w14:textId="77777777" w:rsidR="00EE21B2" w:rsidRPr="00117BAF" w:rsidRDefault="001250F4" w:rsidP="005A025F">
      <w:pPr>
        <w:pStyle w:val="NormalWeb"/>
        <w:numPr>
          <w:ilvl w:val="1"/>
          <w:numId w:val="40"/>
        </w:numPr>
        <w:tabs>
          <w:tab w:val="left" w:pos="1080"/>
        </w:tabs>
        <w:spacing w:after="240" w:line="276" w:lineRule="auto"/>
        <w:ind w:left="1080"/>
      </w:pPr>
      <w:r w:rsidRPr="00117BAF">
        <w:t>Improv</w:t>
      </w:r>
      <w:r w:rsidR="00C13BFB" w:rsidRPr="00117BAF">
        <w:t>ing</w:t>
      </w:r>
      <w:r w:rsidRPr="00117BAF">
        <w:t xml:space="preserve"> notification, surveillance</w:t>
      </w:r>
      <w:r w:rsidR="00C13BFB" w:rsidRPr="00117BAF">
        <w:t>,</w:t>
      </w:r>
      <w:r w:rsidRPr="00117BAF">
        <w:t xml:space="preserve"> and monitoring of public health </w:t>
      </w:r>
      <w:r w:rsidR="00C13BFB" w:rsidRPr="00117BAF">
        <w:t>areas</w:t>
      </w:r>
      <w:r w:rsidRPr="00117BAF">
        <w:t xml:space="preserve"> of concern</w:t>
      </w:r>
    </w:p>
    <w:p w14:paraId="6CF38A55" w14:textId="028450BA" w:rsidR="001250F4" w:rsidRPr="00117BAF" w:rsidRDefault="00E5150C" w:rsidP="005A025F">
      <w:pPr>
        <w:pStyle w:val="NormalWeb"/>
        <w:numPr>
          <w:ilvl w:val="0"/>
          <w:numId w:val="40"/>
        </w:numPr>
        <w:tabs>
          <w:tab w:val="left" w:pos="1080"/>
        </w:tabs>
        <w:spacing w:after="240" w:line="276" w:lineRule="auto"/>
      </w:pPr>
      <w:r w:rsidRPr="00117BAF">
        <w:t xml:space="preserve">The </w:t>
      </w:r>
      <w:r w:rsidR="0061540B" w:rsidRPr="00117BAF">
        <w:t>PHEP</w:t>
      </w:r>
      <w:r w:rsidRPr="00117BAF">
        <w:t xml:space="preserve"> </w:t>
      </w:r>
      <w:r w:rsidR="00D11988">
        <w:t>cooperative agreement</w:t>
      </w:r>
      <w:r w:rsidR="00D11988" w:rsidRPr="00117BAF">
        <w:t xml:space="preserve"> </w:t>
      </w:r>
      <w:r w:rsidRPr="00117BAF">
        <w:t>requires</w:t>
      </w:r>
    </w:p>
    <w:p w14:paraId="560EC203" w14:textId="77777777" w:rsidR="00E5150C" w:rsidRPr="00117BAF" w:rsidRDefault="00E5150C" w:rsidP="0039588C">
      <w:pPr>
        <w:pStyle w:val="NormalWeb"/>
        <w:numPr>
          <w:ilvl w:val="1"/>
          <w:numId w:val="40"/>
        </w:numPr>
        <w:tabs>
          <w:tab w:val="left" w:pos="1080"/>
        </w:tabs>
        <w:spacing w:after="240" w:line="276" w:lineRule="auto"/>
        <w:ind w:left="1080"/>
      </w:pPr>
      <w:r w:rsidRPr="00117BAF">
        <w:t xml:space="preserve">An updated </w:t>
      </w:r>
      <w:r w:rsidR="00EC54FA" w:rsidRPr="00117BAF">
        <w:t>ConOp</w:t>
      </w:r>
      <w:r w:rsidR="00EF28A6" w:rsidRPr="00117BAF">
        <w:t>s</w:t>
      </w:r>
      <w:r w:rsidRPr="00117BAF">
        <w:t xml:space="preserve"> that is coordinated and exercised with ELC and HPP stakeholders</w:t>
      </w:r>
    </w:p>
    <w:p w14:paraId="0F35C37C" w14:textId="40D03323" w:rsidR="00E5150C" w:rsidRPr="00117BAF" w:rsidRDefault="00EC54FA" w:rsidP="0039588C">
      <w:pPr>
        <w:pStyle w:val="NormalWeb"/>
        <w:numPr>
          <w:ilvl w:val="1"/>
          <w:numId w:val="40"/>
        </w:numPr>
        <w:tabs>
          <w:tab w:val="left" w:pos="1080"/>
        </w:tabs>
        <w:spacing w:after="240" w:line="276" w:lineRule="auto"/>
        <w:ind w:left="1080"/>
      </w:pPr>
      <w:r w:rsidRPr="00117BAF">
        <w:t xml:space="preserve">Effective </w:t>
      </w:r>
      <w:r w:rsidR="00101F7F" w:rsidRPr="00117BAF">
        <w:t>monitor</w:t>
      </w:r>
      <w:r w:rsidRPr="00117BAF">
        <w:t>ing</w:t>
      </w:r>
      <w:r w:rsidR="00101F7F" w:rsidRPr="00117BAF">
        <w:t xml:space="preserve"> and manage</w:t>
      </w:r>
      <w:r w:rsidRPr="00117BAF">
        <w:t>ment of</w:t>
      </w:r>
      <w:r w:rsidR="00101F7F" w:rsidRPr="00117BAF">
        <w:t xml:space="preserve"> Persons Under Investigation (PUI</w:t>
      </w:r>
      <w:r w:rsidR="00345D03" w:rsidRPr="00117BAF">
        <w:t>s</w:t>
      </w:r>
      <w:r w:rsidR="00101F7F" w:rsidRPr="00117BAF">
        <w:t>) or</w:t>
      </w:r>
      <w:r w:rsidR="006576E8">
        <w:t xml:space="preserve"> patients confirmed with Ebola</w:t>
      </w:r>
    </w:p>
    <w:p w14:paraId="1C993016" w14:textId="77777777" w:rsidR="00101F7F" w:rsidRPr="00117BAF" w:rsidRDefault="00101F7F" w:rsidP="0039588C">
      <w:pPr>
        <w:pStyle w:val="NormalWeb"/>
        <w:numPr>
          <w:ilvl w:val="1"/>
          <w:numId w:val="40"/>
        </w:numPr>
        <w:tabs>
          <w:tab w:val="left" w:pos="1080"/>
        </w:tabs>
        <w:spacing w:after="240" w:line="276" w:lineRule="auto"/>
        <w:ind w:left="1080"/>
      </w:pPr>
      <w:r w:rsidRPr="00117BAF">
        <w:t>The ability to quickly, safely, and accurately perform laboratory testing on suspected E</w:t>
      </w:r>
      <w:r w:rsidR="00FB26D4" w:rsidRPr="00117BAF">
        <w:t>bola</w:t>
      </w:r>
      <w:r w:rsidRPr="00117BAF">
        <w:t xml:space="preserve"> specimens to rule out or confirm the presence of E</w:t>
      </w:r>
      <w:r w:rsidR="00FB26D4" w:rsidRPr="00117BAF">
        <w:t>bola</w:t>
      </w:r>
    </w:p>
    <w:p w14:paraId="3BD66CC5" w14:textId="77777777" w:rsidR="00101F7F" w:rsidRPr="00117BAF" w:rsidRDefault="00101F7F" w:rsidP="0039588C">
      <w:pPr>
        <w:pStyle w:val="NormalWeb"/>
        <w:numPr>
          <w:ilvl w:val="1"/>
          <w:numId w:val="40"/>
        </w:numPr>
        <w:tabs>
          <w:tab w:val="left" w:pos="1080"/>
        </w:tabs>
        <w:spacing w:after="240" w:line="276" w:lineRule="auto"/>
        <w:ind w:left="1080"/>
      </w:pPr>
      <w:r w:rsidRPr="00117BAF">
        <w:t>Protocols for screening at major airports and for rapid and appropriate public health actions (e.g., controlled movement, isolation, quarantine, or public health orders)</w:t>
      </w:r>
    </w:p>
    <w:p w14:paraId="2C17A4EC" w14:textId="77777777" w:rsidR="00101F7F" w:rsidRPr="00117BAF" w:rsidRDefault="00101F7F" w:rsidP="0039588C">
      <w:pPr>
        <w:pStyle w:val="NormalWeb"/>
        <w:numPr>
          <w:ilvl w:val="1"/>
          <w:numId w:val="40"/>
        </w:numPr>
        <w:tabs>
          <w:tab w:val="left" w:pos="1080"/>
        </w:tabs>
        <w:spacing w:after="240" w:line="276" w:lineRule="auto"/>
        <w:ind w:left="1080"/>
      </w:pPr>
      <w:r w:rsidRPr="00117BAF">
        <w:t xml:space="preserve">Collaboration with healthcare coalitions and systems to ensure personnel are properly trained on </w:t>
      </w:r>
      <w:r w:rsidR="00345D03" w:rsidRPr="00117BAF">
        <w:t>p</w:t>
      </w:r>
      <w:r w:rsidRPr="00117BAF">
        <w:t xml:space="preserve">ersonal </w:t>
      </w:r>
      <w:r w:rsidR="00345D03" w:rsidRPr="00117BAF">
        <w:t>p</w:t>
      </w:r>
      <w:r w:rsidRPr="00117BAF">
        <w:t xml:space="preserve">rotective </w:t>
      </w:r>
      <w:r w:rsidR="00345D03" w:rsidRPr="00117BAF">
        <w:t>e</w:t>
      </w:r>
      <w:r w:rsidRPr="00117BAF">
        <w:t>quipment (PPE) and the handling of contaminated waste and human remains</w:t>
      </w:r>
    </w:p>
    <w:p w14:paraId="221EC608" w14:textId="77777777" w:rsidR="00101F7F" w:rsidRPr="00117BAF" w:rsidRDefault="00653F46" w:rsidP="0039588C">
      <w:pPr>
        <w:pStyle w:val="NormalWeb"/>
        <w:numPr>
          <w:ilvl w:val="1"/>
          <w:numId w:val="40"/>
        </w:numPr>
        <w:tabs>
          <w:tab w:val="left" w:pos="1080"/>
        </w:tabs>
        <w:spacing w:after="240" w:line="276" w:lineRule="auto"/>
        <w:ind w:left="1080"/>
      </w:pPr>
      <w:r w:rsidRPr="00117BAF">
        <w:t>The development of m</w:t>
      </w:r>
      <w:r w:rsidR="00101F7F" w:rsidRPr="00117BAF">
        <w:t xml:space="preserve">essages, plans, and notification systems to </w:t>
      </w:r>
      <w:r w:rsidR="00452243" w:rsidRPr="00117BAF">
        <w:t>share information and risk communication messages with relevant response partners and the public</w:t>
      </w:r>
    </w:p>
    <w:p w14:paraId="119FE1A6" w14:textId="0E469C69" w:rsidR="00452243" w:rsidRPr="00117BAF" w:rsidRDefault="00452243" w:rsidP="0039588C">
      <w:pPr>
        <w:pStyle w:val="NormalWeb"/>
        <w:numPr>
          <w:ilvl w:val="1"/>
          <w:numId w:val="40"/>
        </w:numPr>
        <w:tabs>
          <w:tab w:val="left" w:pos="1080"/>
        </w:tabs>
        <w:spacing w:after="240" w:line="276" w:lineRule="auto"/>
        <w:ind w:left="1080"/>
      </w:pPr>
      <w:r w:rsidRPr="00117BAF">
        <w:t xml:space="preserve">Collaboration with healthcare system partners </w:t>
      </w:r>
      <w:r w:rsidR="00EC54FA" w:rsidRPr="00117BAF">
        <w:t>to</w:t>
      </w:r>
      <w:r w:rsidRPr="00117BAF">
        <w:t xml:space="preserve"> design, develop, and implement a tiered network of hospitals within the jurisdiction capable of providing </w:t>
      </w:r>
      <w:r w:rsidR="00EC54FA" w:rsidRPr="00117BAF">
        <w:t xml:space="preserve">care to patients with </w:t>
      </w:r>
      <w:r w:rsidRPr="00117BAF">
        <w:t>E</w:t>
      </w:r>
      <w:r w:rsidR="00FB26D4" w:rsidRPr="00117BAF">
        <w:t>bola</w:t>
      </w:r>
      <w:r w:rsidRPr="00117BAF">
        <w:t xml:space="preserve"> and a plan to refer and transport PUIs and</w:t>
      </w:r>
      <w:r w:rsidR="006576E8">
        <w:t xml:space="preserve"> patients confirmed with Ebola</w:t>
      </w:r>
      <w:r w:rsidRPr="00117BAF">
        <w:t xml:space="preserve"> to </w:t>
      </w:r>
      <w:r w:rsidR="00653F46" w:rsidRPr="00117BAF">
        <w:t>an</w:t>
      </w:r>
      <w:r w:rsidRPr="00117BAF">
        <w:t xml:space="preserve"> appropriate location</w:t>
      </w:r>
    </w:p>
    <w:p w14:paraId="3DA04E62" w14:textId="1161A5EA" w:rsidR="00452243" w:rsidRPr="00117BAF" w:rsidRDefault="00452243" w:rsidP="0039588C">
      <w:pPr>
        <w:pStyle w:val="NormalWeb"/>
        <w:numPr>
          <w:ilvl w:val="0"/>
          <w:numId w:val="40"/>
        </w:numPr>
        <w:tabs>
          <w:tab w:val="left" w:pos="720"/>
        </w:tabs>
        <w:spacing w:after="240" w:line="276" w:lineRule="auto"/>
      </w:pPr>
      <w:r w:rsidRPr="00117BAF">
        <w:t xml:space="preserve">The HPP </w:t>
      </w:r>
      <w:r w:rsidR="00D11988">
        <w:t>cooperative agreement</w:t>
      </w:r>
      <w:r w:rsidR="00D11988" w:rsidRPr="00117BAF">
        <w:t xml:space="preserve"> </w:t>
      </w:r>
      <w:r w:rsidRPr="00117BAF">
        <w:t>requires</w:t>
      </w:r>
    </w:p>
    <w:p w14:paraId="49EBDE77" w14:textId="77777777" w:rsidR="00452243" w:rsidRPr="00117BAF" w:rsidRDefault="00FB26D4" w:rsidP="0039588C">
      <w:pPr>
        <w:pStyle w:val="NormalWeb"/>
        <w:numPr>
          <w:ilvl w:val="1"/>
          <w:numId w:val="40"/>
        </w:numPr>
        <w:tabs>
          <w:tab w:val="left" w:pos="1080"/>
        </w:tabs>
        <w:spacing w:after="240" w:line="276" w:lineRule="auto"/>
        <w:ind w:left="1080"/>
      </w:pPr>
      <w:r w:rsidRPr="00117BAF">
        <w:t>D</w:t>
      </w:r>
      <w:r w:rsidR="00452243" w:rsidRPr="00117BAF">
        <w:t>evelop</w:t>
      </w:r>
      <w:r w:rsidR="00C13BFB" w:rsidRPr="00117BAF">
        <w:t>ing</w:t>
      </w:r>
      <w:r w:rsidR="00452243" w:rsidRPr="00117BAF">
        <w:t xml:space="preserve"> a </w:t>
      </w:r>
      <w:r w:rsidR="00C13BFB" w:rsidRPr="00117BAF">
        <w:t>ConOp</w:t>
      </w:r>
      <w:r w:rsidR="00EF28A6" w:rsidRPr="00117BAF">
        <w:t>s</w:t>
      </w:r>
      <w:r w:rsidR="00452243" w:rsidRPr="00117BAF">
        <w:t xml:space="preserve"> that includes the tiered hospital approach, transport plans</w:t>
      </w:r>
      <w:r w:rsidR="00C13BFB" w:rsidRPr="00117BAF">
        <w:t>,</w:t>
      </w:r>
      <w:r w:rsidR="00452243" w:rsidRPr="00117BAF">
        <w:t xml:space="preserve"> and agreements and an active monitoring/direct active monitoring strategy</w:t>
      </w:r>
    </w:p>
    <w:p w14:paraId="78C26567" w14:textId="77777777" w:rsidR="00076136" w:rsidRPr="00117BAF" w:rsidRDefault="00452243" w:rsidP="005A025F">
      <w:pPr>
        <w:pStyle w:val="NormalWeb"/>
        <w:numPr>
          <w:ilvl w:val="1"/>
          <w:numId w:val="40"/>
        </w:numPr>
        <w:tabs>
          <w:tab w:val="left" w:pos="1080"/>
        </w:tabs>
        <w:spacing w:after="240" w:line="276" w:lineRule="auto"/>
        <w:ind w:left="1080"/>
      </w:pPr>
      <w:r w:rsidRPr="00117BAF">
        <w:t xml:space="preserve">Hospital-level </w:t>
      </w:r>
      <w:r w:rsidR="00C13BFB" w:rsidRPr="00117BAF">
        <w:t xml:space="preserve">staff </w:t>
      </w:r>
      <w:r w:rsidRPr="00117BAF">
        <w:t>training focused on safety when caring for a</w:t>
      </w:r>
      <w:r w:rsidR="00C13BFB" w:rsidRPr="00117BAF">
        <w:t xml:space="preserve"> patient with Ebola</w:t>
      </w:r>
      <w:r w:rsidRPr="00117BAF">
        <w:t xml:space="preserve"> and exercises that include patient care and transportation</w:t>
      </w:r>
    </w:p>
    <w:p w14:paraId="54B90904" w14:textId="687849F5" w:rsidR="00452243" w:rsidRPr="00117BAF" w:rsidRDefault="00FD41DB" w:rsidP="0039588C">
      <w:pPr>
        <w:pStyle w:val="NormalWeb"/>
        <w:numPr>
          <w:ilvl w:val="1"/>
          <w:numId w:val="40"/>
        </w:numPr>
        <w:tabs>
          <w:tab w:val="left" w:pos="1080"/>
        </w:tabs>
        <w:spacing w:after="240" w:line="276" w:lineRule="auto"/>
        <w:ind w:left="1080"/>
      </w:pPr>
      <w:r w:rsidRPr="00117BAF">
        <w:t>Enhanc</w:t>
      </w:r>
      <w:r w:rsidR="00EC54FA" w:rsidRPr="00117BAF">
        <w:t>ing</w:t>
      </w:r>
      <w:r w:rsidRPr="00117BAF">
        <w:t xml:space="preserve"> hospitals</w:t>
      </w:r>
      <w:r w:rsidR="00EE21B2" w:rsidRPr="00117BAF">
        <w:t>'</w:t>
      </w:r>
      <w:r w:rsidRPr="00117BAF">
        <w:t xml:space="preserve"> physical infrastructure for improved infection control procedures and infecti</w:t>
      </w:r>
      <w:r w:rsidR="00EC54FA" w:rsidRPr="00117BAF">
        <w:t>ous</w:t>
      </w:r>
      <w:r w:rsidRPr="00117BAF">
        <w:t xml:space="preserve"> waste management capabilities</w:t>
      </w:r>
    </w:p>
    <w:p w14:paraId="599BCE2C" w14:textId="77777777" w:rsidR="00D72605" w:rsidRPr="00117BAF" w:rsidRDefault="00FD41DB" w:rsidP="0039588C">
      <w:pPr>
        <w:pStyle w:val="NormalWeb"/>
        <w:numPr>
          <w:ilvl w:val="1"/>
          <w:numId w:val="40"/>
        </w:numPr>
        <w:tabs>
          <w:tab w:val="left" w:pos="1080"/>
        </w:tabs>
        <w:spacing w:after="240" w:line="276" w:lineRule="auto"/>
        <w:ind w:left="1080"/>
      </w:pPr>
      <w:r w:rsidRPr="00117BAF">
        <w:t>Improv</w:t>
      </w:r>
      <w:r w:rsidR="00EC54FA" w:rsidRPr="00117BAF">
        <w:t>ing</w:t>
      </w:r>
      <w:r w:rsidRPr="00117BAF">
        <w:t xml:space="preserve"> coordination with healthcare coalition partners </w:t>
      </w:r>
      <w:r w:rsidR="00AD78E9" w:rsidRPr="00117BAF">
        <w:t xml:space="preserve">to provide </w:t>
      </w:r>
      <w:r w:rsidRPr="00117BAF">
        <w:t>access to PPE, training, and exercise support</w:t>
      </w:r>
      <w:r w:rsidR="00AD78E9" w:rsidRPr="00117BAF">
        <w:t xml:space="preserve"> and improv</w:t>
      </w:r>
      <w:r w:rsidR="00EC54FA" w:rsidRPr="00117BAF">
        <w:t>ing</w:t>
      </w:r>
      <w:r w:rsidR="00AD78E9" w:rsidRPr="00117BAF">
        <w:t xml:space="preserve"> interfacility transport systems</w:t>
      </w:r>
    </w:p>
    <w:p w14:paraId="49414128" w14:textId="77777777" w:rsidR="00117BAF" w:rsidRPr="00117BAF" w:rsidRDefault="00AD78E9" w:rsidP="005A025F">
      <w:pPr>
        <w:pStyle w:val="NormalWeb"/>
        <w:numPr>
          <w:ilvl w:val="1"/>
          <w:numId w:val="40"/>
        </w:numPr>
        <w:tabs>
          <w:tab w:val="left" w:pos="1080"/>
        </w:tabs>
        <w:spacing w:after="240" w:line="276" w:lineRule="auto"/>
        <w:ind w:left="1080"/>
      </w:pPr>
      <w:r w:rsidRPr="00117BAF">
        <w:t>Integrat</w:t>
      </w:r>
      <w:r w:rsidR="00110CC9" w:rsidRPr="00117BAF">
        <w:t>i</w:t>
      </w:r>
      <w:r w:rsidR="00EC54FA" w:rsidRPr="00117BAF">
        <w:t>ng</w:t>
      </w:r>
      <w:r w:rsidR="00110CC9" w:rsidRPr="00117BAF">
        <w:t xml:space="preserve"> </w:t>
      </w:r>
      <w:r w:rsidRPr="00117BAF">
        <w:t>planning, training, and exercises with ELC and PHEP stakeholders</w:t>
      </w:r>
    </w:p>
    <w:p w14:paraId="6B0EE845" w14:textId="1BEDBE32" w:rsidR="00AD78E9" w:rsidRPr="00117BAF" w:rsidRDefault="00AD78E9" w:rsidP="005A025F">
      <w:pPr>
        <w:pStyle w:val="NormalWeb"/>
        <w:numPr>
          <w:ilvl w:val="0"/>
          <w:numId w:val="40"/>
        </w:numPr>
        <w:tabs>
          <w:tab w:val="left" w:pos="1080"/>
        </w:tabs>
        <w:spacing w:after="240" w:line="276" w:lineRule="auto"/>
      </w:pPr>
      <w:r w:rsidRPr="00117BAF">
        <w:t xml:space="preserve">The NETEC </w:t>
      </w:r>
      <w:r w:rsidR="00D57C35">
        <w:t>cooperative agreement</w:t>
      </w:r>
      <w:r w:rsidR="00D57C35" w:rsidRPr="00117BAF">
        <w:t xml:space="preserve"> </w:t>
      </w:r>
      <w:r w:rsidRPr="00117BAF">
        <w:t>establishes a program designed to increase healthcare and public health workers</w:t>
      </w:r>
      <w:r w:rsidR="00EE21B2" w:rsidRPr="00117BAF">
        <w:t>'</w:t>
      </w:r>
      <w:r w:rsidR="00EC54FA" w:rsidRPr="00117BAF">
        <w:t xml:space="preserve"> competency</w:t>
      </w:r>
      <w:r w:rsidRPr="00117BAF">
        <w:t xml:space="preserve"> and healthcare facilities</w:t>
      </w:r>
      <w:r w:rsidR="00EE21B2" w:rsidRPr="00117BAF">
        <w:t>'</w:t>
      </w:r>
      <w:r w:rsidR="00EC54FA" w:rsidRPr="00117BAF">
        <w:t xml:space="preserve"> ability</w:t>
      </w:r>
      <w:r w:rsidRPr="00117BAF">
        <w:t xml:space="preserve"> to deliver efficient and effective </w:t>
      </w:r>
      <w:r w:rsidR="00EC54FA" w:rsidRPr="00117BAF">
        <w:t xml:space="preserve">care for patients with </w:t>
      </w:r>
      <w:r w:rsidRPr="00117BAF">
        <w:t>Ebola by providing expertise, education, training, and technical assistance</w:t>
      </w:r>
      <w:r w:rsidR="002A345B" w:rsidRPr="00117BAF">
        <w:t>.</w:t>
      </w:r>
    </w:p>
    <w:p w14:paraId="35F198AD" w14:textId="77777777" w:rsidR="00806A1D" w:rsidRPr="00117BAF" w:rsidRDefault="00E61357" w:rsidP="0039588C">
      <w:pPr>
        <w:pStyle w:val="Heading2"/>
      </w:pPr>
      <w:bookmarkStart w:id="8" w:name="_Toc427045160"/>
      <w:bookmarkStart w:id="9" w:name="_Toc427051134"/>
      <w:r w:rsidRPr="00117BAF">
        <w:t>1.</w:t>
      </w:r>
      <w:r w:rsidR="001B3BC7" w:rsidRPr="00117BAF">
        <w:t>3</w:t>
      </w:r>
      <w:r w:rsidRPr="00117BAF">
        <w:t xml:space="preserve"> </w:t>
      </w:r>
      <w:r w:rsidR="00806A1D" w:rsidRPr="00117BAF">
        <w:t>Definitions</w:t>
      </w:r>
      <w:bookmarkEnd w:id="8"/>
      <w:bookmarkEnd w:id="9"/>
    </w:p>
    <w:p w14:paraId="107AF732" w14:textId="77777777" w:rsidR="00506B7D" w:rsidRPr="00117BAF" w:rsidRDefault="00506B7D" w:rsidP="0039588C">
      <w:pPr>
        <w:spacing w:after="240"/>
        <w:rPr>
          <w:rFonts w:ascii="Times New Roman" w:hAnsi="Times New Roman" w:cs="Times New Roman"/>
          <w:sz w:val="24"/>
          <w:szCs w:val="24"/>
        </w:rPr>
      </w:pPr>
      <w:r w:rsidRPr="00117BAF">
        <w:rPr>
          <w:rFonts w:ascii="Times New Roman" w:hAnsi="Times New Roman" w:cs="Times New Roman"/>
          <w:sz w:val="24"/>
          <w:szCs w:val="24"/>
        </w:rPr>
        <w:t>The</w:t>
      </w:r>
      <w:r w:rsidR="00EC54FA" w:rsidRPr="00117BAF">
        <w:rPr>
          <w:rFonts w:ascii="Times New Roman" w:hAnsi="Times New Roman" w:cs="Times New Roman"/>
          <w:sz w:val="24"/>
          <w:szCs w:val="24"/>
        </w:rPr>
        <w:t xml:space="preserve"> following definitions explain the standard meaning of </w:t>
      </w:r>
      <w:r w:rsidRPr="00117BAF">
        <w:rPr>
          <w:rFonts w:ascii="Times New Roman" w:hAnsi="Times New Roman" w:cs="Times New Roman"/>
          <w:sz w:val="24"/>
          <w:szCs w:val="24"/>
        </w:rPr>
        <w:t xml:space="preserve">words </w:t>
      </w:r>
      <w:r w:rsidR="00EC54FA" w:rsidRPr="00117BAF">
        <w:rPr>
          <w:rFonts w:ascii="Times New Roman" w:hAnsi="Times New Roman" w:cs="Times New Roman"/>
          <w:sz w:val="24"/>
          <w:szCs w:val="24"/>
        </w:rPr>
        <w:t xml:space="preserve">or phrases </w:t>
      </w:r>
      <w:r w:rsidRPr="00117BAF">
        <w:rPr>
          <w:rFonts w:ascii="Times New Roman" w:hAnsi="Times New Roman" w:cs="Times New Roman"/>
          <w:sz w:val="24"/>
          <w:szCs w:val="24"/>
        </w:rPr>
        <w:t>used throughout th</w:t>
      </w:r>
      <w:r w:rsidR="00564E5E" w:rsidRPr="00117BAF">
        <w:rPr>
          <w:rFonts w:ascii="Times New Roman" w:hAnsi="Times New Roman" w:cs="Times New Roman"/>
          <w:sz w:val="24"/>
          <w:szCs w:val="24"/>
        </w:rPr>
        <w:t>is</w:t>
      </w:r>
      <w:r w:rsidRPr="00117BAF">
        <w:rPr>
          <w:rFonts w:ascii="Times New Roman" w:hAnsi="Times New Roman" w:cs="Times New Roman"/>
          <w:sz w:val="24"/>
          <w:szCs w:val="24"/>
        </w:rPr>
        <w:t xml:space="preserve"> document</w:t>
      </w:r>
      <w:r w:rsidR="005D45D3" w:rsidRPr="00117BAF">
        <w:rPr>
          <w:rFonts w:ascii="Times New Roman" w:hAnsi="Times New Roman" w:cs="Times New Roman"/>
          <w:sz w:val="24"/>
          <w:szCs w:val="24"/>
        </w:rPr>
        <w:t>:</w:t>
      </w:r>
    </w:p>
    <w:p w14:paraId="586A048A" w14:textId="5C30B427" w:rsidR="008F5078" w:rsidRPr="00117BAF" w:rsidRDefault="00506B7D" w:rsidP="0039588C">
      <w:pPr>
        <w:pStyle w:val="ListParagraph"/>
        <w:numPr>
          <w:ilvl w:val="0"/>
          <w:numId w:val="26"/>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Concept of Operations (ConOps) – A conceptual overview of the processes and steps </w:t>
      </w:r>
      <w:r w:rsidR="00EC54FA" w:rsidRPr="00117BAF">
        <w:rPr>
          <w:rFonts w:ascii="Times New Roman" w:hAnsi="Times New Roman" w:cs="Times New Roman"/>
          <w:sz w:val="24"/>
          <w:szCs w:val="24"/>
        </w:rPr>
        <w:t>for a properly functioning</w:t>
      </w:r>
      <w:r w:rsidRPr="00117BAF">
        <w:rPr>
          <w:rFonts w:ascii="Times New Roman" w:hAnsi="Times New Roman" w:cs="Times New Roman"/>
          <w:sz w:val="24"/>
          <w:szCs w:val="24"/>
        </w:rPr>
        <w:t xml:space="preserve"> system or </w:t>
      </w:r>
      <w:r w:rsidR="00EC54FA" w:rsidRPr="00117BAF">
        <w:rPr>
          <w:rFonts w:ascii="Times New Roman" w:hAnsi="Times New Roman" w:cs="Times New Roman"/>
          <w:sz w:val="24"/>
          <w:szCs w:val="24"/>
        </w:rPr>
        <w:t>properly executed</w:t>
      </w:r>
      <w:r w:rsidRPr="00117BAF">
        <w:rPr>
          <w:rFonts w:ascii="Times New Roman" w:hAnsi="Times New Roman" w:cs="Times New Roman"/>
          <w:sz w:val="24"/>
          <w:szCs w:val="24"/>
        </w:rPr>
        <w:t xml:space="preserve"> operation. This overview can include responsibilities and authorities, available resources, and methods to improve communications and coordination.</w:t>
      </w:r>
    </w:p>
    <w:p w14:paraId="763D17FE" w14:textId="77777777" w:rsidR="00A87D6F" w:rsidRPr="00117BAF" w:rsidRDefault="00A87D6F" w:rsidP="0039588C">
      <w:pPr>
        <w:pStyle w:val="ListParagraph"/>
        <w:numPr>
          <w:ilvl w:val="0"/>
          <w:numId w:val="3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Jurisdiction – </w:t>
      </w:r>
      <w:r w:rsidR="00FB26D4" w:rsidRPr="00117BAF">
        <w:rPr>
          <w:rFonts w:ascii="Times New Roman" w:hAnsi="Times New Roman" w:cs="Times New Roman"/>
          <w:sz w:val="24"/>
          <w:szCs w:val="24"/>
        </w:rPr>
        <w:t>T</w:t>
      </w:r>
      <w:r w:rsidRPr="00117BAF">
        <w:rPr>
          <w:rFonts w:ascii="Times New Roman" w:hAnsi="Times New Roman" w:cs="Times New Roman"/>
          <w:sz w:val="24"/>
          <w:szCs w:val="24"/>
        </w:rPr>
        <w:t xml:space="preserve">he </w:t>
      </w:r>
      <w:r w:rsidR="00147B10" w:rsidRPr="00117BAF">
        <w:rPr>
          <w:rFonts w:ascii="Times New Roman" w:hAnsi="Times New Roman" w:cs="Times New Roman"/>
          <w:sz w:val="24"/>
          <w:szCs w:val="24"/>
        </w:rPr>
        <w:t xml:space="preserve">state, territorial, and major metropolitan area </w:t>
      </w:r>
      <w:r w:rsidRPr="00117BAF">
        <w:rPr>
          <w:rFonts w:ascii="Times New Roman" w:hAnsi="Times New Roman" w:cs="Times New Roman"/>
          <w:sz w:val="24"/>
          <w:szCs w:val="24"/>
        </w:rPr>
        <w:t xml:space="preserve">awardees </w:t>
      </w:r>
      <w:r w:rsidR="00E85D42" w:rsidRPr="00117BAF">
        <w:rPr>
          <w:rFonts w:ascii="Times New Roman" w:hAnsi="Times New Roman" w:cs="Times New Roman"/>
          <w:sz w:val="24"/>
          <w:szCs w:val="24"/>
        </w:rPr>
        <w:t>that</w:t>
      </w:r>
      <w:r w:rsidRPr="00117BAF">
        <w:rPr>
          <w:rFonts w:ascii="Times New Roman" w:hAnsi="Times New Roman" w:cs="Times New Roman"/>
          <w:sz w:val="24"/>
          <w:szCs w:val="24"/>
        </w:rPr>
        <w:t xml:space="preserve"> receive funds through the </w:t>
      </w:r>
      <w:r w:rsidR="00013C5E" w:rsidRPr="00117BAF">
        <w:rPr>
          <w:rFonts w:ascii="Times New Roman" w:hAnsi="Times New Roman" w:cs="Times New Roman"/>
          <w:sz w:val="24"/>
          <w:szCs w:val="24"/>
        </w:rPr>
        <w:t xml:space="preserve">ELC, </w:t>
      </w:r>
      <w:r w:rsidRPr="00117BAF">
        <w:rPr>
          <w:rFonts w:ascii="Times New Roman" w:hAnsi="Times New Roman" w:cs="Times New Roman"/>
          <w:sz w:val="24"/>
          <w:szCs w:val="24"/>
        </w:rPr>
        <w:t>PHEP cooperative agreement</w:t>
      </w:r>
      <w:r w:rsidR="00FB26D4" w:rsidRPr="00117BAF">
        <w:rPr>
          <w:rFonts w:ascii="Times New Roman" w:hAnsi="Times New Roman" w:cs="Times New Roman"/>
          <w:sz w:val="24"/>
          <w:szCs w:val="24"/>
        </w:rPr>
        <w:t>,</w:t>
      </w:r>
      <w:r w:rsidRPr="00117BAF">
        <w:rPr>
          <w:rFonts w:ascii="Times New Roman" w:hAnsi="Times New Roman" w:cs="Times New Roman"/>
          <w:sz w:val="24"/>
          <w:szCs w:val="24"/>
        </w:rPr>
        <w:t xml:space="preserve"> and HPP grants.</w:t>
      </w:r>
    </w:p>
    <w:p w14:paraId="20CE60C3" w14:textId="537C2451" w:rsidR="006274CB" w:rsidRPr="00117BAF" w:rsidRDefault="00E61357" w:rsidP="0039588C">
      <w:pPr>
        <w:pStyle w:val="Heading2"/>
      </w:pPr>
      <w:bookmarkStart w:id="10" w:name="_Toc427045161"/>
      <w:bookmarkStart w:id="11" w:name="_Toc427051135"/>
      <w:r w:rsidRPr="00117BAF">
        <w:t>1.</w:t>
      </w:r>
      <w:r w:rsidR="001B3BC7" w:rsidRPr="00117BAF">
        <w:t>4</w:t>
      </w:r>
      <w:r w:rsidRPr="00117BAF">
        <w:t xml:space="preserve"> </w:t>
      </w:r>
      <w:r w:rsidR="006274CB" w:rsidRPr="00117BAF">
        <w:t>Ebola Concept of Operations</w:t>
      </w:r>
      <w:bookmarkEnd w:id="10"/>
      <w:bookmarkEnd w:id="11"/>
    </w:p>
    <w:p w14:paraId="2862EB7D" w14:textId="1E80D455" w:rsidR="00532C20" w:rsidRPr="00117BAF" w:rsidRDefault="00955AAC" w:rsidP="0039588C">
      <w:pPr>
        <w:pStyle w:val="CommentText"/>
        <w:spacing w:after="240" w:line="276" w:lineRule="auto"/>
        <w:rPr>
          <w:rFonts w:ascii="Times New Roman" w:hAnsi="Times New Roman" w:cs="Times New Roman"/>
          <w:sz w:val="24"/>
          <w:szCs w:val="24"/>
        </w:rPr>
      </w:pPr>
      <w:r w:rsidRPr="00117BAF">
        <w:rPr>
          <w:rFonts w:ascii="Times New Roman" w:hAnsi="Times New Roman" w:cs="Times New Roman"/>
          <w:sz w:val="24"/>
          <w:szCs w:val="24"/>
        </w:rPr>
        <w:t xml:space="preserve">For </w:t>
      </w:r>
      <w:r w:rsidR="00E85D42" w:rsidRPr="00117BAF">
        <w:rPr>
          <w:rFonts w:ascii="Times New Roman" w:hAnsi="Times New Roman" w:cs="Times New Roman"/>
          <w:sz w:val="24"/>
          <w:szCs w:val="24"/>
        </w:rPr>
        <w:t>guidance</w:t>
      </w:r>
      <w:r w:rsidRPr="00117BAF">
        <w:rPr>
          <w:rFonts w:ascii="Times New Roman" w:hAnsi="Times New Roman" w:cs="Times New Roman"/>
          <w:sz w:val="24"/>
          <w:szCs w:val="24"/>
        </w:rPr>
        <w:t xml:space="preserve"> in developing plans, jurisdictions should look at the Federal Emergency Management Agency</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Comprehensive P</w:t>
      </w:r>
      <w:r w:rsidR="00DB6AA1" w:rsidRPr="00117BAF">
        <w:rPr>
          <w:rFonts w:ascii="Times New Roman" w:hAnsi="Times New Roman" w:cs="Times New Roman"/>
          <w:sz w:val="24"/>
          <w:szCs w:val="24"/>
        </w:rPr>
        <w:t>reparedness</w:t>
      </w:r>
      <w:r w:rsidRPr="00117BAF">
        <w:rPr>
          <w:rFonts w:ascii="Times New Roman" w:hAnsi="Times New Roman" w:cs="Times New Roman"/>
          <w:sz w:val="24"/>
          <w:szCs w:val="24"/>
        </w:rPr>
        <w:t xml:space="preserve"> Guidance 101 (</w:t>
      </w:r>
      <w:r w:rsidRPr="00117BAF">
        <w:rPr>
          <w:rFonts w:ascii="Times New Roman" w:hAnsi="Times New Roman" w:cs="Times New Roman"/>
          <w:iCs/>
          <w:sz w:val="24"/>
          <w:szCs w:val="24"/>
        </w:rPr>
        <w:t xml:space="preserve">CPG 101). </w:t>
      </w:r>
      <w:r w:rsidR="001D0099" w:rsidRPr="00117BAF">
        <w:rPr>
          <w:rFonts w:ascii="Times New Roman" w:hAnsi="Times New Roman" w:cs="Times New Roman"/>
          <w:sz w:val="24"/>
          <w:szCs w:val="24"/>
        </w:rPr>
        <w:t>The</w:t>
      </w:r>
      <w:r w:rsidR="00532C20" w:rsidRPr="00117BAF">
        <w:rPr>
          <w:rFonts w:ascii="Times New Roman" w:hAnsi="Times New Roman" w:cs="Times New Roman"/>
          <w:sz w:val="24"/>
          <w:szCs w:val="24"/>
        </w:rPr>
        <w:t xml:space="preserve"> ConOps </w:t>
      </w:r>
      <w:r w:rsidR="001D0099" w:rsidRPr="00117BAF">
        <w:rPr>
          <w:rFonts w:ascii="Times New Roman" w:hAnsi="Times New Roman" w:cs="Times New Roman"/>
          <w:sz w:val="24"/>
          <w:szCs w:val="24"/>
        </w:rPr>
        <w:t xml:space="preserve">should </w:t>
      </w:r>
      <w:r w:rsidR="00532C20" w:rsidRPr="00117BAF">
        <w:rPr>
          <w:rFonts w:ascii="Times New Roman" w:hAnsi="Times New Roman" w:cs="Times New Roman"/>
          <w:sz w:val="24"/>
          <w:szCs w:val="24"/>
        </w:rPr>
        <w:t>augment a jurisdiction</w:t>
      </w:r>
      <w:r w:rsidR="00EE21B2" w:rsidRPr="00117BAF">
        <w:rPr>
          <w:rFonts w:ascii="Times New Roman" w:hAnsi="Times New Roman" w:cs="Times New Roman"/>
          <w:sz w:val="24"/>
          <w:szCs w:val="24"/>
        </w:rPr>
        <w:t>'</w:t>
      </w:r>
      <w:r w:rsidR="00532C20" w:rsidRPr="00117BAF">
        <w:rPr>
          <w:rFonts w:ascii="Times New Roman" w:hAnsi="Times New Roman" w:cs="Times New Roman"/>
          <w:sz w:val="24"/>
          <w:szCs w:val="24"/>
        </w:rPr>
        <w:t xml:space="preserve">s </w:t>
      </w:r>
      <w:r w:rsidR="001D0099" w:rsidRPr="00117BAF">
        <w:rPr>
          <w:rFonts w:ascii="Times New Roman" w:hAnsi="Times New Roman" w:cs="Times New Roman"/>
          <w:sz w:val="24"/>
          <w:szCs w:val="24"/>
        </w:rPr>
        <w:t xml:space="preserve">All Hazards </w:t>
      </w:r>
      <w:r w:rsidR="003077C4" w:rsidRPr="00117BAF">
        <w:rPr>
          <w:rFonts w:ascii="Times New Roman" w:hAnsi="Times New Roman" w:cs="Times New Roman"/>
          <w:sz w:val="24"/>
          <w:szCs w:val="24"/>
        </w:rPr>
        <w:t>Emergency Operations Plan</w:t>
      </w:r>
      <w:r w:rsidR="00E85D42" w:rsidRPr="00117BAF">
        <w:rPr>
          <w:rFonts w:ascii="Times New Roman" w:hAnsi="Times New Roman" w:cs="Times New Roman"/>
          <w:sz w:val="24"/>
          <w:szCs w:val="24"/>
        </w:rPr>
        <w:t xml:space="preserve"> to</w:t>
      </w:r>
    </w:p>
    <w:p w14:paraId="75F0DB4C" w14:textId="60690313" w:rsidR="00076136" w:rsidRPr="00117BAF" w:rsidRDefault="00532C20" w:rsidP="005A025F">
      <w:pPr>
        <w:autoSpaceDE w:val="0"/>
        <w:autoSpaceDN w:val="0"/>
        <w:adjustRightInd w:val="0"/>
        <w:spacing w:after="240"/>
        <w:ind w:left="720" w:right="720"/>
        <w:rPr>
          <w:rFonts w:ascii="Times New Roman" w:hAnsi="Times New Roman" w:cs="Times New Roman"/>
          <w:color w:val="000000"/>
          <w:sz w:val="24"/>
          <w:szCs w:val="24"/>
        </w:rPr>
      </w:pPr>
      <w:r w:rsidRPr="00117BAF">
        <w:rPr>
          <w:rFonts w:ascii="Times New Roman" w:hAnsi="Times New Roman" w:cs="Times New Roman"/>
          <w:color w:val="000000"/>
          <w:sz w:val="24"/>
          <w:szCs w:val="24"/>
        </w:rPr>
        <w:t>Describe/identify the jurisdiction</w:t>
      </w:r>
      <w:r w:rsidR="00EE21B2" w:rsidRPr="00117BAF">
        <w:rPr>
          <w:rFonts w:ascii="Times New Roman" w:hAnsi="Times New Roman" w:cs="Times New Roman"/>
          <w:color w:val="000000"/>
          <w:sz w:val="24"/>
          <w:szCs w:val="24"/>
        </w:rPr>
        <w:t>'</w:t>
      </w:r>
      <w:r w:rsidRPr="00117BAF">
        <w:rPr>
          <w:rFonts w:ascii="Times New Roman" w:hAnsi="Times New Roman" w:cs="Times New Roman"/>
          <w:color w:val="000000"/>
          <w:sz w:val="24"/>
          <w:szCs w:val="24"/>
        </w:rPr>
        <w:t xml:space="preserve">s specific concerns, capabilities, training, agencies, and resources that will be used to mitigate, prepare for, respond to, and recover from other hazards as defined in the </w:t>
      </w:r>
      <w:r w:rsidR="001A5651" w:rsidRPr="00117BAF">
        <w:rPr>
          <w:rFonts w:ascii="Times New Roman" w:hAnsi="Times New Roman" w:cs="Times New Roman"/>
          <w:color w:val="000000"/>
          <w:sz w:val="24"/>
          <w:szCs w:val="24"/>
        </w:rPr>
        <w:t>jurisdiction</w:t>
      </w:r>
      <w:r w:rsidR="00EE21B2" w:rsidRPr="00117BAF">
        <w:rPr>
          <w:rFonts w:ascii="Times New Roman" w:hAnsi="Times New Roman" w:cs="Times New Roman"/>
          <w:color w:val="000000"/>
          <w:sz w:val="24"/>
          <w:szCs w:val="24"/>
        </w:rPr>
        <w:t>'</w:t>
      </w:r>
      <w:r w:rsidR="001A5651" w:rsidRPr="00117BAF">
        <w:rPr>
          <w:rFonts w:ascii="Times New Roman" w:hAnsi="Times New Roman" w:cs="Times New Roman"/>
          <w:color w:val="000000"/>
          <w:sz w:val="24"/>
          <w:szCs w:val="24"/>
        </w:rPr>
        <w:t>s hazard analysis.</w:t>
      </w:r>
    </w:p>
    <w:p w14:paraId="3419D7FD" w14:textId="68C54685" w:rsidR="00117BAF" w:rsidRPr="00117BAF" w:rsidRDefault="006274CB" w:rsidP="005A025F">
      <w:pPr>
        <w:spacing w:after="0"/>
        <w:rPr>
          <w:rFonts w:ascii="Times New Roman" w:hAnsi="Times New Roman" w:cs="Times New Roman"/>
          <w:sz w:val="24"/>
          <w:szCs w:val="24"/>
        </w:rPr>
      </w:pPr>
      <w:r w:rsidRPr="00117BAF">
        <w:rPr>
          <w:rFonts w:ascii="Times New Roman" w:hAnsi="Times New Roman" w:cs="Times New Roman"/>
          <w:sz w:val="24"/>
          <w:szCs w:val="24"/>
        </w:rPr>
        <w:t xml:space="preserve">The ConOps outlined in this template describes strategic, high-level considerations for establishing a regional tiered system to safely and effectively manage </w:t>
      </w:r>
      <w:r w:rsidR="00211879" w:rsidRPr="00117BAF">
        <w:rPr>
          <w:rFonts w:ascii="Times New Roman" w:hAnsi="Times New Roman" w:cs="Times New Roman"/>
          <w:sz w:val="24"/>
          <w:szCs w:val="24"/>
        </w:rPr>
        <w:t>PUI</w:t>
      </w:r>
      <w:r w:rsidR="0010033D" w:rsidRPr="00117BAF">
        <w:rPr>
          <w:rFonts w:ascii="Times New Roman" w:hAnsi="Times New Roman" w:cs="Times New Roman"/>
          <w:sz w:val="24"/>
          <w:szCs w:val="24"/>
        </w:rPr>
        <w:t>s</w:t>
      </w:r>
      <w:r w:rsidR="00211879" w:rsidRPr="00117BAF">
        <w:rPr>
          <w:rFonts w:ascii="Times New Roman" w:hAnsi="Times New Roman" w:cs="Times New Roman"/>
          <w:sz w:val="24"/>
          <w:szCs w:val="24"/>
        </w:rPr>
        <w:t xml:space="preserve"> or</w:t>
      </w:r>
      <w:r w:rsidR="006576E8">
        <w:rPr>
          <w:rFonts w:ascii="Times New Roman" w:hAnsi="Times New Roman" w:cs="Times New Roman"/>
          <w:sz w:val="24"/>
          <w:szCs w:val="24"/>
        </w:rPr>
        <w:t xml:space="preserve"> patients confirmed with Ebola</w:t>
      </w:r>
      <w:r w:rsidRPr="00117BAF">
        <w:rPr>
          <w:rFonts w:ascii="Times New Roman" w:hAnsi="Times New Roman" w:cs="Times New Roman"/>
          <w:sz w:val="24"/>
          <w:szCs w:val="24"/>
        </w:rPr>
        <w:t xml:space="preserve">. </w:t>
      </w:r>
      <w:r w:rsidR="00955AAC" w:rsidRPr="00117BAF">
        <w:rPr>
          <w:rFonts w:ascii="Times New Roman" w:hAnsi="Times New Roman" w:cs="Times New Roman"/>
          <w:sz w:val="24"/>
          <w:szCs w:val="24"/>
        </w:rPr>
        <w:t>Subsequently,</w:t>
      </w:r>
      <w:r w:rsidRPr="00117BAF">
        <w:rPr>
          <w:rFonts w:ascii="Times New Roman" w:hAnsi="Times New Roman" w:cs="Times New Roman"/>
          <w:sz w:val="24"/>
          <w:szCs w:val="24"/>
        </w:rPr>
        <w:t xml:space="preserve"> it is meant to describe information provided </w:t>
      </w:r>
      <w:r w:rsidR="001D0099" w:rsidRPr="00117BAF">
        <w:rPr>
          <w:rFonts w:ascii="Times New Roman" w:hAnsi="Times New Roman" w:cs="Times New Roman"/>
          <w:sz w:val="24"/>
          <w:szCs w:val="24"/>
        </w:rPr>
        <w:t>and actions to be taken at the jurisdictional level</w:t>
      </w:r>
      <w:r w:rsidR="00955AAC"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r w:rsidR="0010033D" w:rsidRPr="00117BAF">
        <w:rPr>
          <w:rFonts w:ascii="Times New Roman" w:hAnsi="Times New Roman" w:cs="Times New Roman"/>
          <w:sz w:val="24"/>
          <w:szCs w:val="24"/>
        </w:rPr>
        <w:t>This i</w:t>
      </w:r>
      <w:r w:rsidR="006669E3" w:rsidRPr="00117BAF">
        <w:rPr>
          <w:rFonts w:ascii="Times New Roman" w:hAnsi="Times New Roman" w:cs="Times New Roman"/>
          <w:sz w:val="24"/>
          <w:szCs w:val="24"/>
        </w:rPr>
        <w:t>nclude</w:t>
      </w:r>
      <w:r w:rsidR="0010033D" w:rsidRPr="00117BAF">
        <w:rPr>
          <w:rFonts w:ascii="Times New Roman" w:hAnsi="Times New Roman" w:cs="Times New Roman"/>
          <w:sz w:val="24"/>
          <w:szCs w:val="24"/>
        </w:rPr>
        <w:t>s</w:t>
      </w:r>
      <w:r w:rsidR="006669E3" w:rsidRPr="00117BAF">
        <w:rPr>
          <w:rFonts w:ascii="Times New Roman" w:hAnsi="Times New Roman" w:cs="Times New Roman"/>
          <w:sz w:val="24"/>
          <w:szCs w:val="24"/>
        </w:rPr>
        <w:t xml:space="preserve"> </w:t>
      </w:r>
      <w:r w:rsidR="0010033D" w:rsidRPr="00117BAF">
        <w:rPr>
          <w:rFonts w:ascii="Times New Roman" w:hAnsi="Times New Roman" w:cs="Times New Roman"/>
          <w:sz w:val="24"/>
          <w:szCs w:val="24"/>
        </w:rPr>
        <w:t>what</w:t>
      </w:r>
      <w:r w:rsidRPr="00117BAF">
        <w:rPr>
          <w:rFonts w:ascii="Times New Roman" w:hAnsi="Times New Roman" w:cs="Times New Roman"/>
          <w:sz w:val="24"/>
          <w:szCs w:val="24"/>
        </w:rPr>
        <w:t xml:space="preserve"> organizations and agencies within the regional tiered system </w:t>
      </w:r>
      <w:r w:rsidR="006669E3" w:rsidRPr="00117BAF">
        <w:rPr>
          <w:rFonts w:ascii="Times New Roman" w:hAnsi="Times New Roman" w:cs="Times New Roman"/>
          <w:sz w:val="24"/>
          <w:szCs w:val="24"/>
        </w:rPr>
        <w:t xml:space="preserve">must also accomplish </w:t>
      </w:r>
      <w:r w:rsidRPr="00117BAF">
        <w:rPr>
          <w:rFonts w:ascii="Times New Roman" w:hAnsi="Times New Roman" w:cs="Times New Roman"/>
          <w:sz w:val="24"/>
          <w:szCs w:val="24"/>
        </w:rPr>
        <w:t xml:space="preserve">to ensure this system functions as intended. </w:t>
      </w:r>
      <w:r w:rsidR="0010033D" w:rsidRPr="00117BAF">
        <w:rPr>
          <w:rFonts w:ascii="Times New Roman" w:hAnsi="Times New Roman" w:cs="Times New Roman"/>
          <w:sz w:val="24"/>
          <w:szCs w:val="24"/>
        </w:rPr>
        <w:t>P</w:t>
      </w:r>
      <w:r w:rsidRPr="00117BAF">
        <w:rPr>
          <w:rFonts w:ascii="Times New Roman" w:hAnsi="Times New Roman" w:cs="Times New Roman"/>
          <w:sz w:val="24"/>
          <w:szCs w:val="24"/>
        </w:rPr>
        <w:t xml:space="preserve">lanners and responders who read this ConOps should have a clear understanding of how public health, healthcare organizations, emergency </w:t>
      </w:r>
      <w:r w:rsidR="00506B7D" w:rsidRPr="00117BAF">
        <w:rPr>
          <w:rFonts w:ascii="Times New Roman" w:hAnsi="Times New Roman" w:cs="Times New Roman"/>
          <w:sz w:val="24"/>
          <w:szCs w:val="24"/>
        </w:rPr>
        <w:t>medical services</w:t>
      </w:r>
      <w:r w:rsidRPr="00117BAF">
        <w:rPr>
          <w:rFonts w:ascii="Times New Roman" w:hAnsi="Times New Roman" w:cs="Times New Roman"/>
          <w:sz w:val="24"/>
          <w:szCs w:val="24"/>
        </w:rPr>
        <w:t xml:space="preserve">, emergency management, and other partners work together to identify and care for </w:t>
      </w:r>
      <w:r w:rsidR="00881AFA" w:rsidRPr="00117BAF">
        <w:rPr>
          <w:rFonts w:ascii="Times New Roman" w:hAnsi="Times New Roman" w:cs="Times New Roman"/>
          <w:sz w:val="24"/>
          <w:szCs w:val="24"/>
        </w:rPr>
        <w:t>PUI</w:t>
      </w:r>
      <w:r w:rsidR="00117BAF" w:rsidRPr="00117BAF">
        <w:rPr>
          <w:rFonts w:ascii="Times New Roman" w:hAnsi="Times New Roman" w:cs="Times New Roman"/>
          <w:sz w:val="24"/>
          <w:szCs w:val="24"/>
        </w:rPr>
        <w:t>s</w:t>
      </w:r>
      <w:r w:rsidR="00881AFA" w:rsidRPr="00117BAF">
        <w:rPr>
          <w:rFonts w:ascii="Times New Roman" w:hAnsi="Times New Roman" w:cs="Times New Roman"/>
          <w:sz w:val="24"/>
          <w:szCs w:val="24"/>
        </w:rPr>
        <w:t xml:space="preserve"> </w:t>
      </w:r>
      <w:r w:rsidR="00147B10" w:rsidRPr="00117BAF">
        <w:rPr>
          <w:rFonts w:ascii="Times New Roman" w:hAnsi="Times New Roman" w:cs="Times New Roman"/>
          <w:sz w:val="24"/>
          <w:szCs w:val="24"/>
        </w:rPr>
        <w:t>or</w:t>
      </w:r>
      <w:r w:rsidR="006576E8">
        <w:rPr>
          <w:rFonts w:ascii="Times New Roman" w:hAnsi="Times New Roman" w:cs="Times New Roman"/>
          <w:sz w:val="24"/>
          <w:szCs w:val="24"/>
        </w:rPr>
        <w:t xml:space="preserve"> patients confirmed with Ebola</w:t>
      </w:r>
      <w:r w:rsidRPr="00117BAF">
        <w:rPr>
          <w:rFonts w:ascii="Times New Roman" w:hAnsi="Times New Roman" w:cs="Times New Roman"/>
          <w:sz w:val="24"/>
          <w:szCs w:val="24"/>
        </w:rPr>
        <w:t xml:space="preserve"> within their region.</w:t>
      </w:r>
      <w:r w:rsidR="00EF39CB" w:rsidRPr="00117BAF">
        <w:rPr>
          <w:rFonts w:ascii="Times New Roman" w:hAnsi="Times New Roman" w:cs="Times New Roman"/>
          <w:sz w:val="24"/>
          <w:szCs w:val="24"/>
        </w:rPr>
        <w:t xml:space="preserve"> </w:t>
      </w:r>
      <w:r w:rsidR="00D550A6" w:rsidRPr="00117BAF">
        <w:rPr>
          <w:rFonts w:ascii="Times New Roman" w:hAnsi="Times New Roman" w:cs="Times New Roman"/>
          <w:sz w:val="24"/>
          <w:szCs w:val="24"/>
        </w:rPr>
        <w:t>Th</w:t>
      </w:r>
      <w:r w:rsidR="00332AB0" w:rsidRPr="00117BAF">
        <w:rPr>
          <w:rFonts w:ascii="Times New Roman" w:hAnsi="Times New Roman" w:cs="Times New Roman"/>
          <w:sz w:val="24"/>
          <w:szCs w:val="24"/>
        </w:rPr>
        <w:t>e collaboration of</w:t>
      </w:r>
      <w:r w:rsidR="00D550A6" w:rsidRPr="00117BAF">
        <w:rPr>
          <w:rFonts w:ascii="Times New Roman" w:hAnsi="Times New Roman" w:cs="Times New Roman"/>
          <w:sz w:val="24"/>
          <w:szCs w:val="24"/>
        </w:rPr>
        <w:t xml:space="preserve"> partners working </w:t>
      </w:r>
      <w:r w:rsidR="00606A4A" w:rsidRPr="00117BAF">
        <w:rPr>
          <w:rFonts w:ascii="Times New Roman" w:hAnsi="Times New Roman" w:cs="Times New Roman"/>
          <w:sz w:val="24"/>
          <w:szCs w:val="24"/>
        </w:rPr>
        <w:t xml:space="preserve">throughout the region and in jurisdictions fully </w:t>
      </w:r>
      <w:r w:rsidR="00332AB0" w:rsidRPr="00117BAF">
        <w:rPr>
          <w:rFonts w:ascii="Times New Roman" w:hAnsi="Times New Roman" w:cs="Times New Roman"/>
          <w:sz w:val="24"/>
          <w:szCs w:val="24"/>
        </w:rPr>
        <w:t>support</w:t>
      </w:r>
      <w:r w:rsidR="005A025F">
        <w:rPr>
          <w:rFonts w:ascii="Times New Roman" w:hAnsi="Times New Roman" w:cs="Times New Roman"/>
          <w:sz w:val="24"/>
          <w:szCs w:val="24"/>
        </w:rPr>
        <w:t>s</w:t>
      </w:r>
      <w:r w:rsidR="00606A4A" w:rsidRPr="00117BAF">
        <w:rPr>
          <w:rFonts w:ascii="Times New Roman" w:hAnsi="Times New Roman" w:cs="Times New Roman"/>
          <w:sz w:val="24"/>
          <w:szCs w:val="24"/>
        </w:rPr>
        <w:t xml:space="preserve"> the guidelines contained within the National Response Framework. </w:t>
      </w:r>
      <w:r w:rsidR="00EF39CB" w:rsidRPr="00117BAF">
        <w:rPr>
          <w:rFonts w:ascii="Times New Roman" w:hAnsi="Times New Roman" w:cs="Times New Roman"/>
          <w:sz w:val="24"/>
          <w:szCs w:val="24"/>
        </w:rPr>
        <w:t xml:space="preserve">Changes to guidance can </w:t>
      </w:r>
      <w:r w:rsidR="009E1E6B" w:rsidRPr="00117BAF">
        <w:rPr>
          <w:rFonts w:ascii="Times New Roman" w:hAnsi="Times New Roman" w:cs="Times New Roman"/>
          <w:sz w:val="24"/>
          <w:szCs w:val="24"/>
        </w:rPr>
        <w:t xml:space="preserve">affect </w:t>
      </w:r>
      <w:r w:rsidR="00EF39CB" w:rsidRPr="00117BAF">
        <w:rPr>
          <w:rFonts w:ascii="Times New Roman" w:hAnsi="Times New Roman" w:cs="Times New Roman"/>
          <w:sz w:val="24"/>
          <w:szCs w:val="24"/>
        </w:rPr>
        <w:t xml:space="preserve">portions of this template, so planners are encouraged to review content at </w:t>
      </w:r>
      <w:hyperlink r:id="rId23" w:history="1">
        <w:r w:rsidR="0010033D" w:rsidRPr="00117BAF">
          <w:rPr>
            <w:rStyle w:val="Hyperlink"/>
            <w:rFonts w:ascii="Times New Roman" w:hAnsi="Times New Roman" w:cs="Times New Roman"/>
            <w:sz w:val="24"/>
            <w:szCs w:val="24"/>
          </w:rPr>
          <w:t>www.cdc.gov/vhf/ebola/</w:t>
        </w:r>
      </w:hyperlink>
      <w:r w:rsidR="00EF39CB" w:rsidRPr="00117BAF">
        <w:rPr>
          <w:rFonts w:ascii="Times New Roman" w:hAnsi="Times New Roman" w:cs="Times New Roman"/>
          <w:sz w:val="24"/>
          <w:szCs w:val="24"/>
        </w:rPr>
        <w:t xml:space="preserve"> </w:t>
      </w:r>
      <w:r w:rsidR="0010033D" w:rsidRPr="00117BAF">
        <w:rPr>
          <w:rFonts w:ascii="Times New Roman" w:hAnsi="Times New Roman" w:cs="Times New Roman"/>
          <w:sz w:val="24"/>
          <w:szCs w:val="24"/>
        </w:rPr>
        <w:t>regularly</w:t>
      </w:r>
      <w:r w:rsidR="00EF39CB" w:rsidRPr="00117BAF">
        <w:rPr>
          <w:rFonts w:ascii="Times New Roman" w:hAnsi="Times New Roman" w:cs="Times New Roman"/>
          <w:sz w:val="24"/>
          <w:szCs w:val="24"/>
        </w:rPr>
        <w:t xml:space="preserve"> during the response.</w:t>
      </w:r>
    </w:p>
    <w:p w14:paraId="5E7FD59B" w14:textId="77777777" w:rsidR="00117BAF" w:rsidRPr="00117BAF" w:rsidRDefault="00117BAF" w:rsidP="0039588C">
      <w:pPr>
        <w:rPr>
          <w:rFonts w:ascii="Times New Roman" w:hAnsi="Times New Roman" w:cs="Times New Roman"/>
          <w:sz w:val="24"/>
          <w:szCs w:val="24"/>
        </w:rPr>
      </w:pPr>
      <w:r w:rsidRPr="00117BAF">
        <w:rPr>
          <w:rFonts w:ascii="Times New Roman" w:hAnsi="Times New Roman" w:cs="Times New Roman"/>
          <w:sz w:val="24"/>
          <w:szCs w:val="24"/>
        </w:rPr>
        <w:br w:type="page"/>
      </w:r>
    </w:p>
    <w:p w14:paraId="69328D33" w14:textId="2B844F76" w:rsidR="00C628A1" w:rsidRPr="00117BAF" w:rsidRDefault="006274CB"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Planners for the jurisdiction will </w:t>
      </w:r>
      <w:r w:rsidR="0010033D" w:rsidRPr="00117BAF">
        <w:rPr>
          <w:rFonts w:ascii="Times New Roman" w:hAnsi="Times New Roman" w:cs="Times New Roman"/>
          <w:sz w:val="24"/>
          <w:szCs w:val="24"/>
        </w:rPr>
        <w:t>detail</w:t>
      </w:r>
      <w:r w:rsidRPr="00117BAF">
        <w:rPr>
          <w:rFonts w:ascii="Times New Roman" w:hAnsi="Times New Roman" w:cs="Times New Roman"/>
          <w:sz w:val="24"/>
          <w:szCs w:val="24"/>
        </w:rPr>
        <w:t xml:space="preserve"> how each organization or agency support</w:t>
      </w:r>
      <w:r w:rsidR="00E245DC" w:rsidRPr="00117BAF">
        <w:rPr>
          <w:rFonts w:ascii="Times New Roman" w:hAnsi="Times New Roman" w:cs="Times New Roman"/>
          <w:sz w:val="24"/>
          <w:szCs w:val="24"/>
        </w:rPr>
        <w:t>s</w:t>
      </w:r>
      <w:r w:rsidRPr="00117BAF">
        <w:rPr>
          <w:rFonts w:ascii="Times New Roman" w:hAnsi="Times New Roman" w:cs="Times New Roman"/>
          <w:sz w:val="24"/>
          <w:szCs w:val="24"/>
        </w:rPr>
        <w:t xml:space="preserve"> the plan</w:t>
      </w:r>
      <w:r w:rsidR="004635E1"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r w:rsidR="004635E1" w:rsidRPr="00117BAF">
        <w:rPr>
          <w:rFonts w:ascii="Times New Roman" w:hAnsi="Times New Roman" w:cs="Times New Roman"/>
          <w:sz w:val="24"/>
          <w:szCs w:val="24"/>
        </w:rPr>
        <w:t xml:space="preserve">which will </w:t>
      </w:r>
      <w:r w:rsidRPr="00117BAF">
        <w:rPr>
          <w:rFonts w:ascii="Times New Roman" w:hAnsi="Times New Roman" w:cs="Times New Roman"/>
          <w:sz w:val="24"/>
          <w:szCs w:val="24"/>
        </w:rPr>
        <w:t xml:space="preserve">include the mission for each organization or agency and the responsibilities necessary to support the </w:t>
      </w:r>
      <w:r w:rsidR="0010033D" w:rsidRPr="00117BAF">
        <w:rPr>
          <w:rFonts w:ascii="Times New Roman" w:hAnsi="Times New Roman" w:cs="Times New Roman"/>
          <w:sz w:val="24"/>
          <w:szCs w:val="24"/>
        </w:rPr>
        <w:t>jurisdiction</w:t>
      </w:r>
      <w:r w:rsidR="00EE21B2" w:rsidRPr="00117BAF">
        <w:rPr>
          <w:rFonts w:ascii="Times New Roman" w:hAnsi="Times New Roman" w:cs="Times New Roman"/>
          <w:sz w:val="24"/>
          <w:szCs w:val="24"/>
        </w:rPr>
        <w:t>'</w:t>
      </w:r>
      <w:r w:rsidR="0010033D" w:rsidRPr="00117BAF">
        <w:rPr>
          <w:rFonts w:ascii="Times New Roman" w:hAnsi="Times New Roman" w:cs="Times New Roman"/>
          <w:sz w:val="24"/>
          <w:szCs w:val="24"/>
        </w:rPr>
        <w:t xml:space="preserve">s </w:t>
      </w:r>
      <w:r w:rsidRPr="00117BAF">
        <w:rPr>
          <w:rFonts w:ascii="Times New Roman" w:hAnsi="Times New Roman" w:cs="Times New Roman"/>
          <w:sz w:val="24"/>
          <w:szCs w:val="24"/>
        </w:rPr>
        <w:t>mission. Planners can then determine how they will execute their mission and fulfil</w:t>
      </w:r>
      <w:r w:rsidR="00F749B0" w:rsidRPr="00117BAF">
        <w:rPr>
          <w:rFonts w:ascii="Times New Roman" w:hAnsi="Times New Roman" w:cs="Times New Roman"/>
          <w:sz w:val="24"/>
          <w:szCs w:val="24"/>
        </w:rPr>
        <w:t>l</w:t>
      </w:r>
      <w:r w:rsidRPr="00117BAF">
        <w:rPr>
          <w:rFonts w:ascii="Times New Roman" w:hAnsi="Times New Roman" w:cs="Times New Roman"/>
          <w:sz w:val="24"/>
          <w:szCs w:val="24"/>
        </w:rPr>
        <w:t xml:space="preserve"> their responsibilities.</w:t>
      </w:r>
    </w:p>
    <w:p w14:paraId="535FBAF6" w14:textId="77777777" w:rsidR="0027121C" w:rsidRPr="00117BAF" w:rsidRDefault="00E61357"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w:t>
      </w:r>
      <w:r w:rsidR="00606A4A" w:rsidRPr="00117BAF">
        <w:rPr>
          <w:rFonts w:ascii="Times New Roman" w:hAnsi="Times New Roman" w:cs="Times New Roman"/>
          <w:b/>
          <w:sz w:val="24"/>
          <w:szCs w:val="24"/>
        </w:rPr>
        <w:t>s</w:t>
      </w:r>
    </w:p>
    <w:p w14:paraId="1A945C9E" w14:textId="77777777" w:rsidR="001C2006" w:rsidRPr="00117BAF" w:rsidRDefault="00E63DD7" w:rsidP="00416888">
      <w:pPr>
        <w:pStyle w:val="ListParagraph"/>
        <w:numPr>
          <w:ilvl w:val="1"/>
          <w:numId w:val="18"/>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Developing and Maintaining Emergency Operations Plans</w:t>
      </w:r>
      <w:r w:rsidR="006E5A97" w:rsidRPr="00117BAF">
        <w:rPr>
          <w:rFonts w:ascii="Times New Roman" w:hAnsi="Times New Roman" w:cs="Times New Roman"/>
          <w:sz w:val="24"/>
          <w:szCs w:val="24"/>
        </w:rPr>
        <w:t xml:space="preserve">, </w:t>
      </w:r>
      <w:r w:rsidR="0027121C" w:rsidRPr="00117BAF">
        <w:rPr>
          <w:rFonts w:ascii="Times New Roman" w:hAnsi="Times New Roman" w:cs="Times New Roman"/>
          <w:sz w:val="24"/>
          <w:szCs w:val="24"/>
        </w:rPr>
        <w:t xml:space="preserve">Comprehensive </w:t>
      </w:r>
      <w:r w:rsidR="005D4FE0" w:rsidRPr="00117BAF">
        <w:rPr>
          <w:rFonts w:ascii="Times New Roman" w:hAnsi="Times New Roman" w:cs="Times New Roman"/>
          <w:sz w:val="24"/>
          <w:szCs w:val="24"/>
        </w:rPr>
        <w:t>Preparedness</w:t>
      </w:r>
      <w:r w:rsidR="0027121C" w:rsidRPr="00117BAF">
        <w:rPr>
          <w:rFonts w:ascii="Times New Roman" w:hAnsi="Times New Roman" w:cs="Times New Roman"/>
          <w:sz w:val="24"/>
          <w:szCs w:val="24"/>
        </w:rPr>
        <w:t xml:space="preserve"> Guidance 101</w:t>
      </w:r>
      <w:r w:rsidR="006E5A97" w:rsidRPr="00117BAF">
        <w:rPr>
          <w:rFonts w:ascii="Times New Roman" w:hAnsi="Times New Roman" w:cs="Times New Roman"/>
          <w:sz w:val="24"/>
          <w:szCs w:val="24"/>
        </w:rPr>
        <w:t xml:space="preserve">, </w:t>
      </w:r>
      <w:hyperlink r:id="rId24" w:history="1">
        <w:r w:rsidR="00117BAF" w:rsidRPr="00416888">
          <w:rPr>
            <w:rStyle w:val="Hyperlink"/>
            <w:rFonts w:ascii="Times New Roman" w:hAnsi="Times New Roman"/>
          </w:rPr>
          <w:t>www.fema.gov/media-library-data/20130726-1828-25045-0014/cpg_101_comprehensive_preparedness_guide_developing_and_maintaining_emergency_operations_plans_2010.pdf</w:t>
        </w:r>
      </w:hyperlink>
      <w:r w:rsidR="0010033D" w:rsidRPr="00117BAF">
        <w:rPr>
          <w:rFonts w:ascii="Times New Roman" w:hAnsi="Times New Roman" w:cs="Times New Roman"/>
          <w:sz w:val="24"/>
          <w:szCs w:val="24"/>
        </w:rPr>
        <w:t>.</w:t>
      </w:r>
    </w:p>
    <w:p w14:paraId="48B1C66E" w14:textId="00582BF2" w:rsidR="00606A4A" w:rsidRPr="00117BAF" w:rsidRDefault="00606A4A" w:rsidP="00416888">
      <w:pPr>
        <w:pStyle w:val="ListParagraph"/>
        <w:numPr>
          <w:ilvl w:val="1"/>
          <w:numId w:val="18"/>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Federal Emergency Management Agency National Response Framework, </w:t>
      </w:r>
      <w:hyperlink r:id="rId25" w:history="1">
        <w:r w:rsidR="00117BAF" w:rsidRPr="00117BAF">
          <w:rPr>
            <w:rStyle w:val="Hyperlink"/>
            <w:rFonts w:ascii="Times New Roman" w:hAnsi="Times New Roman" w:cs="Times New Roman"/>
            <w:sz w:val="24"/>
            <w:szCs w:val="24"/>
          </w:rPr>
          <w:t>https://www.fema.gov/media-library/assets/documents/32230</w:t>
        </w:r>
      </w:hyperlink>
      <w:r w:rsidRPr="00117BAF">
        <w:rPr>
          <w:rFonts w:ascii="Times New Roman" w:hAnsi="Times New Roman" w:cs="Times New Roman"/>
          <w:sz w:val="24"/>
          <w:szCs w:val="24"/>
        </w:rPr>
        <w:t>.</w:t>
      </w:r>
    </w:p>
    <w:p w14:paraId="67164A2B" w14:textId="77777777" w:rsidR="00005E45" w:rsidRPr="00117BAF" w:rsidRDefault="00E61357" w:rsidP="0039588C">
      <w:pPr>
        <w:pStyle w:val="Heading2"/>
      </w:pPr>
      <w:bookmarkStart w:id="12" w:name="_Toc427045162"/>
      <w:bookmarkStart w:id="13" w:name="_Toc427051136"/>
      <w:r w:rsidRPr="00117BAF">
        <w:t xml:space="preserve">1.5 </w:t>
      </w:r>
      <w:r w:rsidR="00005E45" w:rsidRPr="00117BAF">
        <w:t>Providing Feedback</w:t>
      </w:r>
      <w:bookmarkEnd w:id="12"/>
      <w:bookmarkEnd w:id="13"/>
    </w:p>
    <w:p w14:paraId="5D283626" w14:textId="77777777" w:rsidR="00005E45" w:rsidRPr="00117BAF" w:rsidRDefault="008218A3" w:rsidP="0039588C">
      <w:pPr>
        <w:spacing w:after="0"/>
        <w:rPr>
          <w:rFonts w:ascii="Times New Roman" w:hAnsi="Times New Roman" w:cs="Times New Roman"/>
          <w:sz w:val="24"/>
          <w:szCs w:val="24"/>
        </w:rPr>
      </w:pPr>
      <w:r w:rsidRPr="00117BAF">
        <w:rPr>
          <w:rFonts w:ascii="Times New Roman" w:hAnsi="Times New Roman" w:cs="Times New Roman"/>
          <w:sz w:val="24"/>
          <w:szCs w:val="24"/>
        </w:rPr>
        <w:t xml:space="preserve">Feedback </w:t>
      </w:r>
      <w:r w:rsidR="0010033D" w:rsidRPr="00117BAF">
        <w:rPr>
          <w:rFonts w:ascii="Times New Roman" w:hAnsi="Times New Roman" w:cs="Times New Roman"/>
          <w:sz w:val="24"/>
          <w:szCs w:val="24"/>
        </w:rPr>
        <w:t>about</w:t>
      </w:r>
      <w:r w:rsidRPr="00117BAF">
        <w:rPr>
          <w:rFonts w:ascii="Times New Roman" w:hAnsi="Times New Roman" w:cs="Times New Roman"/>
          <w:sz w:val="24"/>
          <w:szCs w:val="24"/>
        </w:rPr>
        <w:t xml:space="preserve"> this t</w:t>
      </w:r>
      <w:r w:rsidR="00E225D4" w:rsidRPr="00117BAF">
        <w:rPr>
          <w:rFonts w:ascii="Times New Roman" w:hAnsi="Times New Roman" w:cs="Times New Roman"/>
          <w:sz w:val="24"/>
          <w:szCs w:val="24"/>
        </w:rPr>
        <w:t>emplate</w:t>
      </w:r>
      <w:r w:rsidRPr="00117BAF">
        <w:rPr>
          <w:rFonts w:ascii="Times New Roman" w:hAnsi="Times New Roman" w:cs="Times New Roman"/>
          <w:sz w:val="24"/>
          <w:szCs w:val="24"/>
        </w:rPr>
        <w:t xml:space="preserve"> can be sent to </w:t>
      </w:r>
      <w:hyperlink r:id="rId26" w:history="1">
        <w:r w:rsidR="00E573AD" w:rsidRPr="00117BAF">
          <w:rPr>
            <w:rStyle w:val="Hyperlink"/>
            <w:rFonts w:ascii="Times New Roman" w:hAnsi="Times New Roman" w:cs="Times New Roman"/>
            <w:sz w:val="24"/>
            <w:szCs w:val="24"/>
          </w:rPr>
          <w:t>healthcareprepared@cdc.gov</w:t>
        </w:r>
      </w:hyperlink>
      <w:r w:rsidRPr="00117BAF">
        <w:rPr>
          <w:rFonts w:ascii="Times New Roman" w:hAnsi="Times New Roman" w:cs="Times New Roman"/>
          <w:sz w:val="24"/>
          <w:szCs w:val="24"/>
        </w:rPr>
        <w:t>.</w:t>
      </w:r>
    </w:p>
    <w:p w14:paraId="6AB24A89" w14:textId="77777777" w:rsidR="001A5651" w:rsidRPr="00117BAF" w:rsidRDefault="001A5651" w:rsidP="0039588C">
      <w:pPr>
        <w:tabs>
          <w:tab w:val="center" w:pos="4680"/>
        </w:tabs>
        <w:rPr>
          <w:rFonts w:ascii="Times New Roman" w:hAnsi="Times New Roman" w:cs="Times New Roman"/>
          <w:sz w:val="24"/>
          <w:szCs w:val="24"/>
        </w:rPr>
      </w:pPr>
    </w:p>
    <w:p w14:paraId="54E257D7" w14:textId="77777777" w:rsidR="00BD496F" w:rsidRPr="00117BAF" w:rsidRDefault="00BD496F" w:rsidP="0039588C">
      <w:pPr>
        <w:tabs>
          <w:tab w:val="center" w:pos="4680"/>
        </w:tabs>
        <w:rPr>
          <w:rFonts w:ascii="Times New Roman" w:hAnsi="Times New Roman" w:cs="Times New Roman"/>
          <w:sz w:val="24"/>
          <w:szCs w:val="24"/>
        </w:rPr>
        <w:sectPr w:rsidR="00BD496F" w:rsidRPr="00117BAF" w:rsidSect="00E84767">
          <w:pgSz w:w="12240" w:h="15840" w:code="1"/>
          <w:pgMar w:top="1440" w:right="1440" w:bottom="1440" w:left="1440" w:header="720" w:footer="720" w:gutter="0"/>
          <w:cols w:space="720"/>
          <w:docGrid w:linePitch="360"/>
        </w:sectPr>
      </w:pPr>
    </w:p>
    <w:p w14:paraId="0A50A66E" w14:textId="77777777" w:rsidR="001A5651" w:rsidRPr="00117BAF" w:rsidRDefault="00BD496F" w:rsidP="0039588C">
      <w:pPr>
        <w:tabs>
          <w:tab w:val="center" w:pos="4680"/>
        </w:tabs>
        <w:spacing w:after="0"/>
        <w:jc w:val="center"/>
        <w:rPr>
          <w:rFonts w:ascii="Times New Roman" w:hAnsi="Times New Roman" w:cs="Times New Roman"/>
          <w:sz w:val="24"/>
          <w:szCs w:val="24"/>
        </w:rPr>
      </w:pPr>
      <w:r w:rsidRPr="00117BAF">
        <w:rPr>
          <w:rFonts w:ascii="Times New Roman" w:hAnsi="Times New Roman" w:cs="Times New Roman"/>
          <w:sz w:val="24"/>
          <w:szCs w:val="24"/>
        </w:rPr>
        <w:t xml:space="preserve">This Page </w:t>
      </w:r>
      <w:r w:rsidR="0010033D" w:rsidRPr="00117BAF">
        <w:rPr>
          <w:rFonts w:ascii="Times New Roman" w:hAnsi="Times New Roman" w:cs="Times New Roman"/>
          <w:sz w:val="24"/>
          <w:szCs w:val="24"/>
        </w:rPr>
        <w:t>I</w:t>
      </w:r>
      <w:r w:rsidRPr="00117BAF">
        <w:rPr>
          <w:rFonts w:ascii="Times New Roman" w:hAnsi="Times New Roman" w:cs="Times New Roman"/>
          <w:sz w:val="24"/>
          <w:szCs w:val="24"/>
        </w:rPr>
        <w:t>s Intentionally Blank</w:t>
      </w:r>
      <w:r w:rsidR="00D72605" w:rsidRPr="00117BAF">
        <w:rPr>
          <w:rFonts w:ascii="Times New Roman" w:hAnsi="Times New Roman" w:cs="Times New Roman"/>
          <w:sz w:val="24"/>
          <w:szCs w:val="24"/>
        </w:rPr>
        <w:t>.</w:t>
      </w:r>
    </w:p>
    <w:p w14:paraId="530D7CD6" w14:textId="77777777" w:rsidR="00BD496F" w:rsidRPr="00117BAF" w:rsidRDefault="00BD496F" w:rsidP="0039588C">
      <w:pPr>
        <w:tabs>
          <w:tab w:val="center" w:pos="4680"/>
        </w:tabs>
        <w:spacing w:after="0"/>
        <w:rPr>
          <w:rFonts w:ascii="Times New Roman" w:hAnsi="Times New Roman" w:cs="Times New Roman"/>
          <w:sz w:val="24"/>
          <w:szCs w:val="24"/>
        </w:rPr>
      </w:pPr>
    </w:p>
    <w:p w14:paraId="477B0465" w14:textId="77777777" w:rsidR="00BD496F" w:rsidRPr="00117BAF" w:rsidRDefault="00BD496F" w:rsidP="0039588C">
      <w:pPr>
        <w:tabs>
          <w:tab w:val="center" w:pos="4680"/>
        </w:tabs>
        <w:rPr>
          <w:rFonts w:ascii="Times New Roman" w:hAnsi="Times New Roman" w:cs="Times New Roman"/>
          <w:sz w:val="24"/>
          <w:szCs w:val="24"/>
        </w:rPr>
        <w:sectPr w:rsidR="00BD496F" w:rsidRPr="00117BAF" w:rsidSect="00BD496F">
          <w:headerReference w:type="even" r:id="rId27"/>
          <w:headerReference w:type="default" r:id="rId28"/>
          <w:footerReference w:type="default" r:id="rId29"/>
          <w:headerReference w:type="first" r:id="rId30"/>
          <w:pgSz w:w="12240" w:h="15840" w:code="1"/>
          <w:pgMar w:top="720" w:right="1440" w:bottom="720" w:left="1440" w:header="720" w:footer="720" w:gutter="0"/>
          <w:cols w:space="720"/>
          <w:vAlign w:val="center"/>
          <w:docGrid w:linePitch="360"/>
        </w:sectPr>
      </w:pPr>
    </w:p>
    <w:p w14:paraId="55646AAF" w14:textId="77777777" w:rsidR="00114B03" w:rsidRPr="00117BAF" w:rsidRDefault="003B0565" w:rsidP="0039588C">
      <w:pPr>
        <w:pStyle w:val="Heading1"/>
      </w:pPr>
      <w:bookmarkStart w:id="14" w:name="_Toc420674213"/>
      <w:bookmarkStart w:id="15" w:name="_Toc427045163"/>
      <w:bookmarkStart w:id="16" w:name="_Toc427051137"/>
      <w:r w:rsidRPr="00117BAF">
        <w:t xml:space="preserve">Chapter 2 – The </w:t>
      </w:r>
      <w:r w:rsidR="00114B03" w:rsidRPr="00117BAF">
        <w:t>C</w:t>
      </w:r>
      <w:r w:rsidR="00E225D4" w:rsidRPr="00117BAF">
        <w:t>on</w:t>
      </w:r>
      <w:r w:rsidR="00114B03" w:rsidRPr="00117BAF">
        <w:t>O</w:t>
      </w:r>
      <w:r w:rsidR="00E225D4" w:rsidRPr="00117BAF">
        <w:t>ps</w:t>
      </w:r>
      <w:r w:rsidR="00114B03" w:rsidRPr="00117BAF">
        <w:t xml:space="preserve"> Template</w:t>
      </w:r>
      <w:bookmarkEnd w:id="14"/>
      <w:bookmarkEnd w:id="15"/>
      <w:bookmarkEnd w:id="16"/>
    </w:p>
    <w:p w14:paraId="085DAD2B" w14:textId="77777777" w:rsidR="00D679D7" w:rsidRPr="00117BAF" w:rsidRDefault="00E61357" w:rsidP="0039588C">
      <w:pPr>
        <w:pStyle w:val="Heading2"/>
      </w:pPr>
      <w:bookmarkStart w:id="17" w:name="_Toc427045164"/>
      <w:bookmarkStart w:id="18" w:name="_Toc427051138"/>
      <w:r w:rsidRPr="00117BAF">
        <w:t>2.1 Introductory Material</w:t>
      </w:r>
      <w:bookmarkEnd w:id="17"/>
      <w:bookmarkEnd w:id="18"/>
    </w:p>
    <w:p w14:paraId="0CC90C30" w14:textId="77777777" w:rsidR="00D679D7" w:rsidRPr="00117BAF" w:rsidRDefault="00D679D7"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Jurisdictions should follow </w:t>
      </w:r>
      <w:r w:rsidR="00E61357" w:rsidRPr="00117BAF">
        <w:rPr>
          <w:rFonts w:ascii="Times New Roman" w:hAnsi="Times New Roman" w:cs="Times New Roman"/>
          <w:sz w:val="24"/>
          <w:szCs w:val="24"/>
        </w:rPr>
        <w:t xml:space="preserve">the guidelines </w:t>
      </w:r>
      <w:r w:rsidR="00E94E8F" w:rsidRPr="00117BAF">
        <w:rPr>
          <w:rFonts w:ascii="Times New Roman" w:hAnsi="Times New Roman" w:cs="Times New Roman"/>
          <w:sz w:val="24"/>
          <w:szCs w:val="24"/>
        </w:rPr>
        <w:t>on page</w:t>
      </w:r>
      <w:r w:rsidR="0010033D" w:rsidRPr="00117BAF">
        <w:rPr>
          <w:rFonts w:ascii="Times New Roman" w:hAnsi="Times New Roman" w:cs="Times New Roman"/>
          <w:sz w:val="24"/>
          <w:szCs w:val="24"/>
        </w:rPr>
        <w:t>s</w:t>
      </w:r>
      <w:r w:rsidR="00E94E8F" w:rsidRPr="00117BAF">
        <w:rPr>
          <w:rFonts w:ascii="Times New Roman" w:hAnsi="Times New Roman" w:cs="Times New Roman"/>
          <w:sz w:val="24"/>
          <w:szCs w:val="24"/>
        </w:rPr>
        <w:t xml:space="preserve"> 3</w:t>
      </w:r>
      <w:r w:rsidR="0010033D" w:rsidRPr="00117BAF">
        <w:rPr>
          <w:rFonts w:ascii="Times New Roman" w:hAnsi="Times New Roman" w:cs="Times New Roman"/>
          <w:sz w:val="24"/>
          <w:szCs w:val="24"/>
        </w:rPr>
        <w:t>–</w:t>
      </w:r>
      <w:r w:rsidR="00E94E8F" w:rsidRPr="00117BAF">
        <w:rPr>
          <w:rFonts w:ascii="Times New Roman" w:hAnsi="Times New Roman" w:cs="Times New Roman"/>
          <w:sz w:val="24"/>
          <w:szCs w:val="24"/>
        </w:rPr>
        <w:t xml:space="preserve">12 </w:t>
      </w:r>
      <w:r w:rsidR="00E61357" w:rsidRPr="00117BAF">
        <w:rPr>
          <w:rFonts w:ascii="Times New Roman" w:hAnsi="Times New Roman" w:cs="Times New Roman"/>
          <w:sz w:val="24"/>
          <w:szCs w:val="24"/>
        </w:rPr>
        <w:t xml:space="preserve">in CPG 101 </w:t>
      </w:r>
      <w:r w:rsidR="00E1537E" w:rsidRPr="00117BAF">
        <w:rPr>
          <w:rFonts w:ascii="Times New Roman" w:hAnsi="Times New Roman" w:cs="Times New Roman"/>
          <w:sz w:val="24"/>
          <w:szCs w:val="24"/>
        </w:rPr>
        <w:t>to develop the introduction for the plan</w:t>
      </w:r>
      <w:r w:rsidR="00E245DC" w:rsidRPr="00117BAF">
        <w:rPr>
          <w:rFonts w:ascii="Times New Roman" w:hAnsi="Times New Roman" w:cs="Times New Roman"/>
          <w:sz w:val="24"/>
          <w:szCs w:val="24"/>
        </w:rPr>
        <w:t>,</w:t>
      </w:r>
      <w:r w:rsidR="00F34418" w:rsidRPr="00117BAF">
        <w:rPr>
          <w:rFonts w:ascii="Times New Roman" w:hAnsi="Times New Roman" w:cs="Times New Roman"/>
          <w:sz w:val="24"/>
          <w:szCs w:val="24"/>
        </w:rPr>
        <w:t xml:space="preserve"> which</w:t>
      </w:r>
      <w:r w:rsidR="00E1537E" w:rsidRPr="00117BAF">
        <w:rPr>
          <w:rFonts w:ascii="Times New Roman" w:hAnsi="Times New Roman" w:cs="Times New Roman"/>
          <w:sz w:val="24"/>
          <w:szCs w:val="24"/>
        </w:rPr>
        <w:t xml:space="preserve"> will include the cover page, </w:t>
      </w:r>
      <w:r w:rsidR="00F8394A" w:rsidRPr="00117BAF">
        <w:rPr>
          <w:rFonts w:ascii="Times New Roman" w:hAnsi="Times New Roman" w:cs="Times New Roman"/>
          <w:sz w:val="24"/>
          <w:szCs w:val="24"/>
        </w:rPr>
        <w:t>official authorization statement</w:t>
      </w:r>
      <w:r w:rsidR="00E1537E" w:rsidRPr="00117BAF">
        <w:rPr>
          <w:rFonts w:ascii="Times New Roman" w:hAnsi="Times New Roman" w:cs="Times New Roman"/>
          <w:sz w:val="24"/>
          <w:szCs w:val="24"/>
        </w:rPr>
        <w:t>, approval and implementation page, record of changes, record of distribution, and table of contents</w:t>
      </w:r>
      <w:r w:rsidRPr="00117BAF">
        <w:rPr>
          <w:rFonts w:ascii="Times New Roman" w:hAnsi="Times New Roman" w:cs="Times New Roman"/>
          <w:sz w:val="24"/>
          <w:szCs w:val="24"/>
        </w:rPr>
        <w:t>.</w:t>
      </w:r>
    </w:p>
    <w:p w14:paraId="17E53E72" w14:textId="519A9DE2" w:rsidR="00C22103" w:rsidRPr="00117BAF" w:rsidRDefault="00E1537E" w:rsidP="0039588C">
      <w:pPr>
        <w:pStyle w:val="Heading2"/>
      </w:pPr>
      <w:bookmarkStart w:id="19" w:name="_Toc427045165"/>
      <w:bookmarkStart w:id="20" w:name="_Toc427051139"/>
      <w:r w:rsidRPr="00117BAF">
        <w:t xml:space="preserve">2.2 </w:t>
      </w:r>
      <w:r w:rsidR="00C22103" w:rsidRPr="00117BAF">
        <w:t>Purpose</w:t>
      </w:r>
      <w:bookmarkEnd w:id="19"/>
      <w:bookmarkEnd w:id="20"/>
    </w:p>
    <w:p w14:paraId="509946F2" w14:textId="77777777" w:rsidR="00AC3810" w:rsidRPr="00117BAF" w:rsidRDefault="00A93786" w:rsidP="0039588C">
      <w:pPr>
        <w:spacing w:after="120"/>
        <w:rPr>
          <w:rFonts w:ascii="Times New Roman" w:hAnsi="Times New Roman" w:cs="Times New Roman"/>
          <w:sz w:val="24"/>
          <w:szCs w:val="24"/>
        </w:rPr>
      </w:pPr>
      <w:r w:rsidRPr="00117BAF">
        <w:rPr>
          <w:rFonts w:ascii="Times New Roman" w:hAnsi="Times New Roman" w:cs="Times New Roman"/>
          <w:sz w:val="24"/>
          <w:szCs w:val="24"/>
        </w:rPr>
        <w:t>Jurisdictions may conside</w:t>
      </w:r>
      <w:r w:rsidR="00AC3810" w:rsidRPr="00117BAF">
        <w:rPr>
          <w:rFonts w:ascii="Times New Roman" w:hAnsi="Times New Roman" w:cs="Times New Roman"/>
          <w:sz w:val="24"/>
          <w:szCs w:val="24"/>
        </w:rPr>
        <w:t xml:space="preserve">r using this </w:t>
      </w:r>
      <w:r w:rsidR="00A741A6" w:rsidRPr="00117BAF">
        <w:rPr>
          <w:rFonts w:ascii="Times New Roman" w:hAnsi="Times New Roman" w:cs="Times New Roman"/>
          <w:sz w:val="24"/>
          <w:szCs w:val="24"/>
        </w:rPr>
        <w:t xml:space="preserve">ConOps </w:t>
      </w:r>
      <w:r w:rsidR="00AC3810" w:rsidRPr="00117BAF">
        <w:rPr>
          <w:rFonts w:ascii="Times New Roman" w:hAnsi="Times New Roman" w:cs="Times New Roman"/>
          <w:sz w:val="24"/>
          <w:szCs w:val="24"/>
        </w:rPr>
        <w:t>purpose statement:</w:t>
      </w:r>
    </w:p>
    <w:p w14:paraId="2343A036" w14:textId="77777777" w:rsidR="00C22103" w:rsidRPr="00117BAF" w:rsidRDefault="00A93786" w:rsidP="00416888">
      <w:pPr>
        <w:spacing w:after="240"/>
        <w:ind w:left="360" w:right="720"/>
        <w:rPr>
          <w:rFonts w:ascii="Times New Roman" w:hAnsi="Times New Roman" w:cs="Times New Roman"/>
          <w:i/>
          <w:sz w:val="24"/>
          <w:szCs w:val="24"/>
        </w:rPr>
      </w:pPr>
      <w:r w:rsidRPr="00117BAF">
        <w:rPr>
          <w:rFonts w:ascii="Times New Roman" w:hAnsi="Times New Roman" w:cs="Times New Roman"/>
          <w:i/>
          <w:sz w:val="24"/>
          <w:szCs w:val="24"/>
        </w:rPr>
        <w:t xml:space="preserve">To inform local, state, and federal governments; relevant agencies and organizations; and other stakeholders of the preparedness and response plans specific to </w:t>
      </w:r>
      <w:r w:rsidR="00811F5F" w:rsidRPr="00117BAF">
        <w:rPr>
          <w:rFonts w:ascii="Times New Roman" w:hAnsi="Times New Roman" w:cs="Times New Roman"/>
          <w:i/>
          <w:sz w:val="24"/>
          <w:szCs w:val="24"/>
        </w:rPr>
        <w:t>a case of</w:t>
      </w:r>
      <w:r w:rsidRPr="00117BAF">
        <w:rPr>
          <w:rFonts w:ascii="Times New Roman" w:hAnsi="Times New Roman" w:cs="Times New Roman"/>
          <w:i/>
          <w:sz w:val="24"/>
          <w:szCs w:val="24"/>
        </w:rPr>
        <w:t xml:space="preserve"> Ebola in this jurisdiction.</w:t>
      </w:r>
    </w:p>
    <w:p w14:paraId="7465F97A" w14:textId="77777777" w:rsidR="0040280A" w:rsidRPr="00117BAF" w:rsidRDefault="00E1537E" w:rsidP="0039588C">
      <w:pPr>
        <w:pStyle w:val="Heading2"/>
      </w:pPr>
      <w:bookmarkStart w:id="21" w:name="_Toc427045166"/>
      <w:bookmarkStart w:id="22" w:name="_Toc427051140"/>
      <w:r w:rsidRPr="00117BAF">
        <w:t xml:space="preserve">2.3 </w:t>
      </w:r>
      <w:r w:rsidR="0040280A" w:rsidRPr="00117BAF">
        <w:t>Scope</w:t>
      </w:r>
      <w:bookmarkEnd w:id="21"/>
      <w:bookmarkEnd w:id="22"/>
    </w:p>
    <w:p w14:paraId="0720B090" w14:textId="4559E0D8" w:rsidR="00B323D2" w:rsidRPr="00117BAF" w:rsidRDefault="00DB4C43" w:rsidP="0039588C">
      <w:pPr>
        <w:spacing w:after="240"/>
        <w:rPr>
          <w:rFonts w:ascii="Times New Roman" w:hAnsi="Times New Roman" w:cs="Times New Roman"/>
          <w:sz w:val="24"/>
          <w:szCs w:val="24"/>
        </w:rPr>
      </w:pPr>
      <w:r w:rsidRPr="00117BAF">
        <w:rPr>
          <w:rFonts w:ascii="Times New Roman" w:hAnsi="Times New Roman" w:cs="Times New Roman"/>
          <w:sz w:val="24"/>
          <w:szCs w:val="24"/>
        </w:rPr>
        <w:t>Th</w:t>
      </w:r>
      <w:r w:rsidR="00257254" w:rsidRPr="00117BAF">
        <w:rPr>
          <w:rFonts w:ascii="Times New Roman" w:hAnsi="Times New Roman" w:cs="Times New Roman"/>
          <w:sz w:val="24"/>
          <w:szCs w:val="24"/>
        </w:rPr>
        <w:t>is</w:t>
      </w:r>
      <w:r w:rsidRPr="00117BAF">
        <w:rPr>
          <w:rFonts w:ascii="Times New Roman" w:hAnsi="Times New Roman" w:cs="Times New Roman"/>
          <w:sz w:val="24"/>
          <w:szCs w:val="24"/>
        </w:rPr>
        <w:t xml:space="preserve"> </w:t>
      </w:r>
      <w:r w:rsidR="00E225D4" w:rsidRPr="00117BAF">
        <w:rPr>
          <w:rFonts w:ascii="Times New Roman" w:hAnsi="Times New Roman" w:cs="Times New Roman"/>
          <w:sz w:val="24"/>
          <w:szCs w:val="24"/>
        </w:rPr>
        <w:t>ConOps</w:t>
      </w:r>
      <w:r w:rsidR="00584751" w:rsidRPr="00117BAF">
        <w:rPr>
          <w:rFonts w:ascii="Times New Roman" w:hAnsi="Times New Roman" w:cs="Times New Roman"/>
          <w:sz w:val="24"/>
          <w:szCs w:val="24"/>
        </w:rPr>
        <w:t xml:space="preserve"> is limited to describing</w:t>
      </w:r>
      <w:r w:rsidRPr="00117BAF">
        <w:rPr>
          <w:rFonts w:ascii="Times New Roman" w:hAnsi="Times New Roman" w:cs="Times New Roman"/>
          <w:sz w:val="24"/>
          <w:szCs w:val="24"/>
        </w:rPr>
        <w:t xml:space="preserve"> operational intent when responding to </w:t>
      </w:r>
      <w:r w:rsidR="00C8570A" w:rsidRPr="00117BAF">
        <w:rPr>
          <w:rFonts w:ascii="Times New Roman" w:hAnsi="Times New Roman" w:cs="Times New Roman"/>
          <w:sz w:val="24"/>
          <w:szCs w:val="24"/>
        </w:rPr>
        <w:t>PUI</w:t>
      </w:r>
      <w:r w:rsidR="00390B26" w:rsidRPr="00117BAF">
        <w:rPr>
          <w:rFonts w:ascii="Times New Roman" w:hAnsi="Times New Roman" w:cs="Times New Roman"/>
          <w:sz w:val="24"/>
          <w:szCs w:val="24"/>
        </w:rPr>
        <w:t>s</w:t>
      </w:r>
      <w:r w:rsidR="00C8570A" w:rsidRPr="00117BAF">
        <w:rPr>
          <w:rFonts w:ascii="Times New Roman" w:hAnsi="Times New Roman" w:cs="Times New Roman"/>
          <w:sz w:val="24"/>
          <w:szCs w:val="24"/>
        </w:rPr>
        <w:t xml:space="preserve"> or</w:t>
      </w:r>
      <w:r w:rsidR="006576E8">
        <w:rPr>
          <w:rFonts w:ascii="Times New Roman" w:hAnsi="Times New Roman" w:cs="Times New Roman"/>
          <w:sz w:val="24"/>
          <w:szCs w:val="24"/>
        </w:rPr>
        <w:t xml:space="preserve"> patients confirmed with Ebola</w:t>
      </w:r>
      <w:r w:rsidR="00E225D4" w:rsidRPr="00117BAF">
        <w:rPr>
          <w:rFonts w:ascii="Times New Roman" w:hAnsi="Times New Roman" w:cs="Times New Roman"/>
          <w:sz w:val="24"/>
          <w:szCs w:val="24"/>
        </w:rPr>
        <w:t>; however, with slight modification</w:t>
      </w:r>
      <w:r w:rsidR="00FC2EF5" w:rsidRPr="00117BAF">
        <w:rPr>
          <w:rFonts w:ascii="Times New Roman" w:hAnsi="Times New Roman" w:cs="Times New Roman"/>
          <w:sz w:val="24"/>
          <w:szCs w:val="24"/>
        </w:rPr>
        <w:t xml:space="preserve"> it can describe operations for </w:t>
      </w:r>
      <w:r w:rsidR="00E94E8F" w:rsidRPr="00117BAF">
        <w:rPr>
          <w:rFonts w:ascii="Times New Roman" w:hAnsi="Times New Roman" w:cs="Times New Roman"/>
          <w:sz w:val="24"/>
          <w:szCs w:val="24"/>
        </w:rPr>
        <w:t xml:space="preserve">responding to </w:t>
      </w:r>
      <w:r w:rsidR="00FC2EF5" w:rsidRPr="00117BAF">
        <w:rPr>
          <w:rFonts w:ascii="Times New Roman" w:hAnsi="Times New Roman" w:cs="Times New Roman"/>
          <w:sz w:val="24"/>
          <w:szCs w:val="24"/>
        </w:rPr>
        <w:t>other diseases</w:t>
      </w:r>
      <w:r w:rsidR="003F450D" w:rsidRPr="00117BAF">
        <w:rPr>
          <w:rFonts w:ascii="Times New Roman" w:hAnsi="Times New Roman" w:cs="Times New Roman"/>
          <w:sz w:val="24"/>
          <w:szCs w:val="24"/>
        </w:rPr>
        <w:t xml:space="preserve">. </w:t>
      </w:r>
      <w:r w:rsidR="00472E2F" w:rsidRPr="00117BAF">
        <w:rPr>
          <w:rFonts w:ascii="Times New Roman" w:hAnsi="Times New Roman" w:cs="Times New Roman"/>
          <w:sz w:val="24"/>
          <w:szCs w:val="24"/>
        </w:rPr>
        <w:t>Jurisdictions may have plans for bioterrorism or other infectious disease already in place and consistency between these plans should be maintained</w:t>
      </w:r>
      <w:r w:rsidR="00117BAF">
        <w:rPr>
          <w:rFonts w:ascii="Times New Roman" w:hAnsi="Times New Roman" w:cs="Times New Roman"/>
          <w:sz w:val="24"/>
          <w:szCs w:val="24"/>
        </w:rPr>
        <w:t xml:space="preserve">. </w:t>
      </w:r>
      <w:r w:rsidR="00DC6DC5" w:rsidRPr="00117BAF">
        <w:rPr>
          <w:rFonts w:ascii="Times New Roman" w:hAnsi="Times New Roman" w:cs="Times New Roman"/>
          <w:sz w:val="24"/>
          <w:szCs w:val="24"/>
        </w:rPr>
        <w:t>The ConOps</w:t>
      </w:r>
      <w:r w:rsidR="00FC2EF5" w:rsidRPr="00117BAF">
        <w:rPr>
          <w:rFonts w:ascii="Times New Roman" w:hAnsi="Times New Roman" w:cs="Times New Roman"/>
          <w:sz w:val="24"/>
          <w:szCs w:val="24"/>
        </w:rPr>
        <w:t xml:space="preserve"> </w:t>
      </w:r>
      <w:r w:rsidR="002D7B8F" w:rsidRPr="00117BAF">
        <w:rPr>
          <w:rFonts w:ascii="Times New Roman" w:hAnsi="Times New Roman" w:cs="Times New Roman"/>
          <w:sz w:val="24"/>
          <w:szCs w:val="24"/>
        </w:rPr>
        <w:t xml:space="preserve">details </w:t>
      </w:r>
      <w:r w:rsidR="00F71930" w:rsidRPr="00117BAF">
        <w:rPr>
          <w:rFonts w:ascii="Times New Roman" w:hAnsi="Times New Roman" w:cs="Times New Roman"/>
          <w:sz w:val="24"/>
          <w:szCs w:val="24"/>
        </w:rPr>
        <w:t xml:space="preserve">a </w:t>
      </w:r>
      <w:r w:rsidR="002D7B8F" w:rsidRPr="00117BAF">
        <w:rPr>
          <w:rFonts w:ascii="Times New Roman" w:hAnsi="Times New Roman" w:cs="Times New Roman"/>
          <w:sz w:val="24"/>
          <w:szCs w:val="24"/>
        </w:rPr>
        <w:t xml:space="preserve">system developed </w:t>
      </w:r>
      <w:r w:rsidR="00760EA8" w:rsidRPr="00117BAF">
        <w:rPr>
          <w:rFonts w:ascii="Times New Roman" w:hAnsi="Times New Roman" w:cs="Times New Roman"/>
          <w:sz w:val="24"/>
          <w:szCs w:val="24"/>
        </w:rPr>
        <w:t xml:space="preserve">for operations </w:t>
      </w:r>
      <w:r w:rsidR="002D7B8F" w:rsidRPr="00117BAF">
        <w:rPr>
          <w:rFonts w:ascii="Times New Roman" w:hAnsi="Times New Roman" w:cs="Times New Roman"/>
          <w:sz w:val="24"/>
          <w:szCs w:val="24"/>
        </w:rPr>
        <w:t xml:space="preserve">within the boundaries of the jurisdiction </w:t>
      </w:r>
      <w:r w:rsidR="00E245DC" w:rsidRPr="00117BAF">
        <w:rPr>
          <w:rFonts w:ascii="Times New Roman" w:hAnsi="Times New Roman" w:cs="Times New Roman"/>
          <w:sz w:val="24"/>
          <w:szCs w:val="24"/>
        </w:rPr>
        <w:t>and</w:t>
      </w:r>
      <w:r w:rsidR="00ED2584" w:rsidRPr="00117BAF">
        <w:rPr>
          <w:rFonts w:ascii="Times New Roman" w:hAnsi="Times New Roman" w:cs="Times New Roman"/>
          <w:sz w:val="24"/>
          <w:szCs w:val="24"/>
        </w:rPr>
        <w:t xml:space="preserve"> within the </w:t>
      </w:r>
      <w:r w:rsidR="00E245DC" w:rsidRPr="00117BAF">
        <w:rPr>
          <w:rFonts w:ascii="Times New Roman" w:hAnsi="Times New Roman" w:cs="Times New Roman"/>
          <w:sz w:val="24"/>
          <w:szCs w:val="24"/>
        </w:rPr>
        <w:t xml:space="preserve">HHS </w:t>
      </w:r>
      <w:r w:rsidR="00ED2584" w:rsidRPr="00117BAF">
        <w:rPr>
          <w:rFonts w:ascii="Times New Roman" w:hAnsi="Times New Roman" w:cs="Times New Roman"/>
          <w:sz w:val="24"/>
          <w:szCs w:val="24"/>
        </w:rPr>
        <w:t>region</w:t>
      </w:r>
      <w:r w:rsidR="00E245DC" w:rsidRPr="00117BAF">
        <w:rPr>
          <w:rFonts w:ascii="Times New Roman" w:hAnsi="Times New Roman" w:cs="Times New Roman"/>
          <w:sz w:val="24"/>
          <w:szCs w:val="24"/>
        </w:rPr>
        <w:t>,</w:t>
      </w:r>
      <w:r w:rsidR="00ED2584" w:rsidRPr="00117BAF">
        <w:rPr>
          <w:rFonts w:ascii="Times New Roman" w:hAnsi="Times New Roman" w:cs="Times New Roman"/>
          <w:sz w:val="24"/>
          <w:szCs w:val="24"/>
        </w:rPr>
        <w:t xml:space="preserve"> </w:t>
      </w:r>
      <w:r w:rsidR="002D7B8F" w:rsidRPr="00117BAF">
        <w:rPr>
          <w:rFonts w:ascii="Times New Roman" w:hAnsi="Times New Roman" w:cs="Times New Roman"/>
          <w:sz w:val="24"/>
          <w:szCs w:val="24"/>
        </w:rPr>
        <w:t xml:space="preserve">and </w:t>
      </w:r>
      <w:r w:rsidR="00257254" w:rsidRPr="00117BAF">
        <w:rPr>
          <w:rFonts w:ascii="Times New Roman" w:hAnsi="Times New Roman" w:cs="Times New Roman"/>
          <w:sz w:val="24"/>
          <w:szCs w:val="24"/>
        </w:rPr>
        <w:t xml:space="preserve">provides information </w:t>
      </w:r>
      <w:r w:rsidR="00EF28A6" w:rsidRPr="00117BAF">
        <w:rPr>
          <w:rFonts w:ascii="Times New Roman" w:hAnsi="Times New Roman" w:cs="Times New Roman"/>
          <w:sz w:val="24"/>
          <w:szCs w:val="24"/>
        </w:rPr>
        <w:t>about</w:t>
      </w:r>
      <w:r w:rsidR="00257254" w:rsidRPr="00117BAF">
        <w:rPr>
          <w:rFonts w:ascii="Times New Roman" w:hAnsi="Times New Roman" w:cs="Times New Roman"/>
          <w:sz w:val="24"/>
          <w:szCs w:val="24"/>
        </w:rPr>
        <w:t xml:space="preserve"> </w:t>
      </w:r>
      <w:r w:rsidR="002D7B8F" w:rsidRPr="00117BAF">
        <w:rPr>
          <w:rFonts w:ascii="Times New Roman" w:hAnsi="Times New Roman" w:cs="Times New Roman"/>
          <w:sz w:val="24"/>
          <w:szCs w:val="24"/>
        </w:rPr>
        <w:t>agreements with other jurisdictions</w:t>
      </w:r>
      <w:r w:rsidR="00257254" w:rsidRPr="00117BAF">
        <w:rPr>
          <w:rFonts w:ascii="Times New Roman" w:hAnsi="Times New Roman" w:cs="Times New Roman"/>
          <w:sz w:val="24"/>
          <w:szCs w:val="24"/>
        </w:rPr>
        <w:t xml:space="preserve"> </w:t>
      </w:r>
      <w:r w:rsidR="00E245DC" w:rsidRPr="00117BAF">
        <w:rPr>
          <w:rFonts w:ascii="Times New Roman" w:hAnsi="Times New Roman" w:cs="Times New Roman"/>
          <w:sz w:val="24"/>
          <w:szCs w:val="24"/>
        </w:rPr>
        <w:t>that support</w:t>
      </w:r>
      <w:r w:rsidR="00FD7E56" w:rsidRPr="00117BAF">
        <w:rPr>
          <w:rFonts w:ascii="Times New Roman" w:hAnsi="Times New Roman" w:cs="Times New Roman"/>
          <w:sz w:val="24"/>
          <w:szCs w:val="24"/>
        </w:rPr>
        <w:t xml:space="preserve"> </w:t>
      </w:r>
      <w:r w:rsidR="00E245DC" w:rsidRPr="00117BAF">
        <w:rPr>
          <w:rFonts w:ascii="Times New Roman" w:hAnsi="Times New Roman" w:cs="Times New Roman"/>
          <w:sz w:val="24"/>
          <w:szCs w:val="24"/>
        </w:rPr>
        <w:t>these systems</w:t>
      </w:r>
      <w:r w:rsidR="002D7B8F" w:rsidRPr="00117BAF">
        <w:rPr>
          <w:rFonts w:ascii="Times New Roman" w:hAnsi="Times New Roman" w:cs="Times New Roman"/>
          <w:sz w:val="24"/>
          <w:szCs w:val="24"/>
        </w:rPr>
        <w:t>.</w:t>
      </w:r>
    </w:p>
    <w:p w14:paraId="0C2245BA" w14:textId="24138700" w:rsidR="00F733D4" w:rsidRPr="00117BAF" w:rsidRDefault="00F733D4" w:rsidP="0039588C">
      <w:pPr>
        <w:spacing w:after="240"/>
        <w:rPr>
          <w:rFonts w:ascii="Times New Roman" w:hAnsi="Times New Roman" w:cs="Times New Roman"/>
          <w:b/>
          <w:sz w:val="24"/>
          <w:szCs w:val="24"/>
        </w:rPr>
      </w:pPr>
      <w:r w:rsidRPr="00117BAF">
        <w:rPr>
          <w:rFonts w:ascii="Times New Roman" w:hAnsi="Times New Roman" w:cs="Times New Roman"/>
          <w:sz w:val="24"/>
          <w:szCs w:val="24"/>
        </w:rPr>
        <w:t xml:space="preserve">Planners will outline the </w:t>
      </w:r>
      <w:r w:rsidR="00EF28A6" w:rsidRPr="00117BAF">
        <w:rPr>
          <w:rFonts w:ascii="Times New Roman" w:hAnsi="Times New Roman" w:cs="Times New Roman"/>
          <w:sz w:val="24"/>
          <w:szCs w:val="24"/>
        </w:rPr>
        <w:t>jurisdiction</w:t>
      </w:r>
      <w:r w:rsidR="00EE21B2" w:rsidRPr="00117BAF">
        <w:rPr>
          <w:rFonts w:ascii="Times New Roman" w:hAnsi="Times New Roman" w:cs="Times New Roman"/>
          <w:sz w:val="24"/>
          <w:szCs w:val="24"/>
        </w:rPr>
        <w:t>'</w:t>
      </w:r>
      <w:r w:rsidR="00EF28A6" w:rsidRPr="00117BAF">
        <w:rPr>
          <w:rFonts w:ascii="Times New Roman" w:hAnsi="Times New Roman" w:cs="Times New Roman"/>
          <w:sz w:val="24"/>
          <w:szCs w:val="24"/>
        </w:rPr>
        <w:t xml:space="preserve">s </w:t>
      </w:r>
      <w:r w:rsidRPr="00117BAF">
        <w:rPr>
          <w:rFonts w:ascii="Times New Roman" w:hAnsi="Times New Roman" w:cs="Times New Roman"/>
          <w:sz w:val="24"/>
          <w:szCs w:val="24"/>
        </w:rPr>
        <w:t>boundaries</w:t>
      </w:r>
      <w:r w:rsidR="00BD1B27" w:rsidRPr="00117BAF">
        <w:rPr>
          <w:rFonts w:ascii="Times New Roman" w:hAnsi="Times New Roman" w:cs="Times New Roman"/>
          <w:sz w:val="24"/>
          <w:szCs w:val="24"/>
        </w:rPr>
        <w:t xml:space="preserve">. The scope </w:t>
      </w:r>
      <w:r w:rsidR="00506B7D" w:rsidRPr="00117BAF">
        <w:rPr>
          <w:rFonts w:ascii="Times New Roman" w:hAnsi="Times New Roman" w:cs="Times New Roman"/>
          <w:sz w:val="24"/>
          <w:szCs w:val="24"/>
        </w:rPr>
        <w:t xml:space="preserve">should </w:t>
      </w:r>
      <w:r w:rsidRPr="00117BAF">
        <w:rPr>
          <w:rFonts w:ascii="Times New Roman" w:hAnsi="Times New Roman" w:cs="Times New Roman"/>
          <w:sz w:val="24"/>
          <w:szCs w:val="24"/>
        </w:rPr>
        <w:t xml:space="preserve">include the legal authorities that </w:t>
      </w:r>
      <w:r w:rsidR="00507358" w:rsidRPr="00117BAF">
        <w:rPr>
          <w:rFonts w:ascii="Times New Roman" w:hAnsi="Times New Roman" w:cs="Times New Roman"/>
          <w:sz w:val="24"/>
          <w:szCs w:val="24"/>
        </w:rPr>
        <w:t xml:space="preserve">govern the methods </w:t>
      </w:r>
      <w:r w:rsidR="00280ABD" w:rsidRPr="00117BAF">
        <w:rPr>
          <w:rFonts w:ascii="Times New Roman" w:hAnsi="Times New Roman" w:cs="Times New Roman"/>
          <w:sz w:val="24"/>
          <w:szCs w:val="24"/>
        </w:rPr>
        <w:t xml:space="preserve">used </w:t>
      </w:r>
      <w:r w:rsidR="00EF28A6" w:rsidRPr="00117BAF">
        <w:rPr>
          <w:rFonts w:ascii="Times New Roman" w:hAnsi="Times New Roman" w:cs="Times New Roman"/>
          <w:sz w:val="24"/>
          <w:szCs w:val="24"/>
        </w:rPr>
        <w:t>to</w:t>
      </w:r>
      <w:r w:rsidR="00507358" w:rsidRPr="00117BAF">
        <w:rPr>
          <w:rFonts w:ascii="Times New Roman" w:hAnsi="Times New Roman" w:cs="Times New Roman"/>
          <w:sz w:val="24"/>
          <w:szCs w:val="24"/>
        </w:rPr>
        <w:t xml:space="preserve"> direct the response</w:t>
      </w:r>
      <w:r w:rsidR="00280ABD" w:rsidRPr="00117BAF">
        <w:rPr>
          <w:rFonts w:ascii="Times New Roman" w:hAnsi="Times New Roman" w:cs="Times New Roman"/>
          <w:sz w:val="24"/>
          <w:szCs w:val="24"/>
        </w:rPr>
        <w:t xml:space="preserve"> (</w:t>
      </w:r>
      <w:r w:rsidR="00FD7E56" w:rsidRPr="00117BAF">
        <w:rPr>
          <w:rFonts w:ascii="Times New Roman" w:hAnsi="Times New Roman" w:cs="Times New Roman"/>
          <w:sz w:val="24"/>
          <w:szCs w:val="24"/>
        </w:rPr>
        <w:t>e.g.,</w:t>
      </w:r>
      <w:r w:rsidR="00280ABD" w:rsidRPr="00117BAF">
        <w:rPr>
          <w:rFonts w:ascii="Times New Roman" w:hAnsi="Times New Roman" w:cs="Times New Roman"/>
          <w:sz w:val="24"/>
          <w:szCs w:val="24"/>
        </w:rPr>
        <w:t xml:space="preserve"> public health laws, healthcare regulations)</w:t>
      </w:r>
      <w:r w:rsidR="00507358" w:rsidRPr="00117BAF">
        <w:rPr>
          <w:rFonts w:ascii="Times New Roman" w:hAnsi="Times New Roman" w:cs="Times New Roman"/>
          <w:sz w:val="24"/>
          <w:szCs w:val="24"/>
        </w:rPr>
        <w:t>.</w:t>
      </w:r>
    </w:p>
    <w:p w14:paraId="19D9BA01" w14:textId="77777777" w:rsidR="00F733D4" w:rsidRPr="00117BAF" w:rsidRDefault="00E1537E" w:rsidP="0039588C">
      <w:pPr>
        <w:pStyle w:val="Heading2"/>
      </w:pPr>
      <w:bookmarkStart w:id="23" w:name="_Toc427045167"/>
      <w:bookmarkStart w:id="24" w:name="_Toc427051141"/>
      <w:r w:rsidRPr="00117BAF">
        <w:t xml:space="preserve">2.4 Situation </w:t>
      </w:r>
      <w:r w:rsidR="007329DE" w:rsidRPr="00117BAF">
        <w:t>Overview</w:t>
      </w:r>
      <w:bookmarkEnd w:id="23"/>
      <w:bookmarkEnd w:id="24"/>
    </w:p>
    <w:p w14:paraId="50C16C23" w14:textId="77777777" w:rsidR="00F733D4" w:rsidRPr="00117BAF" w:rsidRDefault="00F733D4"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This </w:t>
      </w:r>
      <w:r w:rsidR="00280ABD" w:rsidRPr="00117BAF">
        <w:rPr>
          <w:rFonts w:ascii="Times New Roman" w:hAnsi="Times New Roman" w:cs="Times New Roman"/>
          <w:sz w:val="24"/>
          <w:szCs w:val="24"/>
        </w:rPr>
        <w:t xml:space="preserve">section will contain information </w:t>
      </w:r>
      <w:r w:rsidR="00EF28A6" w:rsidRPr="00117BAF">
        <w:rPr>
          <w:rFonts w:ascii="Times New Roman" w:hAnsi="Times New Roman" w:cs="Times New Roman"/>
          <w:sz w:val="24"/>
          <w:szCs w:val="24"/>
        </w:rPr>
        <w:t>about</w:t>
      </w:r>
      <w:r w:rsidR="00280ABD" w:rsidRPr="00117BAF">
        <w:rPr>
          <w:rFonts w:ascii="Times New Roman" w:hAnsi="Times New Roman" w:cs="Times New Roman"/>
          <w:sz w:val="24"/>
          <w:szCs w:val="24"/>
        </w:rPr>
        <w:t xml:space="preserve"> </w:t>
      </w:r>
      <w:r w:rsidR="00506B7D" w:rsidRPr="00117BAF">
        <w:rPr>
          <w:rFonts w:ascii="Times New Roman" w:hAnsi="Times New Roman" w:cs="Times New Roman"/>
          <w:sz w:val="24"/>
          <w:szCs w:val="24"/>
        </w:rPr>
        <w:t>the jurisdiction</w:t>
      </w:r>
      <w:r w:rsidR="00F71930" w:rsidRPr="00117BAF">
        <w:rPr>
          <w:rFonts w:ascii="Times New Roman" w:hAnsi="Times New Roman" w:cs="Times New Roman"/>
          <w:sz w:val="24"/>
          <w:szCs w:val="24"/>
        </w:rPr>
        <w:t xml:space="preserve"> and the disease</w:t>
      </w:r>
      <w:r w:rsidR="00280ABD" w:rsidRPr="00117BAF">
        <w:rPr>
          <w:rFonts w:ascii="Times New Roman" w:hAnsi="Times New Roman" w:cs="Times New Roman"/>
          <w:sz w:val="24"/>
          <w:szCs w:val="24"/>
        </w:rPr>
        <w:t xml:space="preserve">. </w:t>
      </w:r>
      <w:r w:rsidR="00FB7912" w:rsidRPr="00117BAF">
        <w:rPr>
          <w:rFonts w:ascii="Times New Roman" w:hAnsi="Times New Roman" w:cs="Times New Roman"/>
          <w:sz w:val="24"/>
          <w:szCs w:val="24"/>
        </w:rPr>
        <w:t xml:space="preserve">The information </w:t>
      </w:r>
      <w:r w:rsidR="00EF28A6" w:rsidRPr="00117BAF">
        <w:rPr>
          <w:rFonts w:ascii="Times New Roman" w:hAnsi="Times New Roman" w:cs="Times New Roman"/>
          <w:sz w:val="24"/>
          <w:szCs w:val="24"/>
        </w:rPr>
        <w:t>about</w:t>
      </w:r>
      <w:r w:rsidR="00FB7912" w:rsidRPr="00117BAF">
        <w:rPr>
          <w:rFonts w:ascii="Times New Roman" w:hAnsi="Times New Roman" w:cs="Times New Roman"/>
          <w:sz w:val="24"/>
          <w:szCs w:val="24"/>
        </w:rPr>
        <w:t xml:space="preserve"> the disease should include how it affects people, how it is spread, and why it is a risk. </w:t>
      </w:r>
      <w:r w:rsidR="00280ABD" w:rsidRPr="00117BAF">
        <w:rPr>
          <w:rFonts w:ascii="Times New Roman" w:hAnsi="Times New Roman" w:cs="Times New Roman"/>
          <w:sz w:val="24"/>
          <w:szCs w:val="24"/>
        </w:rPr>
        <w:t xml:space="preserve">The information </w:t>
      </w:r>
      <w:r w:rsidR="00EF28A6" w:rsidRPr="00117BAF">
        <w:rPr>
          <w:rFonts w:ascii="Times New Roman" w:hAnsi="Times New Roman" w:cs="Times New Roman"/>
          <w:sz w:val="24"/>
          <w:szCs w:val="24"/>
        </w:rPr>
        <w:t>about</w:t>
      </w:r>
      <w:r w:rsidR="00280ABD" w:rsidRPr="00117BAF">
        <w:rPr>
          <w:rFonts w:ascii="Times New Roman" w:hAnsi="Times New Roman" w:cs="Times New Roman"/>
          <w:sz w:val="24"/>
          <w:szCs w:val="24"/>
        </w:rPr>
        <w:t xml:space="preserve"> the jurisdiction will include population </w:t>
      </w:r>
      <w:r w:rsidR="00EF28A6" w:rsidRPr="00117BAF">
        <w:rPr>
          <w:rFonts w:ascii="Times New Roman" w:hAnsi="Times New Roman" w:cs="Times New Roman"/>
          <w:sz w:val="24"/>
          <w:szCs w:val="24"/>
        </w:rPr>
        <w:t>numbers</w:t>
      </w:r>
      <w:r w:rsidR="00280ABD" w:rsidRPr="00117BAF">
        <w:rPr>
          <w:rFonts w:ascii="Times New Roman" w:hAnsi="Times New Roman" w:cs="Times New Roman"/>
          <w:sz w:val="24"/>
          <w:szCs w:val="24"/>
        </w:rPr>
        <w:t>, an overview of the healthcare system</w:t>
      </w:r>
      <w:r w:rsidR="00EF28A6" w:rsidRPr="00117BAF">
        <w:rPr>
          <w:rFonts w:ascii="Times New Roman" w:hAnsi="Times New Roman" w:cs="Times New Roman"/>
          <w:sz w:val="24"/>
          <w:szCs w:val="24"/>
        </w:rPr>
        <w:t>,</w:t>
      </w:r>
      <w:r w:rsidR="000D1288" w:rsidRPr="00117BAF">
        <w:rPr>
          <w:rFonts w:ascii="Times New Roman" w:hAnsi="Times New Roman" w:cs="Times New Roman"/>
          <w:sz w:val="24"/>
          <w:szCs w:val="24"/>
        </w:rPr>
        <w:t xml:space="preserve"> </w:t>
      </w:r>
      <w:r w:rsidR="00603CB2" w:rsidRPr="00117BAF">
        <w:rPr>
          <w:rFonts w:ascii="Times New Roman" w:hAnsi="Times New Roman" w:cs="Times New Roman"/>
          <w:sz w:val="24"/>
          <w:szCs w:val="24"/>
        </w:rPr>
        <w:t>starting with 9-1-1 Public Safety Answering Points (PSAP)</w:t>
      </w:r>
      <w:r w:rsidR="00280ABD" w:rsidRPr="00117BAF">
        <w:rPr>
          <w:rFonts w:ascii="Times New Roman" w:hAnsi="Times New Roman" w:cs="Times New Roman"/>
          <w:sz w:val="24"/>
          <w:szCs w:val="24"/>
        </w:rPr>
        <w:t xml:space="preserve">, </w:t>
      </w:r>
      <w:r w:rsidR="006A00B7" w:rsidRPr="00117BAF">
        <w:rPr>
          <w:rFonts w:ascii="Times New Roman" w:hAnsi="Times New Roman" w:cs="Times New Roman"/>
          <w:sz w:val="24"/>
          <w:szCs w:val="24"/>
        </w:rPr>
        <w:t>and factors that m</w:t>
      </w:r>
      <w:r w:rsidR="00EF28A6" w:rsidRPr="00117BAF">
        <w:rPr>
          <w:rFonts w:ascii="Times New Roman" w:hAnsi="Times New Roman" w:cs="Times New Roman"/>
          <w:sz w:val="24"/>
          <w:szCs w:val="24"/>
        </w:rPr>
        <w:t>ight</w:t>
      </w:r>
      <w:r w:rsidR="006A00B7" w:rsidRPr="00117BAF">
        <w:rPr>
          <w:rFonts w:ascii="Times New Roman" w:hAnsi="Times New Roman" w:cs="Times New Roman"/>
          <w:sz w:val="24"/>
          <w:szCs w:val="24"/>
        </w:rPr>
        <w:t xml:space="preserve"> increase risk</w:t>
      </w:r>
      <w:r w:rsidR="00EF28A6" w:rsidRPr="00117BAF">
        <w:rPr>
          <w:rFonts w:ascii="Times New Roman" w:hAnsi="Times New Roman" w:cs="Times New Roman"/>
          <w:sz w:val="24"/>
          <w:szCs w:val="24"/>
        </w:rPr>
        <w:t>s</w:t>
      </w:r>
      <w:r w:rsidR="006A00B7" w:rsidRPr="00117BAF">
        <w:rPr>
          <w:rFonts w:ascii="Times New Roman" w:hAnsi="Times New Roman" w:cs="Times New Roman"/>
          <w:sz w:val="24"/>
          <w:szCs w:val="24"/>
        </w:rPr>
        <w:t xml:space="preserve"> to the population (</w:t>
      </w:r>
      <w:r w:rsidR="00FD7E56" w:rsidRPr="00117BAF">
        <w:rPr>
          <w:rFonts w:ascii="Times New Roman" w:hAnsi="Times New Roman" w:cs="Times New Roman"/>
          <w:sz w:val="24"/>
          <w:szCs w:val="24"/>
        </w:rPr>
        <w:t>e.g</w:t>
      </w:r>
      <w:r w:rsidR="006A00B7" w:rsidRPr="00117BAF">
        <w:rPr>
          <w:rFonts w:ascii="Times New Roman" w:hAnsi="Times New Roman" w:cs="Times New Roman"/>
          <w:sz w:val="24"/>
          <w:szCs w:val="24"/>
        </w:rPr>
        <w:t xml:space="preserve">., hub for international travelers, large diaspora populations from countries with outbreaks). </w:t>
      </w:r>
      <w:r w:rsidR="00F60685" w:rsidRPr="00117BAF">
        <w:rPr>
          <w:rFonts w:ascii="Times New Roman" w:hAnsi="Times New Roman" w:cs="Times New Roman"/>
          <w:sz w:val="24"/>
          <w:szCs w:val="24"/>
        </w:rPr>
        <w:t xml:space="preserve">The following are </w:t>
      </w:r>
      <w:r w:rsidR="00D72605" w:rsidRPr="00117BAF">
        <w:rPr>
          <w:rFonts w:ascii="Times New Roman" w:hAnsi="Times New Roman" w:cs="Times New Roman"/>
          <w:sz w:val="24"/>
          <w:szCs w:val="24"/>
        </w:rPr>
        <w:t xml:space="preserve">listed only as </w:t>
      </w:r>
      <w:r w:rsidR="00F60685" w:rsidRPr="00117BAF">
        <w:rPr>
          <w:rFonts w:ascii="Times New Roman" w:hAnsi="Times New Roman" w:cs="Times New Roman"/>
          <w:sz w:val="24"/>
          <w:szCs w:val="24"/>
        </w:rPr>
        <w:t>examples</w:t>
      </w:r>
      <w:r w:rsidR="00D72605" w:rsidRPr="00117BAF">
        <w:rPr>
          <w:rFonts w:ascii="Times New Roman" w:hAnsi="Times New Roman" w:cs="Times New Roman"/>
          <w:sz w:val="24"/>
          <w:szCs w:val="24"/>
        </w:rPr>
        <w:t>.</w:t>
      </w:r>
    </w:p>
    <w:p w14:paraId="275E6843" w14:textId="77777777" w:rsidR="00F71930" w:rsidRPr="00117BAF" w:rsidRDefault="002654FB" w:rsidP="0039588C">
      <w:pPr>
        <w:spacing w:after="120"/>
        <w:ind w:left="360"/>
        <w:rPr>
          <w:rFonts w:ascii="Times New Roman" w:eastAsia="Times New Roman" w:hAnsi="Times New Roman" w:cs="Times New Roman"/>
          <w:b/>
          <w:sz w:val="24"/>
          <w:szCs w:val="24"/>
          <w:lang w:val="en"/>
        </w:rPr>
      </w:pPr>
      <w:r w:rsidRPr="00117BAF">
        <w:rPr>
          <w:rFonts w:ascii="Times New Roman" w:eastAsia="Times New Roman" w:hAnsi="Times New Roman" w:cs="Times New Roman"/>
          <w:b/>
          <w:sz w:val="24"/>
          <w:szCs w:val="24"/>
          <w:lang w:val="en"/>
        </w:rPr>
        <w:t xml:space="preserve">2.4.1 </w:t>
      </w:r>
      <w:r w:rsidR="00F71930" w:rsidRPr="00117BAF">
        <w:rPr>
          <w:rFonts w:ascii="Times New Roman" w:eastAsia="Times New Roman" w:hAnsi="Times New Roman" w:cs="Times New Roman"/>
          <w:b/>
          <w:sz w:val="24"/>
          <w:szCs w:val="24"/>
          <w:lang w:val="en"/>
        </w:rPr>
        <w:t xml:space="preserve">Description of </w:t>
      </w:r>
      <w:r w:rsidRPr="00117BAF">
        <w:rPr>
          <w:rFonts w:ascii="Times New Roman" w:eastAsia="Times New Roman" w:hAnsi="Times New Roman" w:cs="Times New Roman"/>
          <w:b/>
          <w:sz w:val="24"/>
          <w:szCs w:val="24"/>
          <w:lang w:val="en"/>
        </w:rPr>
        <w:t xml:space="preserve">the </w:t>
      </w:r>
      <w:r w:rsidR="00F71930" w:rsidRPr="00117BAF">
        <w:rPr>
          <w:rFonts w:ascii="Times New Roman" w:eastAsia="Times New Roman" w:hAnsi="Times New Roman" w:cs="Times New Roman"/>
          <w:b/>
          <w:sz w:val="24"/>
          <w:szCs w:val="24"/>
          <w:lang w:val="en"/>
        </w:rPr>
        <w:t>disease</w:t>
      </w:r>
    </w:p>
    <w:p w14:paraId="6BD29B3E" w14:textId="77777777" w:rsidR="00E84767" w:rsidRPr="00117BAF" w:rsidRDefault="00593787" w:rsidP="0039588C">
      <w:pPr>
        <w:spacing w:after="0"/>
        <w:ind w:left="36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t>E</w:t>
      </w:r>
      <w:r w:rsidR="00EF28A6" w:rsidRPr="00117BAF">
        <w:rPr>
          <w:rFonts w:ascii="Times New Roman" w:eastAsia="Times New Roman" w:hAnsi="Times New Roman" w:cs="Times New Roman"/>
          <w:sz w:val="24"/>
          <w:szCs w:val="24"/>
          <w:lang w:val="en"/>
        </w:rPr>
        <w:t>bola</w:t>
      </w:r>
      <w:r w:rsidRPr="00117BAF">
        <w:rPr>
          <w:rFonts w:ascii="Times New Roman" w:eastAsia="Times New Roman" w:hAnsi="Times New Roman" w:cs="Times New Roman"/>
          <w:sz w:val="24"/>
          <w:szCs w:val="24"/>
          <w:lang w:val="en"/>
        </w:rPr>
        <w:t xml:space="preserve"> is an infectious disease caused by the Ebola virus. Symptoms m</w:t>
      </w:r>
      <w:r w:rsidR="00EF28A6" w:rsidRPr="00117BAF">
        <w:rPr>
          <w:rFonts w:ascii="Times New Roman" w:eastAsia="Times New Roman" w:hAnsi="Times New Roman" w:cs="Times New Roman"/>
          <w:sz w:val="24"/>
          <w:szCs w:val="24"/>
          <w:lang w:val="en"/>
        </w:rPr>
        <w:t>ight</w:t>
      </w:r>
      <w:r w:rsidRPr="00117BAF">
        <w:rPr>
          <w:rFonts w:ascii="Times New Roman" w:eastAsia="Times New Roman" w:hAnsi="Times New Roman" w:cs="Times New Roman"/>
          <w:sz w:val="24"/>
          <w:szCs w:val="24"/>
          <w:lang w:val="en"/>
        </w:rPr>
        <w:t xml:space="preserve"> appear from 2 to 21 days after exposure and </w:t>
      </w:r>
      <w:r w:rsidR="00DE527E" w:rsidRPr="00117BAF">
        <w:rPr>
          <w:rFonts w:ascii="Times New Roman" w:eastAsia="Times New Roman" w:hAnsi="Times New Roman" w:cs="Times New Roman"/>
          <w:sz w:val="24"/>
          <w:szCs w:val="24"/>
          <w:lang w:val="en"/>
        </w:rPr>
        <w:t>m</w:t>
      </w:r>
      <w:r w:rsidR="00EF28A6" w:rsidRPr="00117BAF">
        <w:rPr>
          <w:rFonts w:ascii="Times New Roman" w:eastAsia="Times New Roman" w:hAnsi="Times New Roman" w:cs="Times New Roman"/>
          <w:sz w:val="24"/>
          <w:szCs w:val="24"/>
          <w:lang w:val="en"/>
        </w:rPr>
        <w:t>ight</w:t>
      </w:r>
      <w:r w:rsidR="00DE527E" w:rsidRPr="00117BAF">
        <w:rPr>
          <w:rFonts w:ascii="Times New Roman" w:eastAsia="Times New Roman" w:hAnsi="Times New Roman" w:cs="Times New Roman"/>
          <w:sz w:val="24"/>
          <w:szCs w:val="24"/>
          <w:lang w:val="en"/>
        </w:rPr>
        <w:t xml:space="preserve"> </w:t>
      </w:r>
      <w:r w:rsidR="00A328DD" w:rsidRPr="00117BAF">
        <w:rPr>
          <w:rFonts w:ascii="Times New Roman" w:eastAsia="Times New Roman" w:hAnsi="Times New Roman" w:cs="Times New Roman"/>
          <w:sz w:val="24"/>
          <w:szCs w:val="24"/>
          <w:lang w:val="en"/>
        </w:rPr>
        <w:t>include</w:t>
      </w:r>
      <w:r w:rsidRPr="00117BAF">
        <w:rPr>
          <w:rFonts w:ascii="Times New Roman" w:eastAsia="Times New Roman" w:hAnsi="Times New Roman" w:cs="Times New Roman"/>
          <w:sz w:val="24"/>
          <w:szCs w:val="24"/>
          <w:lang w:val="en"/>
        </w:rPr>
        <w:t xml:space="preserve"> fever, headache, joint and muscle aches, weakness, diarrhea, vomiting, stoma</w:t>
      </w:r>
      <w:r w:rsidR="001A5651" w:rsidRPr="00117BAF">
        <w:rPr>
          <w:rFonts w:ascii="Times New Roman" w:eastAsia="Times New Roman" w:hAnsi="Times New Roman" w:cs="Times New Roman"/>
          <w:sz w:val="24"/>
          <w:szCs w:val="24"/>
          <w:lang w:val="en"/>
        </w:rPr>
        <w:t>ch pain, and abnormal bleeding.</w:t>
      </w:r>
    </w:p>
    <w:p w14:paraId="099A8F9D" w14:textId="77777777" w:rsidR="00E84767" w:rsidRPr="00117BAF" w:rsidRDefault="00E84767" w:rsidP="0039588C">
      <w:pPr>
        <w:spacing w:after="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br w:type="page"/>
      </w:r>
    </w:p>
    <w:p w14:paraId="098437B4" w14:textId="77777777" w:rsidR="00F71930" w:rsidRPr="00117BAF" w:rsidRDefault="002654FB" w:rsidP="0039588C">
      <w:pPr>
        <w:spacing w:after="120"/>
        <w:ind w:left="360"/>
        <w:rPr>
          <w:rFonts w:ascii="Times New Roman" w:eastAsia="Times New Roman" w:hAnsi="Times New Roman" w:cs="Times New Roman"/>
          <w:b/>
          <w:sz w:val="24"/>
          <w:szCs w:val="24"/>
          <w:lang w:val="en"/>
        </w:rPr>
      </w:pPr>
      <w:r w:rsidRPr="00117BAF">
        <w:rPr>
          <w:rFonts w:ascii="Times New Roman" w:eastAsia="Times New Roman" w:hAnsi="Times New Roman" w:cs="Times New Roman"/>
          <w:b/>
          <w:sz w:val="24"/>
          <w:szCs w:val="24"/>
          <w:lang w:val="en"/>
        </w:rPr>
        <w:t xml:space="preserve">2.4.2 </w:t>
      </w:r>
      <w:r w:rsidR="00E926A0" w:rsidRPr="00117BAF">
        <w:rPr>
          <w:rFonts w:ascii="Times New Roman" w:eastAsia="Times New Roman" w:hAnsi="Times New Roman" w:cs="Times New Roman"/>
          <w:b/>
          <w:sz w:val="24"/>
          <w:szCs w:val="24"/>
          <w:lang w:val="en"/>
        </w:rPr>
        <w:t>Transmission</w:t>
      </w:r>
    </w:p>
    <w:p w14:paraId="3059BAAD" w14:textId="1C2EDE3F" w:rsidR="00593787" w:rsidRPr="00117BAF" w:rsidRDefault="00A328DD" w:rsidP="0039588C">
      <w:pPr>
        <w:numPr>
          <w:ilvl w:val="0"/>
          <w:numId w:val="19"/>
        </w:numPr>
        <w:tabs>
          <w:tab w:val="clear" w:pos="720"/>
          <w:tab w:val="num" w:pos="1080"/>
        </w:tabs>
        <w:spacing w:after="240"/>
        <w:ind w:left="108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t>E</w:t>
      </w:r>
      <w:r w:rsidR="00EF28A6" w:rsidRPr="00117BAF">
        <w:rPr>
          <w:rFonts w:ascii="Times New Roman" w:eastAsia="Times New Roman" w:hAnsi="Times New Roman" w:cs="Times New Roman"/>
          <w:sz w:val="24"/>
          <w:szCs w:val="24"/>
          <w:lang w:val="en"/>
        </w:rPr>
        <w:t xml:space="preserve">bola </w:t>
      </w:r>
      <w:r w:rsidRPr="00117BAF">
        <w:rPr>
          <w:rFonts w:ascii="Times New Roman" w:eastAsia="Times New Roman" w:hAnsi="Times New Roman" w:cs="Times New Roman"/>
          <w:sz w:val="24"/>
          <w:szCs w:val="24"/>
          <w:lang w:val="en"/>
        </w:rPr>
        <w:t xml:space="preserve">is transmitted through direct contact with the blood or body fluids of an infected symptomatic person or through exposure to contaminated objects (such as needles). </w:t>
      </w:r>
      <w:r w:rsidR="00EF28A6" w:rsidRPr="00117BAF">
        <w:rPr>
          <w:rFonts w:ascii="Times New Roman" w:eastAsia="Times New Roman" w:hAnsi="Times New Roman" w:cs="Times New Roman"/>
          <w:sz w:val="24"/>
          <w:szCs w:val="24"/>
          <w:lang w:val="en"/>
        </w:rPr>
        <w:t>R</w:t>
      </w:r>
      <w:r w:rsidR="00E63FBD" w:rsidRPr="00117BAF">
        <w:rPr>
          <w:rFonts w:ascii="Times New Roman" w:eastAsia="Times New Roman" w:hAnsi="Times New Roman" w:cs="Times New Roman"/>
          <w:sz w:val="24"/>
          <w:szCs w:val="24"/>
          <w:lang w:val="en"/>
        </w:rPr>
        <w:t>ecent case reports seem to indicate that the Ebola virus</w:t>
      </w:r>
      <w:r w:rsidR="00EF28A6" w:rsidRPr="00117BAF">
        <w:rPr>
          <w:rFonts w:ascii="Times New Roman" w:eastAsia="Times New Roman" w:hAnsi="Times New Roman" w:cs="Times New Roman"/>
          <w:sz w:val="24"/>
          <w:szCs w:val="24"/>
          <w:lang w:val="en"/>
        </w:rPr>
        <w:t xml:space="preserve"> could</w:t>
      </w:r>
      <w:r w:rsidR="00E63FBD" w:rsidRPr="00117BAF">
        <w:rPr>
          <w:rFonts w:ascii="Times New Roman" w:eastAsia="Times New Roman" w:hAnsi="Times New Roman" w:cs="Times New Roman"/>
          <w:sz w:val="24"/>
          <w:szCs w:val="24"/>
          <w:lang w:val="en"/>
        </w:rPr>
        <w:t xml:space="preserve"> </w:t>
      </w:r>
      <w:r w:rsidR="00EF28A6" w:rsidRPr="00117BAF">
        <w:rPr>
          <w:rFonts w:ascii="Times New Roman" w:eastAsia="Times New Roman" w:hAnsi="Times New Roman" w:cs="Times New Roman"/>
          <w:sz w:val="24"/>
          <w:szCs w:val="24"/>
          <w:lang w:val="en"/>
        </w:rPr>
        <w:t>remain</w:t>
      </w:r>
      <w:r w:rsidR="00E63FBD" w:rsidRPr="00117BAF">
        <w:rPr>
          <w:rFonts w:ascii="Times New Roman" w:eastAsia="Times New Roman" w:hAnsi="Times New Roman" w:cs="Times New Roman"/>
          <w:sz w:val="24"/>
          <w:szCs w:val="24"/>
          <w:lang w:val="en"/>
        </w:rPr>
        <w:t xml:space="preserve"> in some body fluids</w:t>
      </w:r>
      <w:r w:rsidR="006F1B1B" w:rsidRPr="00117BAF">
        <w:rPr>
          <w:rFonts w:ascii="Times New Roman" w:eastAsia="Times New Roman" w:hAnsi="Times New Roman" w:cs="Times New Roman"/>
          <w:sz w:val="24"/>
          <w:szCs w:val="24"/>
          <w:lang w:val="en"/>
        </w:rPr>
        <w:t xml:space="preserve"> (e.g., semen) of Ebola survivors</w:t>
      </w:r>
      <w:r w:rsidR="00E63FBD" w:rsidRPr="00117BAF">
        <w:rPr>
          <w:rFonts w:ascii="Times New Roman" w:eastAsia="Times New Roman" w:hAnsi="Times New Roman" w:cs="Times New Roman"/>
          <w:sz w:val="24"/>
          <w:szCs w:val="24"/>
          <w:lang w:val="en"/>
        </w:rPr>
        <w:t xml:space="preserve"> longer than previously suspected</w:t>
      </w:r>
      <w:r w:rsidR="006F1B1B" w:rsidRPr="00117BAF">
        <w:rPr>
          <w:rFonts w:ascii="Times New Roman" w:eastAsia="Times New Roman" w:hAnsi="Times New Roman" w:cs="Times New Roman"/>
          <w:sz w:val="24"/>
          <w:szCs w:val="24"/>
          <w:lang w:val="en"/>
        </w:rPr>
        <w:t>. T</w:t>
      </w:r>
      <w:r w:rsidR="00E63FBD" w:rsidRPr="00117BAF">
        <w:rPr>
          <w:rFonts w:ascii="Times New Roman" w:eastAsia="Times New Roman" w:hAnsi="Times New Roman" w:cs="Times New Roman"/>
          <w:sz w:val="24"/>
          <w:szCs w:val="24"/>
          <w:lang w:val="en"/>
        </w:rPr>
        <w:t xml:space="preserve">herefore, </w:t>
      </w:r>
      <w:r w:rsidR="00110CC9" w:rsidRPr="00117BAF">
        <w:rPr>
          <w:rFonts w:ascii="Times New Roman" w:eastAsia="Times New Roman" w:hAnsi="Times New Roman" w:cs="Times New Roman"/>
          <w:sz w:val="24"/>
          <w:szCs w:val="24"/>
          <w:lang w:val="en"/>
        </w:rPr>
        <w:t xml:space="preserve">transmission </w:t>
      </w:r>
      <w:r w:rsidR="00E63FBD" w:rsidRPr="00117BAF">
        <w:rPr>
          <w:rFonts w:ascii="Times New Roman" w:eastAsia="Times New Roman" w:hAnsi="Times New Roman" w:cs="Times New Roman"/>
          <w:sz w:val="24"/>
          <w:szCs w:val="24"/>
          <w:lang w:val="en"/>
        </w:rPr>
        <w:t>from asy</w:t>
      </w:r>
      <w:r w:rsidR="00117BAF">
        <w:rPr>
          <w:rFonts w:ascii="Times New Roman" w:eastAsia="Times New Roman" w:hAnsi="Times New Roman" w:cs="Times New Roman"/>
          <w:sz w:val="24"/>
          <w:szCs w:val="24"/>
          <w:lang w:val="en"/>
        </w:rPr>
        <w:t>mptomatic survivors is possible</w:t>
      </w:r>
    </w:p>
    <w:p w14:paraId="7D5B40DB" w14:textId="4D10E928" w:rsidR="00593787" w:rsidRPr="00117BAF" w:rsidRDefault="00593787" w:rsidP="0039588C">
      <w:pPr>
        <w:numPr>
          <w:ilvl w:val="0"/>
          <w:numId w:val="19"/>
        </w:numPr>
        <w:tabs>
          <w:tab w:val="clear" w:pos="720"/>
          <w:tab w:val="num" w:pos="1080"/>
        </w:tabs>
        <w:spacing w:after="240"/>
        <w:ind w:left="108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t>Pe</w:t>
      </w:r>
      <w:r w:rsidR="006F1B1B" w:rsidRPr="00117BAF">
        <w:rPr>
          <w:rFonts w:ascii="Times New Roman" w:eastAsia="Times New Roman" w:hAnsi="Times New Roman" w:cs="Times New Roman"/>
          <w:sz w:val="24"/>
          <w:szCs w:val="24"/>
          <w:lang w:val="en"/>
        </w:rPr>
        <w:t>ople</w:t>
      </w:r>
      <w:r w:rsidRPr="00117BAF">
        <w:rPr>
          <w:rFonts w:ascii="Times New Roman" w:eastAsia="Times New Roman" w:hAnsi="Times New Roman" w:cs="Times New Roman"/>
          <w:sz w:val="24"/>
          <w:szCs w:val="24"/>
          <w:lang w:val="en"/>
        </w:rPr>
        <w:t xml:space="preserve"> are not contagious until they develop symptoms</w:t>
      </w:r>
    </w:p>
    <w:p w14:paraId="30D412BC" w14:textId="1CCD8E4E" w:rsidR="00593787" w:rsidRPr="00117BAF" w:rsidRDefault="00593787" w:rsidP="0039588C">
      <w:pPr>
        <w:numPr>
          <w:ilvl w:val="0"/>
          <w:numId w:val="19"/>
        </w:numPr>
        <w:tabs>
          <w:tab w:val="clear" w:pos="720"/>
          <w:tab w:val="num" w:pos="1080"/>
        </w:tabs>
        <w:spacing w:after="240"/>
        <w:ind w:left="108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t>Pe</w:t>
      </w:r>
      <w:r w:rsidR="006F1B1B" w:rsidRPr="00117BAF">
        <w:rPr>
          <w:rFonts w:ascii="Times New Roman" w:eastAsia="Times New Roman" w:hAnsi="Times New Roman" w:cs="Times New Roman"/>
          <w:sz w:val="24"/>
          <w:szCs w:val="24"/>
          <w:lang w:val="en"/>
        </w:rPr>
        <w:t>ople</w:t>
      </w:r>
      <w:r w:rsidRPr="00117BAF">
        <w:rPr>
          <w:rFonts w:ascii="Times New Roman" w:eastAsia="Times New Roman" w:hAnsi="Times New Roman" w:cs="Times New Roman"/>
          <w:sz w:val="24"/>
          <w:szCs w:val="24"/>
          <w:lang w:val="en"/>
        </w:rPr>
        <w:t xml:space="preserve"> at highest risk for E</w:t>
      </w:r>
      <w:r w:rsidR="006F1B1B" w:rsidRPr="00117BAF">
        <w:rPr>
          <w:rFonts w:ascii="Times New Roman" w:eastAsia="Times New Roman" w:hAnsi="Times New Roman" w:cs="Times New Roman"/>
          <w:sz w:val="24"/>
          <w:szCs w:val="24"/>
          <w:lang w:val="en"/>
        </w:rPr>
        <w:t>bola</w:t>
      </w:r>
      <w:r w:rsidRPr="00117BAF">
        <w:rPr>
          <w:rFonts w:ascii="Times New Roman" w:eastAsia="Times New Roman" w:hAnsi="Times New Roman" w:cs="Times New Roman"/>
          <w:sz w:val="24"/>
          <w:szCs w:val="24"/>
          <w:lang w:val="en"/>
        </w:rPr>
        <w:t xml:space="preserve"> include healthcare workers and </w:t>
      </w:r>
      <w:r w:rsidR="00811F5F" w:rsidRPr="00117BAF">
        <w:rPr>
          <w:rFonts w:ascii="Times New Roman" w:eastAsia="Times New Roman" w:hAnsi="Times New Roman" w:cs="Times New Roman"/>
          <w:sz w:val="24"/>
          <w:szCs w:val="24"/>
          <w:lang w:val="en"/>
        </w:rPr>
        <w:t>other people with direct contact with infected/symptomatic pe</w:t>
      </w:r>
      <w:r w:rsidR="006F1B1B" w:rsidRPr="00117BAF">
        <w:rPr>
          <w:rFonts w:ascii="Times New Roman" w:eastAsia="Times New Roman" w:hAnsi="Times New Roman" w:cs="Times New Roman"/>
          <w:sz w:val="24"/>
          <w:szCs w:val="24"/>
          <w:lang w:val="en"/>
        </w:rPr>
        <w:t>ople</w:t>
      </w:r>
    </w:p>
    <w:p w14:paraId="52DF95D4" w14:textId="14D919F5" w:rsidR="00593787" w:rsidRPr="00117BAF" w:rsidRDefault="00593787" w:rsidP="0039588C">
      <w:pPr>
        <w:numPr>
          <w:ilvl w:val="0"/>
          <w:numId w:val="19"/>
        </w:numPr>
        <w:tabs>
          <w:tab w:val="clear" w:pos="720"/>
          <w:tab w:val="num" w:pos="1080"/>
        </w:tabs>
        <w:spacing w:after="240"/>
        <w:ind w:left="1080"/>
        <w:rPr>
          <w:rFonts w:ascii="Times New Roman" w:eastAsia="Times New Roman" w:hAnsi="Times New Roman" w:cs="Times New Roman"/>
          <w:sz w:val="24"/>
          <w:szCs w:val="24"/>
          <w:lang w:val="en"/>
        </w:rPr>
      </w:pPr>
      <w:r w:rsidRPr="00117BAF">
        <w:rPr>
          <w:rFonts w:ascii="Times New Roman" w:eastAsia="Times New Roman" w:hAnsi="Times New Roman" w:cs="Times New Roman"/>
          <w:sz w:val="24"/>
          <w:szCs w:val="24"/>
          <w:lang w:val="en"/>
        </w:rPr>
        <w:t xml:space="preserve">Effective isolation of patients and appropriate infection control measures </w:t>
      </w:r>
      <w:r w:rsidR="00F30394" w:rsidRPr="00117BAF">
        <w:rPr>
          <w:rFonts w:ascii="Times New Roman" w:eastAsia="Times New Roman" w:hAnsi="Times New Roman" w:cs="Times New Roman"/>
          <w:sz w:val="24"/>
          <w:szCs w:val="24"/>
          <w:lang w:val="en"/>
        </w:rPr>
        <w:t xml:space="preserve">can </w:t>
      </w:r>
      <w:r w:rsidR="00DB6AA1" w:rsidRPr="00117BAF">
        <w:rPr>
          <w:rFonts w:ascii="Times New Roman" w:eastAsia="Times New Roman" w:hAnsi="Times New Roman" w:cs="Times New Roman"/>
          <w:sz w:val="24"/>
          <w:szCs w:val="24"/>
          <w:lang w:val="en"/>
        </w:rPr>
        <w:t xml:space="preserve">help </w:t>
      </w:r>
      <w:r w:rsidR="00AC3810" w:rsidRPr="00117BAF">
        <w:rPr>
          <w:rFonts w:ascii="Times New Roman" w:eastAsia="Times New Roman" w:hAnsi="Times New Roman" w:cs="Times New Roman"/>
          <w:sz w:val="24"/>
          <w:szCs w:val="24"/>
          <w:lang w:val="en"/>
        </w:rPr>
        <w:t xml:space="preserve">contain </w:t>
      </w:r>
      <w:r w:rsidR="005B0CDE" w:rsidRPr="00117BAF">
        <w:rPr>
          <w:rFonts w:ascii="Times New Roman" w:eastAsia="Times New Roman" w:hAnsi="Times New Roman" w:cs="Times New Roman"/>
          <w:sz w:val="24"/>
          <w:szCs w:val="24"/>
          <w:lang w:val="en"/>
        </w:rPr>
        <w:t>any potential spread</w:t>
      </w:r>
    </w:p>
    <w:p w14:paraId="6683D68E" w14:textId="77777777" w:rsidR="00F71930" w:rsidRPr="00117BAF" w:rsidRDefault="002654FB" w:rsidP="0039588C">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 xml:space="preserve">2.4.3 </w:t>
      </w:r>
      <w:r w:rsidR="00F71930" w:rsidRPr="00117BAF">
        <w:rPr>
          <w:rFonts w:ascii="Times New Roman" w:hAnsi="Times New Roman" w:cs="Times New Roman"/>
          <w:b/>
          <w:sz w:val="24"/>
          <w:szCs w:val="24"/>
        </w:rPr>
        <w:t>Description of jurisdiction</w:t>
      </w:r>
    </w:p>
    <w:p w14:paraId="6ACAFF0B" w14:textId="77777777" w:rsidR="006A00B7" w:rsidRPr="00117BAF" w:rsidRDefault="00A741A6"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Example:</w:t>
      </w:r>
      <w:r w:rsidR="00D41921" w:rsidRPr="00117BAF">
        <w:rPr>
          <w:rFonts w:ascii="Times New Roman" w:hAnsi="Times New Roman" w:cs="Times New Roman"/>
          <w:sz w:val="24"/>
          <w:szCs w:val="24"/>
        </w:rPr>
        <w:t xml:space="preserve"> </w:t>
      </w:r>
      <w:r w:rsidR="006A00B7" w:rsidRPr="00117BAF">
        <w:rPr>
          <w:rFonts w:ascii="Times New Roman" w:hAnsi="Times New Roman" w:cs="Times New Roman"/>
          <w:sz w:val="24"/>
          <w:szCs w:val="24"/>
        </w:rPr>
        <w:t xml:space="preserve">The state </w:t>
      </w:r>
      <w:r w:rsidR="00642037" w:rsidRPr="00117BAF">
        <w:rPr>
          <w:rFonts w:ascii="Times New Roman" w:hAnsi="Times New Roman" w:cs="Times New Roman"/>
          <w:sz w:val="24"/>
          <w:szCs w:val="24"/>
        </w:rPr>
        <w:t xml:space="preserve">has a population of 12.7 million people spread over 46,000 square miles. A majority of the population (60%) live within the six largest Metropolitan Statistical Areas. </w:t>
      </w:r>
      <w:r w:rsidR="007B3B14" w:rsidRPr="00117BAF">
        <w:rPr>
          <w:rFonts w:ascii="Times New Roman" w:hAnsi="Times New Roman" w:cs="Times New Roman"/>
          <w:sz w:val="24"/>
          <w:szCs w:val="24"/>
        </w:rPr>
        <w:t xml:space="preserve">The public health and healthcare coalitions </w:t>
      </w:r>
      <w:r w:rsidR="006F1B1B" w:rsidRPr="00117BAF">
        <w:rPr>
          <w:rFonts w:ascii="Times New Roman" w:hAnsi="Times New Roman" w:cs="Times New Roman"/>
          <w:sz w:val="24"/>
          <w:szCs w:val="24"/>
        </w:rPr>
        <w:t>have</w:t>
      </w:r>
      <w:r w:rsidR="007B3B14" w:rsidRPr="00117BAF">
        <w:rPr>
          <w:rFonts w:ascii="Times New Roman" w:hAnsi="Times New Roman" w:cs="Times New Roman"/>
          <w:sz w:val="24"/>
          <w:szCs w:val="24"/>
        </w:rPr>
        <w:t xml:space="preserve"> 8 regions and include 65 acute care and specialty hospitals, 216 primary care </w:t>
      </w:r>
      <w:r w:rsidR="00811F5F" w:rsidRPr="00117BAF">
        <w:rPr>
          <w:rFonts w:ascii="Times New Roman" w:hAnsi="Times New Roman" w:cs="Times New Roman"/>
          <w:sz w:val="24"/>
          <w:szCs w:val="24"/>
        </w:rPr>
        <w:t>providers</w:t>
      </w:r>
      <w:r w:rsidR="007B3B14" w:rsidRPr="00117BAF">
        <w:rPr>
          <w:rFonts w:ascii="Times New Roman" w:hAnsi="Times New Roman" w:cs="Times New Roman"/>
          <w:sz w:val="24"/>
          <w:szCs w:val="24"/>
        </w:rPr>
        <w:t>, 194 nursing homes</w:t>
      </w:r>
      <w:r w:rsidR="006F1B1B" w:rsidRPr="00117BAF">
        <w:rPr>
          <w:rFonts w:ascii="Times New Roman" w:hAnsi="Times New Roman" w:cs="Times New Roman"/>
          <w:sz w:val="24"/>
          <w:szCs w:val="24"/>
        </w:rPr>
        <w:t>,</w:t>
      </w:r>
      <w:r w:rsidR="007B3B14" w:rsidRPr="00117BAF">
        <w:rPr>
          <w:rFonts w:ascii="Times New Roman" w:hAnsi="Times New Roman" w:cs="Times New Roman"/>
          <w:sz w:val="24"/>
          <w:szCs w:val="24"/>
        </w:rPr>
        <w:t xml:space="preserve"> and 88 adult care facilities.</w:t>
      </w:r>
      <w:r w:rsidR="00642037" w:rsidRPr="00117BAF">
        <w:rPr>
          <w:rFonts w:ascii="Times New Roman" w:hAnsi="Times New Roman" w:cs="Times New Roman"/>
          <w:sz w:val="24"/>
          <w:szCs w:val="24"/>
        </w:rPr>
        <w:t xml:space="preserve"> </w:t>
      </w:r>
      <w:r w:rsidR="006A7FFD" w:rsidRPr="00117BAF">
        <w:rPr>
          <w:rFonts w:ascii="Times New Roman" w:hAnsi="Times New Roman" w:cs="Times New Roman"/>
          <w:sz w:val="24"/>
          <w:szCs w:val="24"/>
        </w:rPr>
        <w:t xml:space="preserve">There are </w:t>
      </w:r>
      <w:r w:rsidR="00312461" w:rsidRPr="00117BAF">
        <w:rPr>
          <w:rFonts w:ascii="Times New Roman" w:hAnsi="Times New Roman" w:cs="Times New Roman"/>
          <w:sz w:val="24"/>
          <w:szCs w:val="24"/>
        </w:rPr>
        <w:t>260</w:t>
      </w:r>
      <w:r w:rsidR="006A7FFD" w:rsidRPr="00117BAF">
        <w:rPr>
          <w:rFonts w:ascii="Times New Roman" w:hAnsi="Times New Roman" w:cs="Times New Roman"/>
          <w:sz w:val="24"/>
          <w:szCs w:val="24"/>
        </w:rPr>
        <w:t xml:space="preserve"> </w:t>
      </w:r>
      <w:r w:rsidR="00211879" w:rsidRPr="00117BAF">
        <w:rPr>
          <w:rFonts w:ascii="Times New Roman" w:hAnsi="Times New Roman" w:cs="Times New Roman"/>
          <w:sz w:val="24"/>
          <w:szCs w:val="24"/>
        </w:rPr>
        <w:t xml:space="preserve">public and private </w:t>
      </w:r>
      <w:r w:rsidR="006F1B1B" w:rsidRPr="00117BAF">
        <w:rPr>
          <w:rFonts w:ascii="Times New Roman" w:hAnsi="Times New Roman" w:cs="Times New Roman"/>
          <w:sz w:val="24"/>
          <w:szCs w:val="24"/>
        </w:rPr>
        <w:t>emergency m</w:t>
      </w:r>
      <w:r w:rsidR="0067454A" w:rsidRPr="00117BAF">
        <w:rPr>
          <w:rFonts w:ascii="Times New Roman" w:hAnsi="Times New Roman" w:cs="Times New Roman"/>
          <w:sz w:val="24"/>
          <w:szCs w:val="24"/>
        </w:rPr>
        <w:t>edical</w:t>
      </w:r>
      <w:r w:rsidR="006F1B1B" w:rsidRPr="00117BAF">
        <w:rPr>
          <w:rFonts w:ascii="Times New Roman" w:hAnsi="Times New Roman" w:cs="Times New Roman"/>
          <w:sz w:val="24"/>
          <w:szCs w:val="24"/>
        </w:rPr>
        <w:t xml:space="preserve"> s</w:t>
      </w:r>
      <w:r w:rsidR="0067454A" w:rsidRPr="00117BAF">
        <w:rPr>
          <w:rFonts w:ascii="Times New Roman" w:hAnsi="Times New Roman" w:cs="Times New Roman"/>
          <w:sz w:val="24"/>
          <w:szCs w:val="24"/>
        </w:rPr>
        <w:t>ervice</w:t>
      </w:r>
      <w:r w:rsidR="006F1B1B" w:rsidRPr="00117BAF">
        <w:rPr>
          <w:rFonts w:ascii="Times New Roman" w:hAnsi="Times New Roman" w:cs="Times New Roman"/>
          <w:sz w:val="24"/>
          <w:szCs w:val="24"/>
        </w:rPr>
        <w:t>s (EMS)</w:t>
      </w:r>
      <w:r w:rsidR="006A7FFD" w:rsidRPr="00117BAF">
        <w:rPr>
          <w:rFonts w:ascii="Times New Roman" w:hAnsi="Times New Roman" w:cs="Times New Roman"/>
          <w:sz w:val="24"/>
          <w:szCs w:val="24"/>
        </w:rPr>
        <w:t xml:space="preserve"> agencies</w:t>
      </w:r>
      <w:r w:rsidR="00312461" w:rsidRPr="00117BAF">
        <w:rPr>
          <w:rFonts w:ascii="Times New Roman" w:hAnsi="Times New Roman" w:cs="Times New Roman"/>
          <w:sz w:val="24"/>
          <w:szCs w:val="24"/>
        </w:rPr>
        <w:t xml:space="preserve"> across the state</w:t>
      </w:r>
      <w:r w:rsidR="006A7FFD" w:rsidRPr="00117BAF">
        <w:rPr>
          <w:rFonts w:ascii="Times New Roman" w:hAnsi="Times New Roman" w:cs="Times New Roman"/>
          <w:sz w:val="24"/>
          <w:szCs w:val="24"/>
        </w:rPr>
        <w:t xml:space="preserve">. </w:t>
      </w:r>
      <w:r w:rsidR="007B381D" w:rsidRPr="00117BAF">
        <w:rPr>
          <w:rFonts w:ascii="Times New Roman" w:hAnsi="Times New Roman" w:cs="Times New Roman"/>
          <w:sz w:val="24"/>
          <w:szCs w:val="24"/>
        </w:rPr>
        <w:t xml:space="preserve">The Metro International Airport in Capital City </w:t>
      </w:r>
      <w:r w:rsidR="00593787" w:rsidRPr="00117BAF">
        <w:rPr>
          <w:rFonts w:ascii="Times New Roman" w:hAnsi="Times New Roman" w:cs="Times New Roman"/>
          <w:sz w:val="24"/>
          <w:szCs w:val="24"/>
        </w:rPr>
        <w:t>serves over 15 million passengers annually</w:t>
      </w:r>
      <w:r w:rsidR="006F1B1B" w:rsidRPr="00117BAF">
        <w:rPr>
          <w:rFonts w:ascii="Times New Roman" w:hAnsi="Times New Roman" w:cs="Times New Roman"/>
          <w:sz w:val="24"/>
          <w:szCs w:val="24"/>
        </w:rPr>
        <w:t xml:space="preserve">, and </w:t>
      </w:r>
      <w:r w:rsidR="007B3B14" w:rsidRPr="00117BAF">
        <w:rPr>
          <w:rFonts w:ascii="Times New Roman" w:hAnsi="Times New Roman" w:cs="Times New Roman"/>
          <w:sz w:val="24"/>
          <w:szCs w:val="24"/>
        </w:rPr>
        <w:t xml:space="preserve">ten flights per week originate from the outbreak area. </w:t>
      </w:r>
      <w:r w:rsidR="00312461" w:rsidRPr="00117BAF">
        <w:rPr>
          <w:rFonts w:ascii="Times New Roman" w:hAnsi="Times New Roman" w:cs="Times New Roman"/>
          <w:sz w:val="24"/>
          <w:szCs w:val="24"/>
        </w:rPr>
        <w:t xml:space="preserve">The airport </w:t>
      </w:r>
      <w:r w:rsidR="006F1B1B" w:rsidRPr="00117BAF">
        <w:rPr>
          <w:rFonts w:ascii="Times New Roman" w:hAnsi="Times New Roman" w:cs="Times New Roman"/>
          <w:sz w:val="24"/>
          <w:szCs w:val="24"/>
        </w:rPr>
        <w:t>has</w:t>
      </w:r>
      <w:r w:rsidR="00312461" w:rsidRPr="00117BAF">
        <w:rPr>
          <w:rFonts w:ascii="Times New Roman" w:hAnsi="Times New Roman" w:cs="Times New Roman"/>
          <w:sz w:val="24"/>
          <w:szCs w:val="24"/>
        </w:rPr>
        <w:t xml:space="preserve"> a </w:t>
      </w:r>
      <w:r w:rsidR="006F1B1B" w:rsidRPr="00117BAF">
        <w:rPr>
          <w:rFonts w:ascii="Times New Roman" w:hAnsi="Times New Roman" w:cs="Times New Roman"/>
          <w:sz w:val="24"/>
          <w:szCs w:val="24"/>
        </w:rPr>
        <w:t>CDC-staffed q</w:t>
      </w:r>
      <w:r w:rsidR="00312461" w:rsidRPr="00117BAF">
        <w:rPr>
          <w:rFonts w:ascii="Times New Roman" w:hAnsi="Times New Roman" w:cs="Times New Roman"/>
          <w:sz w:val="24"/>
          <w:szCs w:val="24"/>
        </w:rPr>
        <w:t xml:space="preserve">uarantine station. </w:t>
      </w:r>
      <w:r w:rsidR="00593787" w:rsidRPr="00117BAF">
        <w:rPr>
          <w:rFonts w:ascii="Times New Roman" w:hAnsi="Times New Roman" w:cs="Times New Roman"/>
          <w:sz w:val="24"/>
          <w:szCs w:val="24"/>
        </w:rPr>
        <w:t xml:space="preserve">Capital City and Hoover City (200 miles west of Capital City) both have </w:t>
      </w:r>
      <w:r w:rsidR="006F1B1B" w:rsidRPr="00117BAF">
        <w:rPr>
          <w:rFonts w:ascii="Times New Roman" w:hAnsi="Times New Roman" w:cs="Times New Roman"/>
          <w:sz w:val="24"/>
          <w:szCs w:val="24"/>
        </w:rPr>
        <w:t>large</w:t>
      </w:r>
      <w:r w:rsidR="00593787" w:rsidRPr="00117BAF">
        <w:rPr>
          <w:rFonts w:ascii="Times New Roman" w:hAnsi="Times New Roman" w:cs="Times New Roman"/>
          <w:sz w:val="24"/>
          <w:szCs w:val="24"/>
        </w:rPr>
        <w:t xml:space="preserve"> populations </w:t>
      </w:r>
      <w:r w:rsidR="006F1B1B" w:rsidRPr="00117BAF">
        <w:rPr>
          <w:rFonts w:ascii="Times New Roman" w:hAnsi="Times New Roman" w:cs="Times New Roman"/>
          <w:sz w:val="24"/>
          <w:szCs w:val="24"/>
        </w:rPr>
        <w:t>that</w:t>
      </w:r>
      <w:r w:rsidR="00593787" w:rsidRPr="00117BAF">
        <w:rPr>
          <w:rFonts w:ascii="Times New Roman" w:hAnsi="Times New Roman" w:cs="Times New Roman"/>
          <w:sz w:val="24"/>
          <w:szCs w:val="24"/>
        </w:rPr>
        <w:t xml:space="preserve"> originate from </w:t>
      </w:r>
      <w:r w:rsidR="006F1B1B" w:rsidRPr="00117BAF">
        <w:rPr>
          <w:rFonts w:ascii="Times New Roman" w:hAnsi="Times New Roman" w:cs="Times New Roman"/>
          <w:sz w:val="24"/>
          <w:szCs w:val="24"/>
        </w:rPr>
        <w:t>outbreak-affected</w:t>
      </w:r>
      <w:r w:rsidR="00593787" w:rsidRPr="00117BAF">
        <w:rPr>
          <w:rFonts w:ascii="Times New Roman" w:hAnsi="Times New Roman" w:cs="Times New Roman"/>
          <w:sz w:val="24"/>
          <w:szCs w:val="24"/>
        </w:rPr>
        <w:t xml:space="preserve"> countries</w:t>
      </w:r>
      <w:r w:rsidR="00AC3810" w:rsidRPr="00117BAF">
        <w:rPr>
          <w:rFonts w:ascii="Times New Roman" w:hAnsi="Times New Roman" w:cs="Times New Roman"/>
          <w:sz w:val="24"/>
          <w:szCs w:val="24"/>
        </w:rPr>
        <w:t>.</w:t>
      </w:r>
    </w:p>
    <w:p w14:paraId="08A733B3" w14:textId="4111E7DF" w:rsidR="00E1537E" w:rsidRPr="00117BAF" w:rsidRDefault="00E1537E" w:rsidP="0039588C">
      <w:pPr>
        <w:pStyle w:val="Heading2"/>
      </w:pPr>
      <w:bookmarkStart w:id="25" w:name="_Toc427045168"/>
      <w:bookmarkStart w:id="26" w:name="_Toc427051142"/>
      <w:r w:rsidRPr="00117BAF">
        <w:t>2.5 Planning Assumptions</w:t>
      </w:r>
      <w:bookmarkEnd w:id="25"/>
      <w:bookmarkEnd w:id="26"/>
    </w:p>
    <w:p w14:paraId="11770052" w14:textId="77777777" w:rsidR="00E1537E" w:rsidRPr="00117BAF" w:rsidRDefault="00E1537E"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This section will include the assumptions that affect the proper functioning of the system developed. </w:t>
      </w:r>
      <w:r w:rsidR="00F34418" w:rsidRPr="00117BAF">
        <w:rPr>
          <w:rFonts w:ascii="Times New Roman" w:hAnsi="Times New Roman" w:cs="Times New Roman"/>
          <w:sz w:val="24"/>
          <w:szCs w:val="24"/>
        </w:rPr>
        <w:t xml:space="preserve">These assumptions </w:t>
      </w:r>
      <w:r w:rsidR="00E17B89" w:rsidRPr="00117BAF">
        <w:rPr>
          <w:rFonts w:ascii="Times New Roman" w:hAnsi="Times New Roman" w:cs="Times New Roman"/>
          <w:sz w:val="24"/>
          <w:szCs w:val="24"/>
        </w:rPr>
        <w:t>might</w:t>
      </w:r>
      <w:r w:rsidR="00F34418" w:rsidRPr="00117BAF">
        <w:rPr>
          <w:rFonts w:ascii="Times New Roman" w:hAnsi="Times New Roman" w:cs="Times New Roman"/>
          <w:sz w:val="24"/>
          <w:szCs w:val="24"/>
        </w:rPr>
        <w:t xml:space="preserve"> </w:t>
      </w:r>
      <w:r w:rsidRPr="00117BAF">
        <w:rPr>
          <w:rFonts w:ascii="Times New Roman" w:hAnsi="Times New Roman" w:cs="Times New Roman"/>
          <w:sz w:val="24"/>
          <w:szCs w:val="24"/>
        </w:rPr>
        <w:t>include when leaders will activate command and control elements within the government</w:t>
      </w:r>
      <w:r w:rsidR="00F34418" w:rsidRPr="00117BAF">
        <w:rPr>
          <w:rFonts w:ascii="Times New Roman" w:hAnsi="Times New Roman" w:cs="Times New Roman"/>
          <w:sz w:val="24"/>
          <w:szCs w:val="24"/>
        </w:rPr>
        <w:t xml:space="preserve"> </w:t>
      </w:r>
      <w:r w:rsidR="00526505" w:rsidRPr="00117BAF">
        <w:rPr>
          <w:rFonts w:ascii="Times New Roman" w:hAnsi="Times New Roman" w:cs="Times New Roman"/>
          <w:sz w:val="24"/>
          <w:szCs w:val="24"/>
        </w:rPr>
        <w:t xml:space="preserve">and </w:t>
      </w:r>
      <w:r w:rsidR="00094D52" w:rsidRPr="00117BAF">
        <w:rPr>
          <w:rFonts w:ascii="Times New Roman" w:hAnsi="Times New Roman" w:cs="Times New Roman"/>
          <w:sz w:val="24"/>
          <w:szCs w:val="24"/>
        </w:rPr>
        <w:t>others</w:t>
      </w:r>
      <w:r w:rsidR="00526505" w:rsidRPr="00117BAF">
        <w:rPr>
          <w:rFonts w:ascii="Times New Roman" w:hAnsi="Times New Roman" w:cs="Times New Roman"/>
          <w:sz w:val="24"/>
          <w:szCs w:val="24"/>
        </w:rPr>
        <w:t xml:space="preserve"> </w:t>
      </w:r>
      <w:r w:rsidR="00F34418" w:rsidRPr="00117BAF">
        <w:rPr>
          <w:rFonts w:ascii="Times New Roman" w:hAnsi="Times New Roman" w:cs="Times New Roman"/>
          <w:sz w:val="24"/>
          <w:szCs w:val="24"/>
        </w:rPr>
        <w:t>such as</w:t>
      </w:r>
    </w:p>
    <w:p w14:paraId="1D53F64D" w14:textId="03FDC21A" w:rsidR="00D72605" w:rsidRPr="00117BAF" w:rsidRDefault="006A7FFD"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Notification of hospitals by EMS </w:t>
      </w:r>
      <w:r w:rsidR="001F1D78" w:rsidRPr="00117BAF">
        <w:rPr>
          <w:rFonts w:ascii="Times New Roman" w:hAnsi="Times New Roman" w:cs="Times New Roman"/>
          <w:sz w:val="24"/>
          <w:szCs w:val="24"/>
        </w:rPr>
        <w:t xml:space="preserve">will occur </w:t>
      </w:r>
      <w:r w:rsidRPr="00117BAF">
        <w:rPr>
          <w:rFonts w:ascii="Times New Roman" w:hAnsi="Times New Roman" w:cs="Times New Roman"/>
          <w:sz w:val="24"/>
          <w:szCs w:val="24"/>
        </w:rPr>
        <w:t xml:space="preserve">at the earliest possible opportunity when transporting a </w:t>
      </w:r>
      <w:r w:rsidR="004C0411" w:rsidRPr="00117BAF">
        <w:rPr>
          <w:rFonts w:ascii="Times New Roman" w:hAnsi="Times New Roman" w:cs="Times New Roman"/>
          <w:sz w:val="24"/>
          <w:szCs w:val="24"/>
        </w:rPr>
        <w:t>PUI</w:t>
      </w:r>
      <w:r w:rsidR="00606A4A" w:rsidRPr="00117BAF">
        <w:rPr>
          <w:rFonts w:ascii="Times New Roman" w:hAnsi="Times New Roman" w:cs="Times New Roman"/>
          <w:sz w:val="24"/>
          <w:szCs w:val="24"/>
        </w:rPr>
        <w:t xml:space="preserve"> or multiple PUIs</w:t>
      </w:r>
    </w:p>
    <w:p w14:paraId="391C9767" w14:textId="390C128C" w:rsidR="00C974F0" w:rsidRDefault="00E1537E" w:rsidP="00416888">
      <w:pPr>
        <w:pStyle w:val="ListParagraph"/>
        <w:numPr>
          <w:ilvl w:val="0"/>
          <w:numId w:val="3"/>
        </w:numPr>
        <w:tabs>
          <w:tab w:val="left" w:pos="720"/>
        </w:tabs>
        <w:spacing w:after="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Staff who work in hospitals and ambulatory care settings will be able to identify </w:t>
      </w:r>
      <w:r w:rsidR="00E17B89" w:rsidRPr="00117BAF">
        <w:rPr>
          <w:rFonts w:ascii="Times New Roman" w:hAnsi="Times New Roman" w:cs="Times New Roman"/>
          <w:sz w:val="24"/>
          <w:szCs w:val="24"/>
        </w:rPr>
        <w:t xml:space="preserve">symptomatic </w:t>
      </w:r>
      <w:r w:rsidRPr="00117BAF">
        <w:rPr>
          <w:rFonts w:ascii="Times New Roman" w:hAnsi="Times New Roman" w:cs="Times New Roman"/>
          <w:sz w:val="24"/>
          <w:szCs w:val="24"/>
        </w:rPr>
        <w:t>pe</w:t>
      </w:r>
      <w:r w:rsidR="00E17B89" w:rsidRPr="00117BAF">
        <w:rPr>
          <w:rFonts w:ascii="Times New Roman" w:hAnsi="Times New Roman" w:cs="Times New Roman"/>
          <w:sz w:val="24"/>
          <w:szCs w:val="24"/>
        </w:rPr>
        <w:t>ople</w:t>
      </w:r>
      <w:r w:rsidRPr="00117BAF">
        <w:rPr>
          <w:rFonts w:ascii="Times New Roman" w:hAnsi="Times New Roman" w:cs="Times New Roman"/>
          <w:sz w:val="24"/>
          <w:szCs w:val="24"/>
        </w:rPr>
        <w:t xml:space="preserve"> </w:t>
      </w:r>
      <w:r w:rsidR="00E17B89" w:rsidRPr="00117BAF">
        <w:rPr>
          <w:rFonts w:ascii="Times New Roman" w:hAnsi="Times New Roman" w:cs="Times New Roman"/>
          <w:sz w:val="24"/>
          <w:szCs w:val="24"/>
        </w:rPr>
        <w:t>whose</w:t>
      </w:r>
      <w:r w:rsidRPr="00117BAF">
        <w:rPr>
          <w:rFonts w:ascii="Times New Roman" w:hAnsi="Times New Roman" w:cs="Times New Roman"/>
          <w:sz w:val="24"/>
          <w:szCs w:val="24"/>
        </w:rPr>
        <w:t xml:space="preserve"> travel history </w:t>
      </w:r>
      <w:r w:rsidR="00B51B1E" w:rsidRPr="00117BAF">
        <w:rPr>
          <w:rFonts w:ascii="Times New Roman" w:hAnsi="Times New Roman" w:cs="Times New Roman"/>
          <w:sz w:val="24"/>
          <w:szCs w:val="24"/>
        </w:rPr>
        <w:t xml:space="preserve">could </w:t>
      </w:r>
      <w:r w:rsidRPr="00117BAF">
        <w:rPr>
          <w:rFonts w:ascii="Times New Roman" w:hAnsi="Times New Roman" w:cs="Times New Roman"/>
          <w:sz w:val="24"/>
          <w:szCs w:val="24"/>
        </w:rPr>
        <w:t xml:space="preserve">suggest </w:t>
      </w:r>
      <w:r w:rsidR="00B51B1E" w:rsidRPr="00117BAF">
        <w:rPr>
          <w:rFonts w:ascii="Times New Roman" w:hAnsi="Times New Roman" w:cs="Times New Roman"/>
          <w:sz w:val="24"/>
          <w:szCs w:val="24"/>
        </w:rPr>
        <w:t>possible exposure to</w:t>
      </w:r>
      <w:r w:rsidRPr="00117BAF">
        <w:rPr>
          <w:rFonts w:ascii="Times New Roman" w:hAnsi="Times New Roman" w:cs="Times New Roman"/>
          <w:sz w:val="24"/>
          <w:szCs w:val="24"/>
        </w:rPr>
        <w:t xml:space="preserve"> E</w:t>
      </w:r>
      <w:r w:rsidR="00E17B89"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w:t>
      </w:r>
      <w:r w:rsidR="00606A4A" w:rsidRPr="00117BAF">
        <w:rPr>
          <w:rFonts w:ascii="Times New Roman" w:hAnsi="Times New Roman" w:cs="Times New Roman"/>
          <w:sz w:val="24"/>
          <w:szCs w:val="24"/>
        </w:rPr>
        <w:t xml:space="preserve">or other diseases endemic to a region </w:t>
      </w:r>
      <w:r w:rsidRPr="00117BAF">
        <w:rPr>
          <w:rFonts w:ascii="Times New Roman" w:hAnsi="Times New Roman" w:cs="Times New Roman"/>
          <w:sz w:val="24"/>
          <w:szCs w:val="24"/>
        </w:rPr>
        <w:t xml:space="preserve">and be prepared to </w:t>
      </w:r>
      <w:r w:rsidR="00211879" w:rsidRPr="00117BAF">
        <w:rPr>
          <w:rFonts w:ascii="Times New Roman" w:hAnsi="Times New Roman" w:cs="Times New Roman"/>
          <w:sz w:val="24"/>
          <w:szCs w:val="24"/>
        </w:rPr>
        <w:t xml:space="preserve">have and use appropriate PPE, </w:t>
      </w:r>
      <w:r w:rsidRPr="00117BAF">
        <w:rPr>
          <w:rFonts w:ascii="Times New Roman" w:hAnsi="Times New Roman" w:cs="Times New Roman"/>
          <w:sz w:val="24"/>
          <w:szCs w:val="24"/>
        </w:rPr>
        <w:t xml:space="preserve">isolate patients, </w:t>
      </w:r>
      <w:r w:rsidR="005B0CDE" w:rsidRPr="00117BAF">
        <w:rPr>
          <w:rFonts w:ascii="Times New Roman" w:hAnsi="Times New Roman" w:cs="Times New Roman"/>
          <w:sz w:val="24"/>
          <w:szCs w:val="24"/>
        </w:rPr>
        <w:t>provide</w:t>
      </w:r>
      <w:r w:rsidRPr="00117BAF">
        <w:rPr>
          <w:rFonts w:ascii="Times New Roman" w:hAnsi="Times New Roman" w:cs="Times New Roman"/>
          <w:sz w:val="24"/>
          <w:szCs w:val="24"/>
        </w:rPr>
        <w:t xml:space="preserve"> basic supportive care, and inform and consu</w:t>
      </w:r>
      <w:r w:rsidR="00117BAF">
        <w:rPr>
          <w:rFonts w:ascii="Times New Roman" w:hAnsi="Times New Roman" w:cs="Times New Roman"/>
          <w:sz w:val="24"/>
          <w:szCs w:val="24"/>
        </w:rPr>
        <w:t>lt with public health officials</w:t>
      </w:r>
    </w:p>
    <w:p w14:paraId="18E9236F" w14:textId="77777777" w:rsidR="00C974F0" w:rsidRDefault="00C974F0" w:rsidP="0039588C">
      <w:pPr>
        <w:rPr>
          <w:rFonts w:ascii="Times New Roman" w:hAnsi="Times New Roman" w:cs="Times New Roman"/>
          <w:sz w:val="24"/>
          <w:szCs w:val="24"/>
        </w:rPr>
      </w:pPr>
      <w:r>
        <w:rPr>
          <w:rFonts w:ascii="Times New Roman" w:hAnsi="Times New Roman" w:cs="Times New Roman"/>
          <w:sz w:val="24"/>
          <w:szCs w:val="24"/>
        </w:rPr>
        <w:br w:type="page"/>
      </w:r>
    </w:p>
    <w:p w14:paraId="43012B12" w14:textId="0618EF4B" w:rsidR="00E1537E" w:rsidRPr="00117BAF" w:rsidRDefault="005B0CDE" w:rsidP="0039588C">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Health officials </w:t>
      </w:r>
      <w:r w:rsidR="0032362C" w:rsidRPr="00117BAF">
        <w:rPr>
          <w:rFonts w:ascii="Times New Roman" w:hAnsi="Times New Roman" w:cs="Times New Roman"/>
          <w:sz w:val="24"/>
          <w:szCs w:val="24"/>
        </w:rPr>
        <w:t>in the jurisdiction</w:t>
      </w:r>
      <w:r w:rsidR="0072714F" w:rsidRPr="00117BAF">
        <w:rPr>
          <w:rFonts w:ascii="Times New Roman" w:hAnsi="Times New Roman" w:cs="Times New Roman"/>
          <w:sz w:val="24"/>
          <w:szCs w:val="24"/>
        </w:rPr>
        <w:t xml:space="preserve"> will </w:t>
      </w:r>
      <w:r w:rsidR="00877016" w:rsidRPr="00117BAF">
        <w:rPr>
          <w:rFonts w:ascii="Times New Roman" w:hAnsi="Times New Roman" w:cs="Times New Roman"/>
          <w:sz w:val="24"/>
          <w:szCs w:val="24"/>
        </w:rPr>
        <w:t xml:space="preserve">have a plan for </w:t>
      </w:r>
      <w:r w:rsidR="0032362C" w:rsidRPr="00117BAF">
        <w:rPr>
          <w:rFonts w:ascii="Times New Roman" w:hAnsi="Times New Roman" w:cs="Times New Roman"/>
          <w:sz w:val="24"/>
          <w:szCs w:val="24"/>
        </w:rPr>
        <w:t>transport</w:t>
      </w:r>
      <w:r w:rsidR="00B51B1E" w:rsidRPr="00117BAF">
        <w:rPr>
          <w:rFonts w:ascii="Times New Roman" w:hAnsi="Times New Roman" w:cs="Times New Roman"/>
          <w:sz w:val="24"/>
          <w:szCs w:val="24"/>
        </w:rPr>
        <w:t>ing</w:t>
      </w:r>
      <w:r w:rsidR="0032362C" w:rsidRPr="00117BAF">
        <w:rPr>
          <w:rFonts w:ascii="Times New Roman" w:hAnsi="Times New Roman" w:cs="Times New Roman"/>
          <w:sz w:val="24"/>
          <w:szCs w:val="24"/>
        </w:rPr>
        <w:t xml:space="preserve"> </w:t>
      </w:r>
      <w:r w:rsidR="00F57CFD" w:rsidRPr="00117BAF">
        <w:rPr>
          <w:rFonts w:ascii="Times New Roman" w:hAnsi="Times New Roman" w:cs="Times New Roman"/>
          <w:sz w:val="24"/>
          <w:szCs w:val="24"/>
        </w:rPr>
        <w:t xml:space="preserve">one or multiple </w:t>
      </w:r>
      <w:r w:rsidR="0032362C" w:rsidRPr="00117BAF">
        <w:rPr>
          <w:rFonts w:ascii="Times New Roman" w:hAnsi="Times New Roman" w:cs="Times New Roman"/>
          <w:sz w:val="24"/>
          <w:szCs w:val="24"/>
        </w:rPr>
        <w:t xml:space="preserve">patients </w:t>
      </w:r>
      <w:r w:rsidR="00A87D6F" w:rsidRPr="00117BAF">
        <w:rPr>
          <w:rFonts w:ascii="Times New Roman" w:hAnsi="Times New Roman" w:cs="Times New Roman"/>
          <w:sz w:val="24"/>
          <w:szCs w:val="24"/>
        </w:rPr>
        <w:t xml:space="preserve">who are </w:t>
      </w:r>
      <w:r w:rsidR="00AD39AB" w:rsidRPr="00117BAF">
        <w:rPr>
          <w:rFonts w:ascii="Times New Roman" w:hAnsi="Times New Roman" w:cs="Times New Roman"/>
          <w:sz w:val="24"/>
          <w:szCs w:val="24"/>
        </w:rPr>
        <w:t>confirmed with</w:t>
      </w:r>
      <w:r w:rsidR="0032362C" w:rsidRPr="00117BAF">
        <w:rPr>
          <w:rFonts w:ascii="Times New Roman" w:hAnsi="Times New Roman" w:cs="Times New Roman"/>
          <w:sz w:val="24"/>
          <w:szCs w:val="24"/>
        </w:rPr>
        <w:t xml:space="preserve"> E</w:t>
      </w:r>
      <w:r w:rsidR="00B51B1E" w:rsidRPr="00117BAF">
        <w:rPr>
          <w:rFonts w:ascii="Times New Roman" w:hAnsi="Times New Roman" w:cs="Times New Roman"/>
          <w:sz w:val="24"/>
          <w:szCs w:val="24"/>
        </w:rPr>
        <w:t>bola</w:t>
      </w:r>
      <w:r w:rsidR="0032362C" w:rsidRPr="00117BAF">
        <w:rPr>
          <w:rFonts w:ascii="Times New Roman" w:hAnsi="Times New Roman" w:cs="Times New Roman"/>
          <w:sz w:val="24"/>
          <w:szCs w:val="24"/>
        </w:rPr>
        <w:t xml:space="preserve"> </w:t>
      </w:r>
      <w:r w:rsidR="00A87D6F" w:rsidRPr="00117BAF">
        <w:rPr>
          <w:rFonts w:ascii="Times New Roman" w:hAnsi="Times New Roman" w:cs="Times New Roman"/>
          <w:sz w:val="24"/>
          <w:szCs w:val="24"/>
        </w:rPr>
        <w:t>to</w:t>
      </w:r>
      <w:r w:rsidR="0032362C" w:rsidRPr="00117BAF">
        <w:rPr>
          <w:rFonts w:ascii="Times New Roman" w:hAnsi="Times New Roman" w:cs="Times New Roman"/>
          <w:sz w:val="24"/>
          <w:szCs w:val="24"/>
        </w:rPr>
        <w:t xml:space="preserve"> </w:t>
      </w:r>
      <w:r w:rsidR="00E74DB2" w:rsidRPr="00117BAF">
        <w:rPr>
          <w:rFonts w:ascii="Times New Roman" w:hAnsi="Times New Roman" w:cs="Times New Roman"/>
          <w:sz w:val="24"/>
          <w:szCs w:val="24"/>
        </w:rPr>
        <w:t xml:space="preserve">an established </w:t>
      </w:r>
      <w:r w:rsidR="00B51B1E" w:rsidRPr="00117BAF">
        <w:rPr>
          <w:rFonts w:ascii="Times New Roman" w:hAnsi="Times New Roman" w:cs="Times New Roman"/>
          <w:sz w:val="24"/>
          <w:szCs w:val="24"/>
        </w:rPr>
        <w:t>Ebola treatment center</w:t>
      </w:r>
      <w:r w:rsidR="00E74DB2" w:rsidRPr="00117BAF">
        <w:rPr>
          <w:rFonts w:ascii="Times New Roman" w:hAnsi="Times New Roman" w:cs="Times New Roman"/>
          <w:sz w:val="24"/>
          <w:szCs w:val="24"/>
        </w:rPr>
        <w:t xml:space="preserve"> within the jurisdiction or to </w:t>
      </w:r>
      <w:r w:rsidR="0072714F" w:rsidRPr="00117BAF">
        <w:rPr>
          <w:rFonts w:ascii="Times New Roman" w:hAnsi="Times New Roman" w:cs="Times New Roman"/>
          <w:sz w:val="24"/>
          <w:szCs w:val="24"/>
        </w:rPr>
        <w:t>one of the 10 designated regional treatment centers</w:t>
      </w:r>
      <w:r w:rsidR="00E1537E" w:rsidRPr="00117BAF">
        <w:rPr>
          <w:rFonts w:ascii="Times New Roman" w:hAnsi="Times New Roman" w:cs="Times New Roman"/>
          <w:sz w:val="24"/>
          <w:szCs w:val="24"/>
        </w:rPr>
        <w:t>.</w:t>
      </w:r>
    </w:p>
    <w:p w14:paraId="1EDE31E6" w14:textId="77777777" w:rsidR="00895A9F" w:rsidRPr="00117BAF" w:rsidRDefault="00895A9F" w:rsidP="0039588C">
      <w:pPr>
        <w:pStyle w:val="Heading2"/>
      </w:pPr>
      <w:bookmarkStart w:id="27" w:name="_Toc427045169"/>
      <w:bookmarkStart w:id="28" w:name="_Toc427051143"/>
      <w:r w:rsidRPr="00117BAF">
        <w:t>2.6 Missions and Responsibilities</w:t>
      </w:r>
      <w:bookmarkEnd w:id="27"/>
      <w:bookmarkEnd w:id="28"/>
    </w:p>
    <w:p w14:paraId="4D2D0EA9" w14:textId="77777777" w:rsidR="00895A9F" w:rsidRPr="00117BAF" w:rsidRDefault="00E74DB2"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This section should indicate the </w:t>
      </w:r>
      <w:r w:rsidR="00895A9F" w:rsidRPr="00117BAF">
        <w:rPr>
          <w:rFonts w:ascii="Times New Roman" w:hAnsi="Times New Roman" w:cs="Times New Roman"/>
          <w:sz w:val="24"/>
          <w:szCs w:val="24"/>
        </w:rPr>
        <w:t>designated lead agency responsible for developing and overseeing the implementation of the ConOp</w:t>
      </w:r>
      <w:r w:rsidRPr="00117BAF">
        <w:rPr>
          <w:rFonts w:ascii="Times New Roman" w:hAnsi="Times New Roman" w:cs="Times New Roman"/>
          <w:sz w:val="24"/>
          <w:szCs w:val="24"/>
        </w:rPr>
        <w:t>s</w:t>
      </w:r>
      <w:r w:rsidR="005D26F5" w:rsidRPr="00117BAF">
        <w:rPr>
          <w:rFonts w:ascii="Times New Roman" w:hAnsi="Times New Roman" w:cs="Times New Roman"/>
          <w:sz w:val="24"/>
          <w:szCs w:val="24"/>
        </w:rPr>
        <w:t>,</w:t>
      </w:r>
      <w:r w:rsidRPr="00117BAF">
        <w:rPr>
          <w:rFonts w:ascii="Times New Roman" w:hAnsi="Times New Roman" w:cs="Times New Roman"/>
          <w:sz w:val="24"/>
          <w:szCs w:val="24"/>
        </w:rPr>
        <w:t xml:space="preserve"> and</w:t>
      </w:r>
      <w:r w:rsidR="005D26F5" w:rsidRPr="00117BAF">
        <w:rPr>
          <w:rFonts w:ascii="Times New Roman" w:hAnsi="Times New Roman" w:cs="Times New Roman"/>
          <w:sz w:val="24"/>
          <w:szCs w:val="24"/>
        </w:rPr>
        <w:t xml:space="preserve"> should also</w:t>
      </w:r>
      <w:r w:rsidRPr="00117BAF">
        <w:rPr>
          <w:rFonts w:ascii="Times New Roman" w:hAnsi="Times New Roman" w:cs="Times New Roman"/>
          <w:sz w:val="24"/>
          <w:szCs w:val="24"/>
        </w:rPr>
        <w:t xml:space="preserve"> </w:t>
      </w:r>
      <w:r w:rsidR="00895A9F" w:rsidRPr="00117BAF">
        <w:rPr>
          <w:rFonts w:ascii="Times New Roman" w:hAnsi="Times New Roman" w:cs="Times New Roman"/>
          <w:sz w:val="24"/>
          <w:szCs w:val="24"/>
        </w:rPr>
        <w:t>outline</w:t>
      </w:r>
      <w:r w:rsidRPr="00117BAF">
        <w:rPr>
          <w:rFonts w:ascii="Times New Roman" w:hAnsi="Times New Roman" w:cs="Times New Roman"/>
          <w:sz w:val="24"/>
          <w:szCs w:val="24"/>
        </w:rPr>
        <w:t xml:space="preserve"> </w:t>
      </w:r>
      <w:r w:rsidR="00895A9F" w:rsidRPr="00117BAF">
        <w:rPr>
          <w:rFonts w:ascii="Times New Roman" w:hAnsi="Times New Roman" w:cs="Times New Roman"/>
          <w:sz w:val="24"/>
          <w:szCs w:val="24"/>
        </w:rPr>
        <w:t xml:space="preserve">the mission and responsibilities by </w:t>
      </w:r>
      <w:r w:rsidR="00B51B1E" w:rsidRPr="00117BAF">
        <w:rPr>
          <w:rFonts w:ascii="Times New Roman" w:hAnsi="Times New Roman" w:cs="Times New Roman"/>
          <w:sz w:val="24"/>
          <w:szCs w:val="24"/>
        </w:rPr>
        <w:t>e</w:t>
      </w:r>
      <w:r w:rsidR="00BA5C35" w:rsidRPr="00117BAF">
        <w:rPr>
          <w:rFonts w:ascii="Times New Roman" w:hAnsi="Times New Roman" w:cs="Times New Roman"/>
          <w:sz w:val="24"/>
          <w:szCs w:val="24"/>
        </w:rPr>
        <w:t xml:space="preserve">mergency </w:t>
      </w:r>
      <w:r w:rsidR="00B51B1E" w:rsidRPr="00117BAF">
        <w:rPr>
          <w:rFonts w:ascii="Times New Roman" w:hAnsi="Times New Roman" w:cs="Times New Roman"/>
          <w:sz w:val="24"/>
          <w:szCs w:val="24"/>
        </w:rPr>
        <w:t>s</w:t>
      </w:r>
      <w:r w:rsidR="00BA5C35" w:rsidRPr="00117BAF">
        <w:rPr>
          <w:rFonts w:ascii="Times New Roman" w:hAnsi="Times New Roman" w:cs="Times New Roman"/>
          <w:sz w:val="24"/>
          <w:szCs w:val="24"/>
        </w:rPr>
        <w:t xml:space="preserve">upport </w:t>
      </w:r>
      <w:r w:rsidR="00B51B1E" w:rsidRPr="00117BAF">
        <w:rPr>
          <w:rFonts w:ascii="Times New Roman" w:hAnsi="Times New Roman" w:cs="Times New Roman"/>
          <w:sz w:val="24"/>
          <w:szCs w:val="24"/>
        </w:rPr>
        <w:t>f</w:t>
      </w:r>
      <w:r w:rsidR="00BA5C35" w:rsidRPr="00117BAF">
        <w:rPr>
          <w:rFonts w:ascii="Times New Roman" w:hAnsi="Times New Roman" w:cs="Times New Roman"/>
          <w:sz w:val="24"/>
          <w:szCs w:val="24"/>
        </w:rPr>
        <w:t xml:space="preserve">unctions </w:t>
      </w:r>
      <w:r w:rsidR="00895A9F" w:rsidRPr="00117BAF">
        <w:rPr>
          <w:rFonts w:ascii="Times New Roman" w:hAnsi="Times New Roman" w:cs="Times New Roman"/>
          <w:sz w:val="24"/>
          <w:szCs w:val="24"/>
        </w:rPr>
        <w:t>or by agency or organizations</w:t>
      </w:r>
      <w:r w:rsidR="00B51B1E" w:rsidRPr="00117BAF">
        <w:rPr>
          <w:rFonts w:ascii="Times New Roman" w:hAnsi="Times New Roman" w:cs="Times New Roman"/>
          <w:sz w:val="24"/>
          <w:szCs w:val="24"/>
        </w:rPr>
        <w:t>. These</w:t>
      </w:r>
      <w:r w:rsidR="004F3214" w:rsidRPr="00117BAF">
        <w:rPr>
          <w:rFonts w:ascii="Times New Roman" w:hAnsi="Times New Roman" w:cs="Times New Roman"/>
          <w:sz w:val="24"/>
          <w:szCs w:val="24"/>
        </w:rPr>
        <w:t xml:space="preserve"> m</w:t>
      </w:r>
      <w:r w:rsidR="00B51B1E" w:rsidRPr="00117BAF">
        <w:rPr>
          <w:rFonts w:ascii="Times New Roman" w:hAnsi="Times New Roman" w:cs="Times New Roman"/>
          <w:sz w:val="24"/>
          <w:szCs w:val="24"/>
        </w:rPr>
        <w:t>ight</w:t>
      </w:r>
      <w:r w:rsidR="004F3214" w:rsidRPr="00117BAF">
        <w:rPr>
          <w:rFonts w:ascii="Times New Roman" w:hAnsi="Times New Roman" w:cs="Times New Roman"/>
          <w:sz w:val="24"/>
          <w:szCs w:val="24"/>
        </w:rPr>
        <w:t xml:space="preserve"> </w:t>
      </w:r>
      <w:r w:rsidR="00895A9F" w:rsidRPr="00117BAF">
        <w:rPr>
          <w:rFonts w:ascii="Times New Roman" w:hAnsi="Times New Roman" w:cs="Times New Roman"/>
          <w:sz w:val="24"/>
          <w:szCs w:val="24"/>
        </w:rPr>
        <w:t>include</w:t>
      </w:r>
    </w:p>
    <w:p w14:paraId="54983585" w14:textId="7F284050" w:rsidR="00FF0AA2" w:rsidRPr="00117BAF" w:rsidRDefault="00BC0F3C" w:rsidP="0039588C">
      <w:pPr>
        <w:pStyle w:val="ListParagraph"/>
        <w:numPr>
          <w:ilvl w:val="0"/>
          <w:numId w:val="41"/>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State l</w:t>
      </w:r>
      <w:r w:rsidR="00FF0AA2" w:rsidRPr="00117BAF">
        <w:rPr>
          <w:rFonts w:ascii="Times New Roman" w:hAnsi="Times New Roman" w:cs="Times New Roman"/>
          <w:sz w:val="24"/>
          <w:szCs w:val="24"/>
        </w:rPr>
        <w:t>evel</w:t>
      </w:r>
    </w:p>
    <w:p w14:paraId="6E4A1E22" w14:textId="77777777" w:rsidR="00FF0AA2" w:rsidRPr="00117BAF" w:rsidRDefault="0072714F" w:rsidP="0039588C">
      <w:pPr>
        <w:pStyle w:val="ListParagraph"/>
        <w:numPr>
          <w:ilvl w:val="0"/>
          <w:numId w:val="42"/>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Public </w:t>
      </w:r>
      <w:r w:rsidR="0067454A" w:rsidRPr="00117BAF">
        <w:rPr>
          <w:rFonts w:ascii="Times New Roman" w:hAnsi="Times New Roman" w:cs="Times New Roman"/>
          <w:sz w:val="24"/>
          <w:szCs w:val="24"/>
        </w:rPr>
        <w:t>h</w:t>
      </w:r>
      <w:r w:rsidR="00FF0AA2" w:rsidRPr="00117BAF">
        <w:rPr>
          <w:rFonts w:ascii="Times New Roman" w:hAnsi="Times New Roman" w:cs="Times New Roman"/>
          <w:sz w:val="24"/>
          <w:szCs w:val="24"/>
        </w:rPr>
        <w:t>ealth</w:t>
      </w:r>
      <w:r w:rsidRPr="00117BAF">
        <w:rPr>
          <w:rFonts w:ascii="Times New Roman" w:hAnsi="Times New Roman" w:cs="Times New Roman"/>
          <w:sz w:val="24"/>
          <w:szCs w:val="24"/>
        </w:rPr>
        <w:t xml:space="preserve"> </w:t>
      </w:r>
      <w:r w:rsidR="0067454A" w:rsidRPr="00117BAF">
        <w:rPr>
          <w:rFonts w:ascii="Times New Roman" w:hAnsi="Times New Roman" w:cs="Times New Roman"/>
          <w:sz w:val="24"/>
          <w:szCs w:val="24"/>
        </w:rPr>
        <w:t>a</w:t>
      </w:r>
      <w:r w:rsidRPr="00117BAF">
        <w:rPr>
          <w:rFonts w:ascii="Times New Roman" w:hAnsi="Times New Roman" w:cs="Times New Roman"/>
          <w:sz w:val="24"/>
          <w:szCs w:val="24"/>
        </w:rPr>
        <w:t xml:space="preserve">gency </w:t>
      </w:r>
      <w:r w:rsidR="00B460F0" w:rsidRPr="00117BAF">
        <w:rPr>
          <w:rFonts w:ascii="Times New Roman" w:hAnsi="Times New Roman" w:cs="Times New Roman"/>
          <w:sz w:val="24"/>
          <w:szCs w:val="24"/>
        </w:rPr>
        <w:t xml:space="preserve">assists with coordination of </w:t>
      </w:r>
      <w:r w:rsidR="004F3214" w:rsidRPr="00117BAF">
        <w:rPr>
          <w:rFonts w:ascii="Times New Roman" w:hAnsi="Times New Roman" w:cs="Times New Roman"/>
          <w:sz w:val="24"/>
          <w:szCs w:val="24"/>
        </w:rPr>
        <w:t>public health actions</w:t>
      </w:r>
    </w:p>
    <w:p w14:paraId="2C72F0FE" w14:textId="77777777" w:rsidR="00FF0AA2" w:rsidRPr="00117BAF" w:rsidRDefault="00FF0AA2" w:rsidP="0039588C">
      <w:pPr>
        <w:pStyle w:val="ListParagraph"/>
        <w:numPr>
          <w:ilvl w:val="0"/>
          <w:numId w:val="42"/>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Department </w:t>
      </w:r>
      <w:r w:rsidR="00B460F0" w:rsidRPr="00117BAF">
        <w:rPr>
          <w:rFonts w:ascii="Times New Roman" w:hAnsi="Times New Roman" w:cs="Times New Roman"/>
          <w:sz w:val="24"/>
          <w:szCs w:val="24"/>
        </w:rPr>
        <w:t>that p</w:t>
      </w:r>
      <w:r w:rsidR="004F3214" w:rsidRPr="00117BAF">
        <w:rPr>
          <w:rFonts w:ascii="Times New Roman" w:hAnsi="Times New Roman" w:cs="Times New Roman"/>
          <w:sz w:val="24"/>
          <w:szCs w:val="24"/>
        </w:rPr>
        <w:t>rovides legal advice and isolation and quarantine orders</w:t>
      </w:r>
    </w:p>
    <w:p w14:paraId="509416AA" w14:textId="77777777" w:rsidR="00FF0AA2" w:rsidRPr="00117BAF" w:rsidRDefault="00877016" w:rsidP="0039588C">
      <w:pPr>
        <w:pStyle w:val="ListParagraph"/>
        <w:numPr>
          <w:ilvl w:val="0"/>
          <w:numId w:val="42"/>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Occupational </w:t>
      </w:r>
      <w:r w:rsidR="00B460F0" w:rsidRPr="00117BAF">
        <w:rPr>
          <w:rFonts w:ascii="Times New Roman" w:hAnsi="Times New Roman" w:cs="Times New Roman"/>
          <w:sz w:val="24"/>
          <w:szCs w:val="24"/>
        </w:rPr>
        <w:t xml:space="preserve">safety </w:t>
      </w:r>
      <w:r w:rsidRPr="00117BAF">
        <w:rPr>
          <w:rFonts w:ascii="Times New Roman" w:hAnsi="Times New Roman" w:cs="Times New Roman"/>
          <w:sz w:val="24"/>
          <w:szCs w:val="24"/>
        </w:rPr>
        <w:t xml:space="preserve">and </w:t>
      </w:r>
      <w:r w:rsidR="00B460F0" w:rsidRPr="00117BAF">
        <w:rPr>
          <w:rFonts w:ascii="Times New Roman" w:hAnsi="Times New Roman" w:cs="Times New Roman"/>
          <w:sz w:val="24"/>
          <w:szCs w:val="24"/>
        </w:rPr>
        <w:t>health administration a</w:t>
      </w:r>
      <w:r w:rsidR="004F3214" w:rsidRPr="00117BAF">
        <w:rPr>
          <w:rFonts w:ascii="Times New Roman" w:hAnsi="Times New Roman" w:cs="Times New Roman"/>
          <w:sz w:val="24"/>
          <w:szCs w:val="24"/>
        </w:rPr>
        <w:t>ssists in issues involving worker safety and unions</w:t>
      </w:r>
    </w:p>
    <w:p w14:paraId="5C366228" w14:textId="77777777" w:rsidR="00FF0AA2" w:rsidRPr="00117BAF" w:rsidRDefault="00FF0AA2" w:rsidP="0039588C">
      <w:pPr>
        <w:pStyle w:val="ListParagraph"/>
        <w:numPr>
          <w:ilvl w:val="0"/>
          <w:numId w:val="42"/>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Department of </w:t>
      </w:r>
      <w:r w:rsidR="00B460F0" w:rsidRPr="00117BAF">
        <w:rPr>
          <w:rFonts w:ascii="Times New Roman" w:hAnsi="Times New Roman" w:cs="Times New Roman"/>
          <w:sz w:val="24"/>
          <w:szCs w:val="24"/>
        </w:rPr>
        <w:t>transportation a</w:t>
      </w:r>
      <w:r w:rsidR="004F3214" w:rsidRPr="00117BAF">
        <w:rPr>
          <w:rFonts w:ascii="Times New Roman" w:hAnsi="Times New Roman" w:cs="Times New Roman"/>
          <w:sz w:val="24"/>
          <w:szCs w:val="24"/>
        </w:rPr>
        <w:t xml:space="preserve">ssists in contaminated waste transport and </w:t>
      </w:r>
      <w:r w:rsidR="0067454A" w:rsidRPr="00117BAF">
        <w:rPr>
          <w:rFonts w:ascii="Times New Roman" w:hAnsi="Times New Roman" w:cs="Times New Roman"/>
          <w:sz w:val="24"/>
          <w:szCs w:val="24"/>
        </w:rPr>
        <w:t>could</w:t>
      </w:r>
      <w:r w:rsidR="004F3214" w:rsidRPr="00117BAF">
        <w:rPr>
          <w:rFonts w:ascii="Times New Roman" w:hAnsi="Times New Roman" w:cs="Times New Roman"/>
          <w:sz w:val="24"/>
          <w:szCs w:val="24"/>
        </w:rPr>
        <w:t xml:space="preserve"> </w:t>
      </w:r>
      <w:r w:rsidR="0067454A" w:rsidRPr="00117BAF">
        <w:rPr>
          <w:rFonts w:ascii="Times New Roman" w:hAnsi="Times New Roman" w:cs="Times New Roman"/>
          <w:sz w:val="24"/>
          <w:szCs w:val="24"/>
        </w:rPr>
        <w:t>help</w:t>
      </w:r>
      <w:r w:rsidR="004F3214" w:rsidRPr="00117BAF">
        <w:rPr>
          <w:rFonts w:ascii="Times New Roman" w:hAnsi="Times New Roman" w:cs="Times New Roman"/>
          <w:sz w:val="24"/>
          <w:szCs w:val="24"/>
        </w:rPr>
        <w:t xml:space="preserve"> arrang</w:t>
      </w:r>
      <w:r w:rsidR="0067454A" w:rsidRPr="00117BAF">
        <w:rPr>
          <w:rFonts w:ascii="Times New Roman" w:hAnsi="Times New Roman" w:cs="Times New Roman"/>
          <w:sz w:val="24"/>
          <w:szCs w:val="24"/>
        </w:rPr>
        <w:t>e</w:t>
      </w:r>
      <w:r w:rsidR="004F3214" w:rsidRPr="00117BAF">
        <w:rPr>
          <w:rFonts w:ascii="Times New Roman" w:hAnsi="Times New Roman" w:cs="Times New Roman"/>
          <w:sz w:val="24"/>
          <w:szCs w:val="24"/>
        </w:rPr>
        <w:t xml:space="preserve"> air transport</w:t>
      </w:r>
    </w:p>
    <w:p w14:paraId="2D606FAD" w14:textId="77777777" w:rsidR="00FF0AA2" w:rsidRPr="00117BAF" w:rsidRDefault="00FF0AA2" w:rsidP="0039588C">
      <w:pPr>
        <w:pStyle w:val="ListParagraph"/>
        <w:numPr>
          <w:ilvl w:val="0"/>
          <w:numId w:val="42"/>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Department of the </w:t>
      </w:r>
      <w:r w:rsidR="00B460F0" w:rsidRPr="00117BAF">
        <w:rPr>
          <w:rFonts w:ascii="Times New Roman" w:hAnsi="Times New Roman" w:cs="Times New Roman"/>
          <w:sz w:val="24"/>
          <w:szCs w:val="24"/>
        </w:rPr>
        <w:t>treasury</w:t>
      </w:r>
      <w:r w:rsidR="004F3214" w:rsidRPr="00117BAF">
        <w:rPr>
          <w:rFonts w:ascii="Times New Roman" w:hAnsi="Times New Roman" w:cs="Times New Roman"/>
          <w:sz w:val="24"/>
          <w:szCs w:val="24"/>
        </w:rPr>
        <w:t xml:space="preserve"> </w:t>
      </w:r>
      <w:r w:rsidR="00B460F0" w:rsidRPr="00117BAF">
        <w:rPr>
          <w:rFonts w:ascii="Times New Roman" w:hAnsi="Times New Roman" w:cs="Times New Roman"/>
          <w:sz w:val="24"/>
          <w:szCs w:val="24"/>
        </w:rPr>
        <w:t>m</w:t>
      </w:r>
      <w:r w:rsidR="0067454A" w:rsidRPr="00117BAF">
        <w:rPr>
          <w:rFonts w:ascii="Times New Roman" w:hAnsi="Times New Roman" w:cs="Times New Roman"/>
          <w:sz w:val="24"/>
          <w:szCs w:val="24"/>
        </w:rPr>
        <w:t>ight</w:t>
      </w:r>
      <w:r w:rsidR="004F3214" w:rsidRPr="00117BAF">
        <w:rPr>
          <w:rFonts w:ascii="Times New Roman" w:hAnsi="Times New Roman" w:cs="Times New Roman"/>
          <w:sz w:val="24"/>
          <w:szCs w:val="24"/>
        </w:rPr>
        <w:t xml:space="preserve"> provide budget assistance to support the response</w:t>
      </w:r>
    </w:p>
    <w:p w14:paraId="67A8FCD6" w14:textId="46384595" w:rsidR="00BA5C35" w:rsidRPr="00117BAF" w:rsidRDefault="00BA5C35" w:rsidP="0039588C">
      <w:pPr>
        <w:pStyle w:val="ListParagraph"/>
        <w:numPr>
          <w:ilvl w:val="0"/>
          <w:numId w:val="41"/>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Local level</w:t>
      </w:r>
    </w:p>
    <w:p w14:paraId="58F89866" w14:textId="77777777" w:rsidR="008E0A1C" w:rsidRPr="00117BAF" w:rsidRDefault="008E0A1C"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Health departments</w:t>
      </w:r>
    </w:p>
    <w:p w14:paraId="53FB6828" w14:textId="77777777" w:rsidR="008E0A1C" w:rsidRPr="00117BAF" w:rsidRDefault="008E0A1C"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Hospitals</w:t>
      </w:r>
    </w:p>
    <w:p w14:paraId="6ED79DF8" w14:textId="77777777" w:rsidR="00895A9F" w:rsidRPr="00117BAF" w:rsidRDefault="00895A9F"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Healthcare coalitions</w:t>
      </w:r>
    </w:p>
    <w:p w14:paraId="60D43252" w14:textId="77777777" w:rsidR="00895A9F" w:rsidRPr="00117BAF" w:rsidRDefault="00895A9F"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9-1-1/PSAPS</w:t>
      </w:r>
    </w:p>
    <w:p w14:paraId="479B5DF6" w14:textId="77777777" w:rsidR="00895A9F" w:rsidRPr="00117BAF" w:rsidRDefault="00895A9F" w:rsidP="0039588C">
      <w:pPr>
        <w:pStyle w:val="ListParagraph"/>
        <w:numPr>
          <w:ilvl w:val="0"/>
          <w:numId w:val="43"/>
        </w:numPr>
        <w:tabs>
          <w:tab w:val="left" w:pos="720"/>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Emergency </w:t>
      </w:r>
      <w:r w:rsidR="0067454A" w:rsidRPr="00117BAF">
        <w:rPr>
          <w:rFonts w:ascii="Times New Roman" w:hAnsi="Times New Roman" w:cs="Times New Roman"/>
          <w:sz w:val="24"/>
          <w:szCs w:val="24"/>
        </w:rPr>
        <w:t>m</w:t>
      </w:r>
      <w:r w:rsidRPr="00117BAF">
        <w:rPr>
          <w:rFonts w:ascii="Times New Roman" w:hAnsi="Times New Roman" w:cs="Times New Roman"/>
          <w:sz w:val="24"/>
          <w:szCs w:val="24"/>
        </w:rPr>
        <w:t xml:space="preserve">edical </w:t>
      </w:r>
      <w:r w:rsidR="0067454A" w:rsidRPr="00117BAF">
        <w:rPr>
          <w:rFonts w:ascii="Times New Roman" w:hAnsi="Times New Roman" w:cs="Times New Roman"/>
          <w:sz w:val="24"/>
          <w:szCs w:val="24"/>
        </w:rPr>
        <w:t>s</w:t>
      </w:r>
      <w:r w:rsidRPr="00117BAF">
        <w:rPr>
          <w:rFonts w:ascii="Times New Roman" w:hAnsi="Times New Roman" w:cs="Times New Roman"/>
          <w:sz w:val="24"/>
          <w:szCs w:val="24"/>
        </w:rPr>
        <w:t>ervices</w:t>
      </w:r>
      <w:r w:rsidR="00F72C90" w:rsidRPr="00117BAF">
        <w:rPr>
          <w:rFonts w:ascii="Times New Roman" w:hAnsi="Times New Roman" w:cs="Times New Roman"/>
          <w:sz w:val="24"/>
          <w:szCs w:val="24"/>
        </w:rPr>
        <w:t xml:space="preserve"> (public and private agencies)</w:t>
      </w:r>
    </w:p>
    <w:p w14:paraId="2E708EF8" w14:textId="77777777" w:rsidR="008E0A1C" w:rsidRPr="00117BAF" w:rsidRDefault="008E0A1C"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Emergency management agency</w:t>
      </w:r>
    </w:p>
    <w:p w14:paraId="2F298973" w14:textId="77777777" w:rsidR="00FF0AA2" w:rsidRPr="00117BAF" w:rsidRDefault="00FF0AA2" w:rsidP="0039588C">
      <w:pPr>
        <w:pStyle w:val="ListParagraph"/>
        <w:numPr>
          <w:ilvl w:val="0"/>
          <w:numId w:val="43"/>
        </w:numPr>
        <w:tabs>
          <w:tab w:val="left" w:pos="720"/>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Pollution </w:t>
      </w:r>
      <w:r w:rsidR="0067454A" w:rsidRPr="00117BAF">
        <w:rPr>
          <w:rFonts w:ascii="Times New Roman" w:hAnsi="Times New Roman" w:cs="Times New Roman"/>
          <w:sz w:val="24"/>
          <w:szCs w:val="24"/>
        </w:rPr>
        <w:t>c</w:t>
      </w:r>
      <w:r w:rsidRPr="00117BAF">
        <w:rPr>
          <w:rFonts w:ascii="Times New Roman" w:hAnsi="Times New Roman" w:cs="Times New Roman"/>
          <w:sz w:val="24"/>
          <w:szCs w:val="24"/>
        </w:rPr>
        <w:t xml:space="preserve">ontrol </w:t>
      </w:r>
      <w:r w:rsidR="0067454A" w:rsidRPr="00117BAF">
        <w:rPr>
          <w:rFonts w:ascii="Times New Roman" w:hAnsi="Times New Roman" w:cs="Times New Roman"/>
          <w:sz w:val="24"/>
          <w:szCs w:val="24"/>
        </w:rPr>
        <w:t>a</w:t>
      </w:r>
      <w:r w:rsidRPr="00117BAF">
        <w:rPr>
          <w:rFonts w:ascii="Times New Roman" w:hAnsi="Times New Roman" w:cs="Times New Roman"/>
          <w:sz w:val="24"/>
          <w:szCs w:val="24"/>
        </w:rPr>
        <w:t>gency</w:t>
      </w:r>
      <w:r w:rsidR="004F3214" w:rsidRPr="00117BAF">
        <w:rPr>
          <w:rFonts w:ascii="Times New Roman" w:hAnsi="Times New Roman" w:cs="Times New Roman"/>
          <w:sz w:val="24"/>
          <w:szCs w:val="24"/>
        </w:rPr>
        <w:t>/</w:t>
      </w:r>
      <w:r w:rsidR="0067454A" w:rsidRPr="00117BAF">
        <w:rPr>
          <w:rFonts w:ascii="Times New Roman" w:hAnsi="Times New Roman" w:cs="Times New Roman"/>
          <w:sz w:val="24"/>
          <w:szCs w:val="24"/>
        </w:rPr>
        <w:t>h</w:t>
      </w:r>
      <w:r w:rsidR="004F3214" w:rsidRPr="00117BAF">
        <w:rPr>
          <w:rFonts w:ascii="Times New Roman" w:hAnsi="Times New Roman" w:cs="Times New Roman"/>
          <w:sz w:val="24"/>
          <w:szCs w:val="24"/>
        </w:rPr>
        <w:t xml:space="preserve">azardous </w:t>
      </w:r>
      <w:r w:rsidR="0067454A" w:rsidRPr="00117BAF">
        <w:rPr>
          <w:rFonts w:ascii="Times New Roman" w:hAnsi="Times New Roman" w:cs="Times New Roman"/>
          <w:sz w:val="24"/>
          <w:szCs w:val="24"/>
        </w:rPr>
        <w:t>w</w:t>
      </w:r>
      <w:r w:rsidR="004F3214" w:rsidRPr="00117BAF">
        <w:rPr>
          <w:rFonts w:ascii="Times New Roman" w:hAnsi="Times New Roman" w:cs="Times New Roman"/>
          <w:sz w:val="24"/>
          <w:szCs w:val="24"/>
        </w:rPr>
        <w:t xml:space="preserve">aste </w:t>
      </w:r>
      <w:r w:rsidR="0067454A" w:rsidRPr="00117BAF">
        <w:rPr>
          <w:rFonts w:ascii="Times New Roman" w:hAnsi="Times New Roman" w:cs="Times New Roman"/>
          <w:sz w:val="24"/>
          <w:szCs w:val="24"/>
        </w:rPr>
        <w:t>m</w:t>
      </w:r>
      <w:r w:rsidR="004F3214" w:rsidRPr="00117BAF">
        <w:rPr>
          <w:rFonts w:ascii="Times New Roman" w:hAnsi="Times New Roman" w:cs="Times New Roman"/>
          <w:sz w:val="24"/>
          <w:szCs w:val="24"/>
        </w:rPr>
        <w:t xml:space="preserve">anagement </w:t>
      </w:r>
      <w:r w:rsidR="0067454A" w:rsidRPr="00117BAF">
        <w:rPr>
          <w:rFonts w:ascii="Times New Roman" w:hAnsi="Times New Roman" w:cs="Times New Roman"/>
          <w:sz w:val="24"/>
          <w:szCs w:val="24"/>
        </w:rPr>
        <w:t>a</w:t>
      </w:r>
      <w:r w:rsidR="004F3214" w:rsidRPr="00117BAF">
        <w:rPr>
          <w:rFonts w:ascii="Times New Roman" w:hAnsi="Times New Roman" w:cs="Times New Roman"/>
          <w:sz w:val="24"/>
          <w:szCs w:val="24"/>
        </w:rPr>
        <w:t>gency or companies</w:t>
      </w:r>
    </w:p>
    <w:p w14:paraId="678AD3F2" w14:textId="77777777" w:rsidR="00895A9F" w:rsidRPr="00117BAF" w:rsidRDefault="00FF0AA2"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Medical </w:t>
      </w:r>
      <w:r w:rsidR="0067454A" w:rsidRPr="00117BAF">
        <w:rPr>
          <w:rFonts w:ascii="Times New Roman" w:hAnsi="Times New Roman" w:cs="Times New Roman"/>
          <w:sz w:val="24"/>
          <w:szCs w:val="24"/>
        </w:rPr>
        <w:t>e</w:t>
      </w:r>
      <w:r w:rsidRPr="00117BAF">
        <w:rPr>
          <w:rFonts w:ascii="Times New Roman" w:hAnsi="Times New Roman" w:cs="Times New Roman"/>
          <w:sz w:val="24"/>
          <w:szCs w:val="24"/>
        </w:rPr>
        <w:t>xaminers/</w:t>
      </w:r>
      <w:r w:rsidR="0067454A" w:rsidRPr="00117BAF">
        <w:rPr>
          <w:rFonts w:ascii="Times New Roman" w:hAnsi="Times New Roman" w:cs="Times New Roman"/>
          <w:sz w:val="24"/>
          <w:szCs w:val="24"/>
        </w:rPr>
        <w:t>c</w:t>
      </w:r>
      <w:r w:rsidRPr="00117BAF">
        <w:rPr>
          <w:rFonts w:ascii="Times New Roman" w:hAnsi="Times New Roman" w:cs="Times New Roman"/>
          <w:sz w:val="24"/>
          <w:szCs w:val="24"/>
        </w:rPr>
        <w:t>oroners/</w:t>
      </w:r>
      <w:r w:rsidR="0067454A" w:rsidRPr="00117BAF">
        <w:rPr>
          <w:rFonts w:ascii="Times New Roman" w:hAnsi="Times New Roman" w:cs="Times New Roman"/>
          <w:sz w:val="24"/>
          <w:szCs w:val="24"/>
        </w:rPr>
        <w:t>f</w:t>
      </w:r>
      <w:r w:rsidR="00895A9F" w:rsidRPr="00117BAF">
        <w:rPr>
          <w:rFonts w:ascii="Times New Roman" w:hAnsi="Times New Roman" w:cs="Times New Roman"/>
          <w:sz w:val="24"/>
          <w:szCs w:val="24"/>
        </w:rPr>
        <w:t xml:space="preserve">uneral </w:t>
      </w:r>
      <w:r w:rsidR="0067454A" w:rsidRPr="00117BAF">
        <w:rPr>
          <w:rFonts w:ascii="Times New Roman" w:hAnsi="Times New Roman" w:cs="Times New Roman"/>
          <w:sz w:val="24"/>
          <w:szCs w:val="24"/>
        </w:rPr>
        <w:t>h</w:t>
      </w:r>
      <w:r w:rsidR="00895A9F" w:rsidRPr="00117BAF">
        <w:rPr>
          <w:rFonts w:ascii="Times New Roman" w:hAnsi="Times New Roman" w:cs="Times New Roman"/>
          <w:sz w:val="24"/>
          <w:szCs w:val="24"/>
        </w:rPr>
        <w:t>omes</w:t>
      </w:r>
    </w:p>
    <w:p w14:paraId="53F1DC94" w14:textId="77777777" w:rsidR="00BC0F3C" w:rsidRPr="00117BAF" w:rsidRDefault="00895A9F" w:rsidP="0039588C">
      <w:pPr>
        <w:pStyle w:val="ListParagraph"/>
        <w:numPr>
          <w:ilvl w:val="0"/>
          <w:numId w:val="4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Airports</w:t>
      </w:r>
    </w:p>
    <w:p w14:paraId="00A808AA" w14:textId="77777777" w:rsidR="00C22103" w:rsidRPr="00117BAF" w:rsidRDefault="00895A9F" w:rsidP="0039588C">
      <w:pPr>
        <w:pStyle w:val="Heading2"/>
      </w:pPr>
      <w:bookmarkStart w:id="29" w:name="_Toc427045170"/>
      <w:bookmarkStart w:id="30" w:name="_Toc427051144"/>
      <w:r w:rsidRPr="00117BAF">
        <w:t xml:space="preserve">2.7 </w:t>
      </w:r>
      <w:r w:rsidR="00C22103" w:rsidRPr="00117BAF">
        <w:t>Intent</w:t>
      </w:r>
      <w:bookmarkEnd w:id="29"/>
      <w:bookmarkEnd w:id="30"/>
    </w:p>
    <w:p w14:paraId="49610EA4" w14:textId="77D23D2B" w:rsidR="00D679D7" w:rsidRPr="00117BAF" w:rsidRDefault="00D679D7"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In this section, the </w:t>
      </w:r>
      <w:r w:rsidR="008E0A1C" w:rsidRPr="00117BAF">
        <w:rPr>
          <w:rFonts w:ascii="Times New Roman" w:hAnsi="Times New Roman" w:cs="Times New Roman"/>
          <w:sz w:val="24"/>
          <w:szCs w:val="24"/>
        </w:rPr>
        <w:t xml:space="preserve">official or agency </w:t>
      </w:r>
      <w:r w:rsidRPr="00117BAF">
        <w:rPr>
          <w:rFonts w:ascii="Times New Roman" w:hAnsi="Times New Roman" w:cs="Times New Roman"/>
          <w:sz w:val="24"/>
          <w:szCs w:val="24"/>
        </w:rPr>
        <w:t>responsible for develop</w:t>
      </w:r>
      <w:r w:rsidR="0067454A" w:rsidRPr="00117BAF">
        <w:rPr>
          <w:rFonts w:ascii="Times New Roman" w:hAnsi="Times New Roman" w:cs="Times New Roman"/>
          <w:sz w:val="24"/>
          <w:szCs w:val="24"/>
        </w:rPr>
        <w:t>ing</w:t>
      </w:r>
      <w:r w:rsidRPr="00117BAF">
        <w:rPr>
          <w:rFonts w:ascii="Times New Roman" w:hAnsi="Times New Roman" w:cs="Times New Roman"/>
          <w:sz w:val="24"/>
          <w:szCs w:val="24"/>
        </w:rPr>
        <w:t xml:space="preserve"> and executin</w:t>
      </w:r>
      <w:r w:rsidR="0067454A" w:rsidRPr="00117BAF">
        <w:rPr>
          <w:rFonts w:ascii="Times New Roman" w:hAnsi="Times New Roman" w:cs="Times New Roman"/>
          <w:sz w:val="24"/>
          <w:szCs w:val="24"/>
        </w:rPr>
        <w:t>g</w:t>
      </w:r>
      <w:r w:rsidRPr="00117BAF">
        <w:rPr>
          <w:rFonts w:ascii="Times New Roman" w:hAnsi="Times New Roman" w:cs="Times New Roman"/>
          <w:sz w:val="24"/>
          <w:szCs w:val="24"/>
        </w:rPr>
        <w:t xml:space="preserve"> the </w:t>
      </w:r>
      <w:r w:rsidR="00E225D4" w:rsidRPr="00117BAF">
        <w:rPr>
          <w:rFonts w:ascii="Times New Roman" w:hAnsi="Times New Roman" w:cs="Times New Roman"/>
          <w:sz w:val="24"/>
          <w:szCs w:val="24"/>
        </w:rPr>
        <w:t>ConOps</w:t>
      </w:r>
      <w:r w:rsidRPr="00117BAF">
        <w:rPr>
          <w:rFonts w:ascii="Times New Roman" w:hAnsi="Times New Roman" w:cs="Times New Roman"/>
          <w:sz w:val="24"/>
          <w:szCs w:val="24"/>
        </w:rPr>
        <w:t xml:space="preserve"> for the jurisdiction will </w:t>
      </w:r>
      <w:r w:rsidR="0067454A" w:rsidRPr="00117BAF">
        <w:rPr>
          <w:rFonts w:ascii="Times New Roman" w:hAnsi="Times New Roman" w:cs="Times New Roman"/>
          <w:sz w:val="24"/>
          <w:szCs w:val="24"/>
        </w:rPr>
        <w:t>describe</w:t>
      </w:r>
      <w:r w:rsidRPr="00117BAF">
        <w:rPr>
          <w:rFonts w:ascii="Times New Roman" w:hAnsi="Times New Roman" w:cs="Times New Roman"/>
          <w:sz w:val="24"/>
          <w:szCs w:val="24"/>
        </w:rPr>
        <w:t xml:space="preserve"> how the </w:t>
      </w:r>
      <w:r w:rsidR="00E36E90" w:rsidRPr="00117BAF">
        <w:rPr>
          <w:rFonts w:ascii="Times New Roman" w:hAnsi="Times New Roman" w:cs="Times New Roman"/>
          <w:sz w:val="24"/>
          <w:szCs w:val="24"/>
        </w:rPr>
        <w:t xml:space="preserve">various organizations and agencies will prepare for and respond to </w:t>
      </w:r>
      <w:r w:rsidR="009263DB" w:rsidRPr="00117BAF">
        <w:rPr>
          <w:rFonts w:ascii="Times New Roman" w:hAnsi="Times New Roman" w:cs="Times New Roman"/>
          <w:sz w:val="24"/>
          <w:szCs w:val="24"/>
        </w:rPr>
        <w:t>PUI or</w:t>
      </w:r>
      <w:r w:rsidR="006576E8">
        <w:rPr>
          <w:rFonts w:ascii="Times New Roman" w:hAnsi="Times New Roman" w:cs="Times New Roman"/>
          <w:sz w:val="24"/>
          <w:szCs w:val="24"/>
        </w:rPr>
        <w:t xml:space="preserve"> patients confirmed with Ebola</w:t>
      </w:r>
      <w:r w:rsidR="00E36E90" w:rsidRPr="00117BAF">
        <w:rPr>
          <w:rFonts w:ascii="Times New Roman" w:hAnsi="Times New Roman" w:cs="Times New Roman"/>
          <w:sz w:val="24"/>
          <w:szCs w:val="24"/>
        </w:rPr>
        <w:t xml:space="preserve">. </w:t>
      </w:r>
      <w:r w:rsidR="00F93BD8" w:rsidRPr="00117BAF">
        <w:rPr>
          <w:rFonts w:ascii="Times New Roman" w:hAnsi="Times New Roman" w:cs="Times New Roman"/>
          <w:sz w:val="24"/>
          <w:szCs w:val="24"/>
        </w:rPr>
        <w:t xml:space="preserve">Also included will be </w:t>
      </w:r>
      <w:r w:rsidR="00E36E90" w:rsidRPr="00117BAF">
        <w:rPr>
          <w:rFonts w:ascii="Times New Roman" w:hAnsi="Times New Roman" w:cs="Times New Roman"/>
          <w:sz w:val="24"/>
          <w:szCs w:val="24"/>
        </w:rPr>
        <w:t xml:space="preserve">how the jurisdiction will </w:t>
      </w:r>
      <w:r w:rsidR="0067454A" w:rsidRPr="00117BAF">
        <w:rPr>
          <w:rFonts w:ascii="Times New Roman" w:hAnsi="Times New Roman" w:cs="Times New Roman"/>
          <w:sz w:val="24"/>
          <w:szCs w:val="24"/>
        </w:rPr>
        <w:t>help</w:t>
      </w:r>
      <w:r w:rsidR="00E36E90" w:rsidRPr="00117BAF">
        <w:rPr>
          <w:rFonts w:ascii="Times New Roman" w:hAnsi="Times New Roman" w:cs="Times New Roman"/>
          <w:sz w:val="24"/>
          <w:szCs w:val="24"/>
        </w:rPr>
        <w:t xml:space="preserve"> those at the local level respond appropriately. </w:t>
      </w:r>
      <w:r w:rsidR="00CB0050" w:rsidRPr="00117BAF">
        <w:rPr>
          <w:rFonts w:ascii="Times New Roman" w:hAnsi="Times New Roman" w:cs="Times New Roman"/>
          <w:sz w:val="24"/>
          <w:szCs w:val="24"/>
        </w:rPr>
        <w:t>Th</w:t>
      </w:r>
      <w:r w:rsidR="0067454A" w:rsidRPr="00117BAF">
        <w:rPr>
          <w:rFonts w:ascii="Times New Roman" w:hAnsi="Times New Roman" w:cs="Times New Roman"/>
          <w:sz w:val="24"/>
          <w:szCs w:val="24"/>
        </w:rPr>
        <w:t>is</w:t>
      </w:r>
      <w:r w:rsidR="00CB0050" w:rsidRPr="00117BAF">
        <w:rPr>
          <w:rFonts w:ascii="Times New Roman" w:hAnsi="Times New Roman" w:cs="Times New Roman"/>
          <w:sz w:val="24"/>
          <w:szCs w:val="24"/>
        </w:rPr>
        <w:t xml:space="preserve"> is meant to be a</w:t>
      </w:r>
      <w:r w:rsidR="00E36E90" w:rsidRPr="00117BAF">
        <w:rPr>
          <w:rFonts w:ascii="Times New Roman" w:hAnsi="Times New Roman" w:cs="Times New Roman"/>
          <w:sz w:val="24"/>
          <w:szCs w:val="24"/>
        </w:rPr>
        <w:t xml:space="preserve"> broad statement</w:t>
      </w:r>
      <w:r w:rsidR="0067454A" w:rsidRPr="00117BAF">
        <w:rPr>
          <w:rFonts w:ascii="Times New Roman" w:hAnsi="Times New Roman" w:cs="Times New Roman"/>
          <w:sz w:val="24"/>
          <w:szCs w:val="24"/>
        </w:rPr>
        <w:t>;</w:t>
      </w:r>
      <w:r w:rsidR="00E36E90" w:rsidRPr="00117BAF">
        <w:rPr>
          <w:rFonts w:ascii="Times New Roman" w:hAnsi="Times New Roman" w:cs="Times New Roman"/>
          <w:sz w:val="24"/>
          <w:szCs w:val="24"/>
        </w:rPr>
        <w:t xml:space="preserve"> details will be provided in section</w:t>
      </w:r>
      <w:r w:rsidR="00CB0050" w:rsidRPr="00117BAF">
        <w:rPr>
          <w:rFonts w:ascii="Times New Roman" w:hAnsi="Times New Roman" w:cs="Times New Roman"/>
          <w:sz w:val="24"/>
          <w:szCs w:val="24"/>
        </w:rPr>
        <w:t xml:space="preserve"> 2.9, Key System Elements</w:t>
      </w:r>
      <w:r w:rsidR="00E36E90" w:rsidRPr="00117BAF">
        <w:rPr>
          <w:rFonts w:ascii="Times New Roman" w:hAnsi="Times New Roman" w:cs="Times New Roman"/>
          <w:sz w:val="24"/>
          <w:szCs w:val="24"/>
        </w:rPr>
        <w:t>.</w:t>
      </w:r>
    </w:p>
    <w:p w14:paraId="2B7B7BDA" w14:textId="77777777" w:rsidR="00C22103" w:rsidRPr="00117BAF" w:rsidRDefault="00895A9F" w:rsidP="0039588C">
      <w:pPr>
        <w:pStyle w:val="Heading2"/>
      </w:pPr>
      <w:bookmarkStart w:id="31" w:name="_Toc427045171"/>
      <w:bookmarkStart w:id="32" w:name="_Toc427051145"/>
      <w:r w:rsidRPr="00117BAF">
        <w:t xml:space="preserve">2.8 </w:t>
      </w:r>
      <w:r w:rsidR="00C22103" w:rsidRPr="00117BAF">
        <w:t>Critical Information Requirements</w:t>
      </w:r>
      <w:bookmarkEnd w:id="31"/>
      <w:bookmarkEnd w:id="32"/>
    </w:p>
    <w:p w14:paraId="3B4B2A12" w14:textId="7FCEAEE8" w:rsidR="00C22103" w:rsidRPr="00117BAF" w:rsidRDefault="00975AF9" w:rsidP="0039588C">
      <w:pPr>
        <w:spacing w:after="240"/>
        <w:rPr>
          <w:rFonts w:ascii="Times New Roman" w:hAnsi="Times New Roman" w:cs="Times New Roman"/>
          <w:sz w:val="24"/>
          <w:szCs w:val="24"/>
        </w:rPr>
      </w:pPr>
      <w:r w:rsidRPr="00117BAF">
        <w:rPr>
          <w:rFonts w:ascii="Times New Roman" w:hAnsi="Times New Roman" w:cs="Times New Roman"/>
          <w:sz w:val="24"/>
          <w:szCs w:val="24"/>
        </w:rPr>
        <w:t>The title of this section varies depending on the format jurisdictions use for their plans. Some m</w:t>
      </w:r>
      <w:r w:rsidR="0067454A" w:rsidRPr="00117BAF">
        <w:rPr>
          <w:rFonts w:ascii="Times New Roman" w:hAnsi="Times New Roman" w:cs="Times New Roman"/>
          <w:sz w:val="24"/>
          <w:szCs w:val="24"/>
        </w:rPr>
        <w:t>ight</w:t>
      </w:r>
      <w:r w:rsidRPr="00117BAF">
        <w:rPr>
          <w:rFonts w:ascii="Times New Roman" w:hAnsi="Times New Roman" w:cs="Times New Roman"/>
          <w:sz w:val="24"/>
          <w:szCs w:val="24"/>
        </w:rPr>
        <w:t xml:space="preserve"> </w:t>
      </w:r>
      <w:r w:rsidR="0067454A" w:rsidRPr="00117BAF">
        <w:rPr>
          <w:rFonts w:ascii="Times New Roman" w:hAnsi="Times New Roman" w:cs="Times New Roman"/>
          <w:sz w:val="24"/>
          <w:szCs w:val="24"/>
        </w:rPr>
        <w:t>use</w:t>
      </w:r>
      <w:r w:rsidRPr="00117BAF">
        <w:rPr>
          <w:rFonts w:ascii="Times New Roman" w:hAnsi="Times New Roman" w:cs="Times New Roman"/>
          <w:sz w:val="24"/>
          <w:szCs w:val="24"/>
        </w:rPr>
        <w:t xml:space="preserve"> </w:t>
      </w:r>
      <w:r w:rsidR="00E573AD" w:rsidRPr="00117BAF">
        <w:rPr>
          <w:rFonts w:ascii="Times New Roman" w:hAnsi="Times New Roman" w:cs="Times New Roman"/>
          <w:sz w:val="24"/>
          <w:szCs w:val="24"/>
        </w:rPr>
        <w:t>"</w:t>
      </w:r>
      <w:r w:rsidRPr="00117BAF">
        <w:rPr>
          <w:rFonts w:ascii="Times New Roman" w:hAnsi="Times New Roman" w:cs="Times New Roman"/>
          <w:sz w:val="24"/>
          <w:szCs w:val="24"/>
        </w:rPr>
        <w:t>Essential Elements of Information.</w:t>
      </w:r>
      <w:r w:rsidR="00E573AD"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r w:rsidR="00C22103" w:rsidRPr="00117BAF">
        <w:rPr>
          <w:rFonts w:ascii="Times New Roman" w:hAnsi="Times New Roman" w:cs="Times New Roman"/>
          <w:sz w:val="24"/>
          <w:szCs w:val="24"/>
        </w:rPr>
        <w:t xml:space="preserve">This section will </w:t>
      </w:r>
      <w:r w:rsidR="00E74DB2" w:rsidRPr="00117BAF">
        <w:rPr>
          <w:rFonts w:ascii="Times New Roman" w:hAnsi="Times New Roman" w:cs="Times New Roman"/>
          <w:sz w:val="24"/>
          <w:szCs w:val="24"/>
        </w:rPr>
        <w:t>describe</w:t>
      </w:r>
      <w:r w:rsidR="00C22103" w:rsidRPr="00117BAF">
        <w:rPr>
          <w:rFonts w:ascii="Times New Roman" w:hAnsi="Times New Roman" w:cs="Times New Roman"/>
          <w:sz w:val="24"/>
          <w:szCs w:val="24"/>
        </w:rPr>
        <w:t xml:space="preserve"> the </w:t>
      </w:r>
      <w:r w:rsidR="00A22BF9" w:rsidRPr="00117BAF">
        <w:rPr>
          <w:rFonts w:ascii="Times New Roman" w:hAnsi="Times New Roman" w:cs="Times New Roman"/>
          <w:sz w:val="24"/>
          <w:szCs w:val="24"/>
        </w:rPr>
        <w:t xml:space="preserve">critical elements of information that must be reported to the jurisdiction </w:t>
      </w:r>
      <w:r w:rsidR="009263DB" w:rsidRPr="00117BAF">
        <w:rPr>
          <w:rFonts w:ascii="Times New Roman" w:hAnsi="Times New Roman" w:cs="Times New Roman"/>
          <w:sz w:val="24"/>
          <w:szCs w:val="24"/>
        </w:rPr>
        <w:t xml:space="preserve">(e.g., state health department, state emergency operations center) </w:t>
      </w:r>
      <w:r w:rsidR="00A22BF9" w:rsidRPr="00117BAF">
        <w:rPr>
          <w:rFonts w:ascii="Times New Roman" w:hAnsi="Times New Roman" w:cs="Times New Roman"/>
          <w:sz w:val="24"/>
          <w:szCs w:val="24"/>
        </w:rPr>
        <w:t>to facilitate a timely and proper response</w:t>
      </w:r>
      <w:r w:rsidR="00C22103" w:rsidRPr="00117BAF">
        <w:rPr>
          <w:rFonts w:ascii="Times New Roman" w:hAnsi="Times New Roman" w:cs="Times New Roman"/>
          <w:sz w:val="24"/>
          <w:szCs w:val="24"/>
        </w:rPr>
        <w:t xml:space="preserve">. </w:t>
      </w:r>
      <w:r w:rsidR="0021084A" w:rsidRPr="00117BAF">
        <w:rPr>
          <w:rFonts w:ascii="Times New Roman" w:hAnsi="Times New Roman" w:cs="Times New Roman"/>
          <w:sz w:val="24"/>
          <w:szCs w:val="24"/>
        </w:rPr>
        <w:t>In some cases,</w:t>
      </w:r>
      <w:r w:rsidR="001A5651" w:rsidRPr="00117BAF">
        <w:rPr>
          <w:rFonts w:ascii="Times New Roman" w:hAnsi="Times New Roman" w:cs="Times New Roman"/>
          <w:sz w:val="24"/>
          <w:szCs w:val="24"/>
        </w:rPr>
        <w:t xml:space="preserve"> t</w:t>
      </w:r>
      <w:r w:rsidR="00506B7D" w:rsidRPr="00117BAF">
        <w:rPr>
          <w:rFonts w:ascii="Times New Roman" w:hAnsi="Times New Roman" w:cs="Times New Roman"/>
          <w:sz w:val="24"/>
          <w:szCs w:val="24"/>
        </w:rPr>
        <w:t xml:space="preserve">his information </w:t>
      </w:r>
      <w:r w:rsidR="0021084A" w:rsidRPr="00117BAF">
        <w:rPr>
          <w:rFonts w:ascii="Times New Roman" w:hAnsi="Times New Roman" w:cs="Times New Roman"/>
          <w:sz w:val="24"/>
          <w:szCs w:val="24"/>
        </w:rPr>
        <w:t xml:space="preserve">is </w:t>
      </w:r>
      <w:r w:rsidR="008E0A1C" w:rsidRPr="00117BAF">
        <w:rPr>
          <w:rFonts w:ascii="Times New Roman" w:hAnsi="Times New Roman" w:cs="Times New Roman"/>
          <w:sz w:val="24"/>
          <w:szCs w:val="24"/>
        </w:rPr>
        <w:t xml:space="preserve">also </w:t>
      </w:r>
      <w:r w:rsidR="00506B7D" w:rsidRPr="00117BAF">
        <w:rPr>
          <w:rFonts w:ascii="Times New Roman" w:hAnsi="Times New Roman" w:cs="Times New Roman"/>
          <w:sz w:val="24"/>
          <w:szCs w:val="24"/>
        </w:rPr>
        <w:t>passed to</w:t>
      </w:r>
      <w:r w:rsidR="00F93BD8" w:rsidRPr="00117BAF">
        <w:rPr>
          <w:rFonts w:ascii="Times New Roman" w:hAnsi="Times New Roman" w:cs="Times New Roman"/>
          <w:sz w:val="24"/>
          <w:szCs w:val="24"/>
        </w:rPr>
        <w:t xml:space="preserve"> </w:t>
      </w:r>
      <w:r w:rsidR="0067454A" w:rsidRPr="00117BAF">
        <w:rPr>
          <w:rFonts w:ascii="Times New Roman" w:hAnsi="Times New Roman" w:cs="Times New Roman"/>
          <w:sz w:val="24"/>
          <w:szCs w:val="24"/>
        </w:rPr>
        <w:t xml:space="preserve">federal </w:t>
      </w:r>
      <w:r w:rsidR="00F93BD8" w:rsidRPr="00117BAF">
        <w:rPr>
          <w:rFonts w:ascii="Times New Roman" w:hAnsi="Times New Roman" w:cs="Times New Roman"/>
          <w:sz w:val="24"/>
          <w:szCs w:val="24"/>
        </w:rPr>
        <w:t xml:space="preserve">agencies </w:t>
      </w:r>
      <w:r w:rsidR="001F5715" w:rsidRPr="00117BAF">
        <w:rPr>
          <w:rFonts w:ascii="Times New Roman" w:hAnsi="Times New Roman" w:cs="Times New Roman"/>
          <w:sz w:val="24"/>
          <w:szCs w:val="24"/>
        </w:rPr>
        <w:t xml:space="preserve">to improve the response at </w:t>
      </w:r>
      <w:r w:rsidR="003F71F5" w:rsidRPr="00117BAF">
        <w:rPr>
          <w:rFonts w:ascii="Times New Roman" w:hAnsi="Times New Roman" w:cs="Times New Roman"/>
          <w:sz w:val="24"/>
          <w:szCs w:val="24"/>
        </w:rPr>
        <w:t>that</w:t>
      </w:r>
      <w:r w:rsidR="001F5715" w:rsidRPr="00117BAF">
        <w:rPr>
          <w:rFonts w:ascii="Times New Roman" w:hAnsi="Times New Roman" w:cs="Times New Roman"/>
          <w:sz w:val="24"/>
          <w:szCs w:val="24"/>
        </w:rPr>
        <w:t xml:space="preserve"> leve</w:t>
      </w:r>
      <w:r w:rsidR="008E0A1C" w:rsidRPr="00117BAF">
        <w:rPr>
          <w:rFonts w:ascii="Times New Roman" w:hAnsi="Times New Roman" w:cs="Times New Roman"/>
          <w:sz w:val="24"/>
          <w:szCs w:val="24"/>
        </w:rPr>
        <w:t>l</w:t>
      </w:r>
      <w:r w:rsidR="0021084A" w:rsidRPr="00117BAF">
        <w:rPr>
          <w:rFonts w:ascii="Times New Roman" w:hAnsi="Times New Roman" w:cs="Times New Roman"/>
          <w:sz w:val="24"/>
          <w:szCs w:val="24"/>
        </w:rPr>
        <w:t>. Though not all-inclusive</w:t>
      </w:r>
      <w:r w:rsidR="004855F5" w:rsidRPr="00117BAF">
        <w:rPr>
          <w:rFonts w:ascii="Times New Roman" w:hAnsi="Times New Roman" w:cs="Times New Roman"/>
          <w:sz w:val="24"/>
          <w:szCs w:val="24"/>
        </w:rPr>
        <w:t>,</w:t>
      </w:r>
      <w:r w:rsidR="008E0A1C" w:rsidRPr="00117BAF">
        <w:rPr>
          <w:rFonts w:ascii="Times New Roman" w:hAnsi="Times New Roman" w:cs="Times New Roman"/>
          <w:sz w:val="24"/>
          <w:szCs w:val="24"/>
        </w:rPr>
        <w:t xml:space="preserve"> </w:t>
      </w:r>
      <w:r w:rsidR="00F57CFD" w:rsidRPr="00117BAF">
        <w:rPr>
          <w:rFonts w:ascii="Times New Roman" w:hAnsi="Times New Roman" w:cs="Times New Roman"/>
          <w:sz w:val="24"/>
          <w:szCs w:val="24"/>
        </w:rPr>
        <w:t xml:space="preserve">for an Ebola response </w:t>
      </w:r>
      <w:r w:rsidR="0021084A" w:rsidRPr="00117BAF">
        <w:rPr>
          <w:rFonts w:ascii="Times New Roman" w:hAnsi="Times New Roman" w:cs="Times New Roman"/>
          <w:sz w:val="24"/>
          <w:szCs w:val="24"/>
        </w:rPr>
        <w:t>these requirements m</w:t>
      </w:r>
      <w:r w:rsidR="0067454A" w:rsidRPr="00117BAF">
        <w:rPr>
          <w:rFonts w:ascii="Times New Roman" w:hAnsi="Times New Roman" w:cs="Times New Roman"/>
          <w:sz w:val="24"/>
          <w:szCs w:val="24"/>
        </w:rPr>
        <w:t>ight</w:t>
      </w:r>
      <w:r w:rsidR="0021084A" w:rsidRPr="00117BAF">
        <w:rPr>
          <w:rFonts w:ascii="Times New Roman" w:hAnsi="Times New Roman" w:cs="Times New Roman"/>
          <w:sz w:val="24"/>
          <w:szCs w:val="24"/>
        </w:rPr>
        <w:t xml:space="preserve"> include</w:t>
      </w:r>
    </w:p>
    <w:p w14:paraId="4D99C024" w14:textId="77777777" w:rsidR="00C22103" w:rsidRPr="00117BAF" w:rsidRDefault="004855F5" w:rsidP="0039588C">
      <w:pPr>
        <w:pStyle w:val="ListParagraph"/>
        <w:numPr>
          <w:ilvl w:val="0"/>
          <w:numId w:val="2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A</w:t>
      </w:r>
      <w:r w:rsidR="000E7BBF" w:rsidRPr="00117BAF">
        <w:rPr>
          <w:rFonts w:ascii="Times New Roman" w:hAnsi="Times New Roman" w:cs="Times New Roman"/>
          <w:sz w:val="24"/>
          <w:szCs w:val="24"/>
        </w:rPr>
        <w:t>ll pe</w:t>
      </w:r>
      <w:r w:rsidR="0067454A" w:rsidRPr="00117BAF">
        <w:rPr>
          <w:rFonts w:ascii="Times New Roman" w:hAnsi="Times New Roman" w:cs="Times New Roman"/>
          <w:sz w:val="24"/>
          <w:szCs w:val="24"/>
        </w:rPr>
        <w:t>ople</w:t>
      </w:r>
      <w:r w:rsidR="000E7BBF" w:rsidRPr="00117BAF">
        <w:rPr>
          <w:rFonts w:ascii="Times New Roman" w:hAnsi="Times New Roman" w:cs="Times New Roman"/>
          <w:sz w:val="24"/>
          <w:szCs w:val="24"/>
        </w:rPr>
        <w:t xml:space="preserve"> arriving at a </w:t>
      </w:r>
      <w:r w:rsidR="0067454A" w:rsidRPr="00117BAF">
        <w:rPr>
          <w:rFonts w:ascii="Times New Roman" w:hAnsi="Times New Roman" w:cs="Times New Roman"/>
          <w:sz w:val="24"/>
          <w:szCs w:val="24"/>
        </w:rPr>
        <w:t>p</w:t>
      </w:r>
      <w:r w:rsidR="00B92308" w:rsidRPr="00117BAF">
        <w:rPr>
          <w:rFonts w:ascii="Times New Roman" w:hAnsi="Times New Roman" w:cs="Times New Roman"/>
          <w:sz w:val="24"/>
          <w:szCs w:val="24"/>
        </w:rPr>
        <w:t xml:space="preserve">ort of </w:t>
      </w:r>
      <w:r w:rsidR="0067454A" w:rsidRPr="00117BAF">
        <w:rPr>
          <w:rFonts w:ascii="Times New Roman" w:hAnsi="Times New Roman" w:cs="Times New Roman"/>
          <w:sz w:val="24"/>
          <w:szCs w:val="24"/>
        </w:rPr>
        <w:t>e</w:t>
      </w:r>
      <w:r w:rsidR="00B92308" w:rsidRPr="00117BAF">
        <w:rPr>
          <w:rFonts w:ascii="Times New Roman" w:hAnsi="Times New Roman" w:cs="Times New Roman"/>
          <w:sz w:val="24"/>
          <w:szCs w:val="24"/>
        </w:rPr>
        <w:t xml:space="preserve">ntry, hospitals, or clinics identified </w:t>
      </w:r>
      <w:r w:rsidR="0067454A" w:rsidRPr="00117BAF">
        <w:rPr>
          <w:rFonts w:ascii="Times New Roman" w:hAnsi="Times New Roman" w:cs="Times New Roman"/>
          <w:sz w:val="24"/>
          <w:szCs w:val="24"/>
        </w:rPr>
        <w:t>as</w:t>
      </w:r>
      <w:r w:rsidR="00B92308" w:rsidRPr="00117BAF">
        <w:rPr>
          <w:rFonts w:ascii="Times New Roman" w:hAnsi="Times New Roman" w:cs="Times New Roman"/>
          <w:sz w:val="24"/>
          <w:szCs w:val="24"/>
        </w:rPr>
        <w:t xml:space="preserve"> </w:t>
      </w:r>
      <w:r w:rsidR="00570FF0" w:rsidRPr="00117BAF">
        <w:rPr>
          <w:rFonts w:ascii="Times New Roman" w:hAnsi="Times New Roman" w:cs="Times New Roman"/>
          <w:sz w:val="24"/>
          <w:szCs w:val="24"/>
        </w:rPr>
        <w:t>low</w:t>
      </w:r>
      <w:r w:rsidR="00877016" w:rsidRPr="00117BAF">
        <w:rPr>
          <w:rFonts w:ascii="Times New Roman" w:hAnsi="Times New Roman" w:cs="Times New Roman"/>
          <w:sz w:val="24"/>
          <w:szCs w:val="24"/>
        </w:rPr>
        <w:t xml:space="preserve"> (but not zero)</w:t>
      </w:r>
      <w:r w:rsidR="00570FF0" w:rsidRPr="00117BAF">
        <w:rPr>
          <w:rFonts w:ascii="Times New Roman" w:hAnsi="Times New Roman" w:cs="Times New Roman"/>
          <w:sz w:val="24"/>
          <w:szCs w:val="24"/>
        </w:rPr>
        <w:t>, some, or</w:t>
      </w:r>
      <w:r w:rsidR="000E7BBF" w:rsidRPr="00117BAF">
        <w:rPr>
          <w:rFonts w:ascii="Times New Roman" w:hAnsi="Times New Roman" w:cs="Times New Roman"/>
          <w:sz w:val="24"/>
          <w:szCs w:val="24"/>
        </w:rPr>
        <w:t xml:space="preserve"> high</w:t>
      </w:r>
      <w:r w:rsidR="0067454A" w:rsidRPr="00117BAF">
        <w:rPr>
          <w:rFonts w:ascii="Times New Roman" w:hAnsi="Times New Roman" w:cs="Times New Roman"/>
          <w:sz w:val="24"/>
          <w:szCs w:val="24"/>
        </w:rPr>
        <w:t xml:space="preserve"> </w:t>
      </w:r>
      <w:r w:rsidR="000E7BBF" w:rsidRPr="00117BAF">
        <w:rPr>
          <w:rFonts w:ascii="Times New Roman" w:hAnsi="Times New Roman" w:cs="Times New Roman"/>
          <w:sz w:val="24"/>
          <w:szCs w:val="24"/>
        </w:rPr>
        <w:t>risk for contracting E</w:t>
      </w:r>
      <w:r w:rsidR="0067454A" w:rsidRPr="00117BAF">
        <w:rPr>
          <w:rFonts w:ascii="Times New Roman" w:hAnsi="Times New Roman" w:cs="Times New Roman"/>
          <w:sz w:val="24"/>
          <w:szCs w:val="24"/>
        </w:rPr>
        <w:t>bola</w:t>
      </w:r>
    </w:p>
    <w:p w14:paraId="1E6D097C" w14:textId="77777777" w:rsidR="000E7BBF" w:rsidRPr="00117BAF" w:rsidRDefault="004855F5" w:rsidP="0039588C">
      <w:pPr>
        <w:pStyle w:val="ListParagraph"/>
        <w:numPr>
          <w:ilvl w:val="0"/>
          <w:numId w:val="2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A</w:t>
      </w:r>
      <w:r w:rsidR="000E7BBF" w:rsidRPr="00117BAF">
        <w:rPr>
          <w:rFonts w:ascii="Times New Roman" w:hAnsi="Times New Roman" w:cs="Times New Roman"/>
          <w:sz w:val="24"/>
          <w:szCs w:val="24"/>
        </w:rPr>
        <w:t>ll pe</w:t>
      </w:r>
      <w:r w:rsidR="00E30BE8" w:rsidRPr="00117BAF">
        <w:rPr>
          <w:rFonts w:ascii="Times New Roman" w:hAnsi="Times New Roman" w:cs="Times New Roman"/>
          <w:sz w:val="24"/>
          <w:szCs w:val="24"/>
        </w:rPr>
        <w:t>ople</w:t>
      </w:r>
      <w:r w:rsidR="000E7BBF" w:rsidRPr="00117BAF">
        <w:rPr>
          <w:rFonts w:ascii="Times New Roman" w:hAnsi="Times New Roman" w:cs="Times New Roman"/>
          <w:sz w:val="24"/>
          <w:szCs w:val="24"/>
        </w:rPr>
        <w:t xml:space="preserve"> </w:t>
      </w:r>
      <w:r w:rsidR="00AD39AB" w:rsidRPr="00117BAF">
        <w:rPr>
          <w:rFonts w:ascii="Times New Roman" w:hAnsi="Times New Roman" w:cs="Times New Roman"/>
          <w:sz w:val="24"/>
          <w:szCs w:val="24"/>
        </w:rPr>
        <w:t>confirmed with</w:t>
      </w:r>
      <w:r w:rsidR="000E7BBF" w:rsidRPr="00117BAF">
        <w:rPr>
          <w:rFonts w:ascii="Times New Roman" w:hAnsi="Times New Roman" w:cs="Times New Roman"/>
          <w:sz w:val="24"/>
          <w:szCs w:val="24"/>
        </w:rPr>
        <w:t xml:space="preserve"> E</w:t>
      </w:r>
      <w:r w:rsidR="00E30BE8" w:rsidRPr="00117BAF">
        <w:rPr>
          <w:rFonts w:ascii="Times New Roman" w:hAnsi="Times New Roman" w:cs="Times New Roman"/>
          <w:sz w:val="24"/>
          <w:szCs w:val="24"/>
        </w:rPr>
        <w:t>bola</w:t>
      </w:r>
    </w:p>
    <w:p w14:paraId="58119CCF" w14:textId="578184DE" w:rsidR="000E7BBF" w:rsidRPr="00117BAF" w:rsidRDefault="004855F5" w:rsidP="0039588C">
      <w:pPr>
        <w:pStyle w:val="ListParagraph"/>
        <w:numPr>
          <w:ilvl w:val="0"/>
          <w:numId w:val="2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T</w:t>
      </w:r>
      <w:r w:rsidR="000E7BBF" w:rsidRPr="00117BAF">
        <w:rPr>
          <w:rFonts w:ascii="Times New Roman" w:hAnsi="Times New Roman" w:cs="Times New Roman"/>
          <w:sz w:val="24"/>
          <w:szCs w:val="24"/>
        </w:rPr>
        <w:t xml:space="preserve">he death of any person confirmed </w:t>
      </w:r>
      <w:r w:rsidR="00C34A31" w:rsidRPr="00117BAF">
        <w:rPr>
          <w:rFonts w:ascii="Times New Roman" w:hAnsi="Times New Roman" w:cs="Times New Roman"/>
          <w:sz w:val="24"/>
          <w:szCs w:val="24"/>
        </w:rPr>
        <w:t xml:space="preserve">with </w:t>
      </w:r>
      <w:r w:rsidR="000E7BBF" w:rsidRPr="00117BAF">
        <w:rPr>
          <w:rFonts w:ascii="Times New Roman" w:hAnsi="Times New Roman" w:cs="Times New Roman"/>
          <w:sz w:val="24"/>
          <w:szCs w:val="24"/>
        </w:rPr>
        <w:t>E</w:t>
      </w:r>
      <w:r w:rsidR="00E30BE8" w:rsidRPr="00117BAF">
        <w:rPr>
          <w:rFonts w:ascii="Times New Roman" w:hAnsi="Times New Roman" w:cs="Times New Roman"/>
          <w:sz w:val="24"/>
          <w:szCs w:val="24"/>
        </w:rPr>
        <w:t>bola</w:t>
      </w:r>
    </w:p>
    <w:p w14:paraId="36B984F8" w14:textId="1ED3285E" w:rsidR="000E7BBF" w:rsidRPr="00117BAF" w:rsidRDefault="004855F5" w:rsidP="0039588C">
      <w:pPr>
        <w:pStyle w:val="ListParagraph"/>
        <w:numPr>
          <w:ilvl w:val="0"/>
          <w:numId w:val="2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I</w:t>
      </w:r>
      <w:r w:rsidR="001F5715" w:rsidRPr="00117BAF">
        <w:rPr>
          <w:rFonts w:ascii="Times New Roman" w:hAnsi="Times New Roman" w:cs="Times New Roman"/>
          <w:sz w:val="24"/>
          <w:szCs w:val="24"/>
        </w:rPr>
        <w:t>ncidents where</w:t>
      </w:r>
      <w:r w:rsidR="000E7BBF" w:rsidRPr="00117BAF">
        <w:rPr>
          <w:rFonts w:ascii="Times New Roman" w:hAnsi="Times New Roman" w:cs="Times New Roman"/>
          <w:sz w:val="24"/>
          <w:szCs w:val="24"/>
        </w:rPr>
        <w:t xml:space="preserve"> </w:t>
      </w:r>
      <w:r w:rsidR="00B92308" w:rsidRPr="00117BAF">
        <w:rPr>
          <w:rFonts w:ascii="Times New Roman" w:hAnsi="Times New Roman" w:cs="Times New Roman"/>
          <w:sz w:val="24"/>
          <w:szCs w:val="24"/>
        </w:rPr>
        <w:t>first responders</w:t>
      </w:r>
      <w:r w:rsidR="001F1D78" w:rsidRPr="00117BAF">
        <w:rPr>
          <w:rFonts w:ascii="Times New Roman" w:hAnsi="Times New Roman" w:cs="Times New Roman"/>
          <w:sz w:val="24"/>
          <w:szCs w:val="24"/>
        </w:rPr>
        <w:t>,</w:t>
      </w:r>
      <w:r w:rsidR="00B92308" w:rsidRPr="00117BAF">
        <w:rPr>
          <w:rFonts w:ascii="Times New Roman" w:hAnsi="Times New Roman" w:cs="Times New Roman"/>
          <w:sz w:val="24"/>
          <w:szCs w:val="24"/>
        </w:rPr>
        <w:t xml:space="preserve"> healthcare workers</w:t>
      </w:r>
      <w:r w:rsidR="001F1D78" w:rsidRPr="00117BAF">
        <w:rPr>
          <w:rFonts w:ascii="Times New Roman" w:hAnsi="Times New Roman" w:cs="Times New Roman"/>
          <w:sz w:val="24"/>
          <w:szCs w:val="24"/>
        </w:rPr>
        <w:t>, or the public</w:t>
      </w:r>
      <w:r w:rsidR="00B92308" w:rsidRPr="00117BAF">
        <w:rPr>
          <w:rFonts w:ascii="Times New Roman" w:hAnsi="Times New Roman" w:cs="Times New Roman"/>
          <w:sz w:val="24"/>
          <w:szCs w:val="24"/>
        </w:rPr>
        <w:t xml:space="preserve"> have a known or suspected exposure to a person confirmed </w:t>
      </w:r>
      <w:r w:rsidR="00C34A31" w:rsidRPr="00117BAF">
        <w:rPr>
          <w:rFonts w:ascii="Times New Roman" w:hAnsi="Times New Roman" w:cs="Times New Roman"/>
          <w:sz w:val="24"/>
          <w:szCs w:val="24"/>
        </w:rPr>
        <w:t xml:space="preserve">with </w:t>
      </w:r>
      <w:r w:rsidR="00A87D6F" w:rsidRPr="00117BAF">
        <w:rPr>
          <w:rFonts w:ascii="Times New Roman" w:hAnsi="Times New Roman" w:cs="Times New Roman"/>
          <w:sz w:val="24"/>
          <w:szCs w:val="24"/>
        </w:rPr>
        <w:t>E</w:t>
      </w:r>
      <w:r w:rsidR="00E30BE8" w:rsidRPr="00117BAF">
        <w:rPr>
          <w:rFonts w:ascii="Times New Roman" w:hAnsi="Times New Roman" w:cs="Times New Roman"/>
          <w:sz w:val="24"/>
          <w:szCs w:val="24"/>
        </w:rPr>
        <w:t>bola</w:t>
      </w:r>
    </w:p>
    <w:p w14:paraId="062EFAC9" w14:textId="6939EE06" w:rsidR="00D72605" w:rsidRPr="00117BAF" w:rsidRDefault="00E30BE8" w:rsidP="00416888">
      <w:pPr>
        <w:pStyle w:val="ListParagraph"/>
        <w:numPr>
          <w:ilvl w:val="0"/>
          <w:numId w:val="22"/>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PPE s</w:t>
      </w:r>
      <w:r w:rsidR="0021084A" w:rsidRPr="00117BAF">
        <w:rPr>
          <w:rFonts w:ascii="Times New Roman" w:hAnsi="Times New Roman" w:cs="Times New Roman"/>
          <w:sz w:val="24"/>
          <w:szCs w:val="24"/>
        </w:rPr>
        <w:t xml:space="preserve">hortages that </w:t>
      </w:r>
      <w:r w:rsidRPr="00117BAF">
        <w:rPr>
          <w:rFonts w:ascii="Times New Roman" w:hAnsi="Times New Roman" w:cs="Times New Roman"/>
          <w:sz w:val="24"/>
          <w:szCs w:val="24"/>
        </w:rPr>
        <w:t>could</w:t>
      </w:r>
      <w:r w:rsidR="0021084A" w:rsidRPr="00117BAF">
        <w:rPr>
          <w:rFonts w:ascii="Times New Roman" w:hAnsi="Times New Roman" w:cs="Times New Roman"/>
          <w:sz w:val="24"/>
          <w:szCs w:val="24"/>
        </w:rPr>
        <w:t xml:space="preserve"> affect worker safety</w:t>
      </w:r>
      <w:r w:rsidR="00DB5063" w:rsidRPr="00117BAF">
        <w:rPr>
          <w:rFonts w:ascii="Times New Roman" w:hAnsi="Times New Roman" w:cs="Times New Roman"/>
          <w:sz w:val="24"/>
          <w:szCs w:val="24"/>
        </w:rPr>
        <w:t>, or other medical product shortages or needs that could affect patient treatment</w:t>
      </w:r>
    </w:p>
    <w:p w14:paraId="53579895" w14:textId="77777777" w:rsidR="000F517F" w:rsidRPr="00117BAF" w:rsidRDefault="00895A9F" w:rsidP="0039588C">
      <w:pPr>
        <w:pStyle w:val="Heading2"/>
      </w:pPr>
      <w:bookmarkStart w:id="33" w:name="_Toc427045172"/>
      <w:bookmarkStart w:id="34" w:name="_Toc427051146"/>
      <w:r w:rsidRPr="00117BAF">
        <w:t>2.9 Key System Elements</w:t>
      </w:r>
      <w:bookmarkEnd w:id="33"/>
      <w:bookmarkEnd w:id="34"/>
    </w:p>
    <w:p w14:paraId="6285625F" w14:textId="77777777" w:rsidR="00895A9F" w:rsidRPr="00117BAF" w:rsidRDefault="00895A9F" w:rsidP="0039588C">
      <w:pPr>
        <w:spacing w:after="240"/>
        <w:rPr>
          <w:rFonts w:ascii="Times New Roman" w:hAnsi="Times New Roman" w:cs="Times New Roman"/>
          <w:sz w:val="24"/>
          <w:szCs w:val="24"/>
        </w:rPr>
      </w:pPr>
      <w:r w:rsidRPr="00117BAF">
        <w:rPr>
          <w:rFonts w:ascii="Times New Roman" w:hAnsi="Times New Roman" w:cs="Times New Roman"/>
          <w:sz w:val="24"/>
          <w:szCs w:val="24"/>
        </w:rPr>
        <w:t>CPG 101 recommends that plans include a framework for all direction, control, and coordination activities. Planners in jurisdictions will have a format for writing their plans</w:t>
      </w:r>
      <w:r w:rsidR="005C2ECE" w:rsidRPr="00117BAF">
        <w:rPr>
          <w:rFonts w:ascii="Times New Roman" w:hAnsi="Times New Roman" w:cs="Times New Roman"/>
          <w:sz w:val="24"/>
          <w:szCs w:val="24"/>
        </w:rPr>
        <w:t>, but each E</w:t>
      </w:r>
      <w:r w:rsidR="00FE1331" w:rsidRPr="00117BAF">
        <w:rPr>
          <w:rFonts w:ascii="Times New Roman" w:hAnsi="Times New Roman" w:cs="Times New Roman"/>
          <w:sz w:val="24"/>
          <w:szCs w:val="24"/>
        </w:rPr>
        <w:t>bola</w:t>
      </w:r>
      <w:r w:rsidR="005C2ECE" w:rsidRPr="00117BAF">
        <w:rPr>
          <w:rFonts w:ascii="Times New Roman" w:hAnsi="Times New Roman" w:cs="Times New Roman"/>
          <w:sz w:val="24"/>
          <w:szCs w:val="24"/>
        </w:rPr>
        <w:t xml:space="preserve"> plan should include the following key systems elements and be reviewed to ensure they capture the recommendations for each element.</w:t>
      </w:r>
    </w:p>
    <w:p w14:paraId="321BB2F9" w14:textId="55565080" w:rsidR="000F517F" w:rsidRPr="00117BAF" w:rsidRDefault="002654FB" w:rsidP="0039588C">
      <w:pPr>
        <w:pStyle w:val="Heading3"/>
      </w:pPr>
      <w:bookmarkStart w:id="35" w:name="_Toc427045173"/>
      <w:bookmarkStart w:id="36" w:name="_Toc427051147"/>
      <w:r w:rsidRPr="00117BAF">
        <w:t xml:space="preserve">2.9.1 </w:t>
      </w:r>
      <w:r w:rsidR="000F517F" w:rsidRPr="00117BAF">
        <w:t>Public Health Monitoring and Movement</w:t>
      </w:r>
      <w:bookmarkEnd w:id="35"/>
      <w:bookmarkEnd w:id="36"/>
    </w:p>
    <w:p w14:paraId="6BADD9D7" w14:textId="77777777" w:rsidR="00FE1331" w:rsidRPr="00C974F0" w:rsidRDefault="009263DB" w:rsidP="0039588C">
      <w:pPr>
        <w:spacing w:after="0"/>
        <w:ind w:left="360"/>
        <w:rPr>
          <w:rFonts w:ascii="Times New Roman" w:hAnsi="Times New Roman" w:cs="Times New Roman"/>
          <w:sz w:val="24"/>
          <w:szCs w:val="24"/>
        </w:rPr>
      </w:pPr>
      <w:r w:rsidRPr="00117BAF">
        <w:rPr>
          <w:rFonts w:ascii="Times New Roman" w:hAnsi="Times New Roman" w:cs="Times New Roman"/>
          <w:sz w:val="24"/>
          <w:szCs w:val="24"/>
        </w:rPr>
        <w:t>Designated</w:t>
      </w:r>
      <w:r w:rsidR="009D4A80" w:rsidRPr="00117BAF">
        <w:rPr>
          <w:rFonts w:ascii="Times New Roman" w:hAnsi="Times New Roman" w:cs="Times New Roman"/>
          <w:sz w:val="24"/>
          <w:szCs w:val="24"/>
        </w:rPr>
        <w:t xml:space="preserve"> public health department</w:t>
      </w:r>
      <w:r w:rsidRPr="00117BAF">
        <w:rPr>
          <w:rFonts w:ascii="Times New Roman" w:hAnsi="Times New Roman" w:cs="Times New Roman"/>
          <w:sz w:val="24"/>
          <w:szCs w:val="24"/>
        </w:rPr>
        <w:t>s are</w:t>
      </w:r>
      <w:r w:rsidR="009D4A80" w:rsidRPr="00117BAF">
        <w:rPr>
          <w:rFonts w:ascii="Times New Roman" w:hAnsi="Times New Roman" w:cs="Times New Roman"/>
          <w:sz w:val="24"/>
          <w:szCs w:val="24"/>
        </w:rPr>
        <w:t xml:space="preserve"> the likely agenc</w:t>
      </w:r>
      <w:r w:rsidRPr="00117BAF">
        <w:rPr>
          <w:rFonts w:ascii="Times New Roman" w:hAnsi="Times New Roman" w:cs="Times New Roman"/>
          <w:sz w:val="24"/>
          <w:szCs w:val="24"/>
        </w:rPr>
        <w:t>ies</w:t>
      </w:r>
      <w:r w:rsidR="009D4A80" w:rsidRPr="00117BAF">
        <w:rPr>
          <w:rFonts w:ascii="Times New Roman" w:hAnsi="Times New Roman" w:cs="Times New Roman"/>
          <w:sz w:val="24"/>
          <w:szCs w:val="24"/>
        </w:rPr>
        <w:t xml:space="preserve"> to be responsible for </w:t>
      </w:r>
      <w:r w:rsidR="00F57CFD" w:rsidRPr="00117BAF">
        <w:rPr>
          <w:rFonts w:ascii="Times New Roman" w:hAnsi="Times New Roman" w:cs="Times New Roman"/>
          <w:sz w:val="24"/>
          <w:szCs w:val="24"/>
        </w:rPr>
        <w:t xml:space="preserve">an </w:t>
      </w:r>
      <w:r w:rsidR="00FE1331" w:rsidRPr="00117BAF">
        <w:rPr>
          <w:rFonts w:ascii="Times New Roman" w:hAnsi="Times New Roman" w:cs="Times New Roman"/>
          <w:sz w:val="24"/>
          <w:szCs w:val="24"/>
        </w:rPr>
        <w:t>a</w:t>
      </w:r>
      <w:r w:rsidR="009D4A80" w:rsidRPr="00117BAF">
        <w:rPr>
          <w:rFonts w:ascii="Times New Roman" w:hAnsi="Times New Roman" w:cs="Times New Roman"/>
          <w:sz w:val="24"/>
          <w:szCs w:val="24"/>
        </w:rPr>
        <w:t xml:space="preserve">ctive </w:t>
      </w:r>
      <w:r w:rsidR="00FE1331" w:rsidRPr="00117BAF">
        <w:rPr>
          <w:rFonts w:ascii="Times New Roman" w:hAnsi="Times New Roman" w:cs="Times New Roman"/>
          <w:sz w:val="24"/>
          <w:szCs w:val="24"/>
        </w:rPr>
        <w:t>m</w:t>
      </w:r>
      <w:r w:rsidR="009D4A80" w:rsidRPr="00117BAF">
        <w:rPr>
          <w:rFonts w:ascii="Times New Roman" w:hAnsi="Times New Roman" w:cs="Times New Roman"/>
          <w:sz w:val="24"/>
          <w:szCs w:val="24"/>
        </w:rPr>
        <w:t>onitoring/</w:t>
      </w:r>
      <w:r w:rsidR="00FE1331" w:rsidRPr="00117BAF">
        <w:rPr>
          <w:rFonts w:ascii="Times New Roman" w:hAnsi="Times New Roman" w:cs="Times New Roman"/>
          <w:sz w:val="24"/>
          <w:szCs w:val="24"/>
        </w:rPr>
        <w:t>d</w:t>
      </w:r>
      <w:r w:rsidR="009F527C" w:rsidRPr="00117BAF">
        <w:rPr>
          <w:rFonts w:ascii="Times New Roman" w:hAnsi="Times New Roman" w:cs="Times New Roman"/>
          <w:sz w:val="24"/>
          <w:szCs w:val="24"/>
        </w:rPr>
        <w:t xml:space="preserve">irect </w:t>
      </w:r>
      <w:r w:rsidR="00FE1331" w:rsidRPr="00117BAF">
        <w:rPr>
          <w:rFonts w:ascii="Times New Roman" w:hAnsi="Times New Roman" w:cs="Times New Roman"/>
          <w:sz w:val="24"/>
          <w:szCs w:val="24"/>
        </w:rPr>
        <w:t>a</w:t>
      </w:r>
      <w:r w:rsidR="009F527C" w:rsidRPr="00117BAF">
        <w:rPr>
          <w:rFonts w:ascii="Times New Roman" w:hAnsi="Times New Roman" w:cs="Times New Roman"/>
          <w:sz w:val="24"/>
          <w:szCs w:val="24"/>
        </w:rPr>
        <w:t xml:space="preserve">ctive </w:t>
      </w:r>
      <w:r w:rsidR="00FE1331" w:rsidRPr="00117BAF">
        <w:rPr>
          <w:rFonts w:ascii="Times New Roman" w:hAnsi="Times New Roman" w:cs="Times New Roman"/>
          <w:sz w:val="24"/>
          <w:szCs w:val="24"/>
        </w:rPr>
        <w:t>m</w:t>
      </w:r>
      <w:r w:rsidR="009F527C" w:rsidRPr="00117BAF">
        <w:rPr>
          <w:rFonts w:ascii="Times New Roman" w:hAnsi="Times New Roman" w:cs="Times New Roman"/>
          <w:sz w:val="24"/>
          <w:szCs w:val="24"/>
        </w:rPr>
        <w:t>onitoring</w:t>
      </w:r>
      <w:r w:rsidR="009D4A80" w:rsidRPr="00117BAF">
        <w:rPr>
          <w:rFonts w:ascii="Times New Roman" w:hAnsi="Times New Roman" w:cs="Times New Roman"/>
          <w:sz w:val="24"/>
          <w:szCs w:val="24"/>
        </w:rPr>
        <w:t xml:space="preserve"> program</w:t>
      </w:r>
      <w:r w:rsidR="00E74DB2" w:rsidRPr="00117BAF">
        <w:rPr>
          <w:rFonts w:ascii="Times New Roman" w:hAnsi="Times New Roman" w:cs="Times New Roman"/>
          <w:sz w:val="24"/>
          <w:szCs w:val="24"/>
        </w:rPr>
        <w:t xml:space="preserve"> (AM/DAM)</w:t>
      </w:r>
      <w:r w:rsidR="009D4A80" w:rsidRPr="00117BAF">
        <w:rPr>
          <w:rFonts w:ascii="Times New Roman" w:hAnsi="Times New Roman" w:cs="Times New Roman"/>
          <w:sz w:val="24"/>
          <w:szCs w:val="24"/>
        </w:rPr>
        <w:t xml:space="preserve">. </w:t>
      </w:r>
      <w:r w:rsidRPr="00117BAF">
        <w:rPr>
          <w:rFonts w:ascii="Times New Roman" w:hAnsi="Times New Roman" w:cs="Times New Roman"/>
          <w:sz w:val="24"/>
          <w:szCs w:val="24"/>
        </w:rPr>
        <w:t>This process begins by outlining the procedures</w:t>
      </w:r>
      <w:r w:rsidR="00DC2580" w:rsidRPr="00117BAF">
        <w:rPr>
          <w:rFonts w:ascii="Times New Roman" w:hAnsi="Times New Roman" w:cs="Times New Roman"/>
          <w:sz w:val="24"/>
          <w:szCs w:val="24"/>
        </w:rPr>
        <w:t>, either by airport screeners or other public health agencies,</w:t>
      </w:r>
      <w:r w:rsidRPr="00117BAF">
        <w:rPr>
          <w:rFonts w:ascii="Times New Roman" w:hAnsi="Times New Roman" w:cs="Times New Roman"/>
          <w:sz w:val="24"/>
          <w:szCs w:val="24"/>
        </w:rPr>
        <w:t xml:space="preserve"> </w:t>
      </w:r>
      <w:r w:rsidR="00617603" w:rsidRPr="00117BAF">
        <w:rPr>
          <w:rFonts w:ascii="Times New Roman" w:hAnsi="Times New Roman" w:cs="Times New Roman"/>
          <w:sz w:val="24"/>
          <w:szCs w:val="24"/>
        </w:rPr>
        <w:t>which</w:t>
      </w:r>
      <w:r w:rsidR="00045875" w:rsidRPr="00117BAF">
        <w:rPr>
          <w:rFonts w:ascii="Times New Roman" w:hAnsi="Times New Roman" w:cs="Times New Roman"/>
          <w:sz w:val="24"/>
          <w:szCs w:val="24"/>
        </w:rPr>
        <w:t xml:space="preserve"> will be used </w:t>
      </w:r>
      <w:r w:rsidR="00FE1331" w:rsidRPr="00117BAF">
        <w:rPr>
          <w:rFonts w:ascii="Times New Roman" w:hAnsi="Times New Roman" w:cs="Times New Roman"/>
          <w:sz w:val="24"/>
          <w:szCs w:val="24"/>
        </w:rPr>
        <w:t>to notify</w:t>
      </w:r>
      <w:r w:rsidRPr="00117BAF">
        <w:rPr>
          <w:rFonts w:ascii="Times New Roman" w:hAnsi="Times New Roman" w:cs="Times New Roman"/>
          <w:sz w:val="24"/>
          <w:szCs w:val="24"/>
        </w:rPr>
        <w:t xml:space="preserve"> the public health department of a person requiring monitoring. </w:t>
      </w:r>
      <w:r w:rsidR="009D4A80" w:rsidRPr="00117BAF">
        <w:rPr>
          <w:rFonts w:ascii="Times New Roman" w:hAnsi="Times New Roman" w:cs="Times New Roman"/>
          <w:sz w:val="24"/>
          <w:szCs w:val="24"/>
        </w:rPr>
        <w:t>In this section, a description of the procedures for the monitoring of persons who have been exposed to E</w:t>
      </w:r>
      <w:r w:rsidR="00FE1331" w:rsidRPr="00117BAF">
        <w:rPr>
          <w:rFonts w:ascii="Times New Roman" w:hAnsi="Times New Roman" w:cs="Times New Roman"/>
          <w:sz w:val="24"/>
          <w:szCs w:val="24"/>
        </w:rPr>
        <w:t>bola</w:t>
      </w:r>
      <w:r w:rsidR="009D4A80" w:rsidRPr="00117BAF">
        <w:rPr>
          <w:rFonts w:ascii="Times New Roman" w:hAnsi="Times New Roman" w:cs="Times New Roman"/>
          <w:sz w:val="24"/>
          <w:szCs w:val="24"/>
        </w:rPr>
        <w:t xml:space="preserve"> should identify</w:t>
      </w:r>
      <w:r w:rsidR="005D45D3" w:rsidRPr="00117BAF">
        <w:rPr>
          <w:rFonts w:ascii="Times New Roman" w:hAnsi="Times New Roman" w:cs="Times New Roman"/>
          <w:sz w:val="24"/>
          <w:szCs w:val="24"/>
        </w:rPr>
        <w:t>:</w:t>
      </w:r>
    </w:p>
    <w:p w14:paraId="078AEFB7" w14:textId="77777777" w:rsidR="000F517F" w:rsidRPr="00117BAF" w:rsidRDefault="00FE1331" w:rsidP="0039588C">
      <w:pPr>
        <w:pStyle w:val="Default"/>
        <w:numPr>
          <w:ilvl w:val="0"/>
          <w:numId w:val="18"/>
        </w:numPr>
        <w:tabs>
          <w:tab w:val="left" w:pos="1080"/>
        </w:tabs>
        <w:spacing w:after="240" w:line="276" w:lineRule="auto"/>
        <w:ind w:left="1080"/>
      </w:pPr>
      <w:r w:rsidRPr="00117BAF">
        <w:t xml:space="preserve">How </w:t>
      </w:r>
      <w:r w:rsidR="000F517F" w:rsidRPr="00117BAF">
        <w:t xml:space="preserve">those monitored </w:t>
      </w:r>
      <w:r w:rsidRPr="00117BAF">
        <w:t>will</w:t>
      </w:r>
      <w:r w:rsidR="000F517F" w:rsidRPr="00117BAF">
        <w:t xml:space="preserve"> report their status</w:t>
      </w:r>
      <w:r w:rsidRPr="00117BAF">
        <w:t>—</w:t>
      </w:r>
      <w:r w:rsidR="000F517F" w:rsidRPr="00117BAF">
        <w:t xml:space="preserve">through </w:t>
      </w:r>
      <w:r w:rsidR="009D4A80" w:rsidRPr="00117BAF">
        <w:t>daily checks or direct observation depending on their epidemiologic risk factors</w:t>
      </w:r>
    </w:p>
    <w:p w14:paraId="781AF474" w14:textId="77777777" w:rsidR="000F517F" w:rsidRPr="00117BAF" w:rsidRDefault="00FE1331" w:rsidP="0039588C">
      <w:pPr>
        <w:pStyle w:val="Default"/>
        <w:numPr>
          <w:ilvl w:val="0"/>
          <w:numId w:val="18"/>
        </w:numPr>
        <w:tabs>
          <w:tab w:val="left" w:pos="1080"/>
        </w:tabs>
        <w:spacing w:after="240" w:line="276" w:lineRule="auto"/>
        <w:ind w:left="1080"/>
        <w:rPr>
          <w:b/>
        </w:rPr>
      </w:pPr>
      <w:r w:rsidRPr="00117BAF">
        <w:t xml:space="preserve">How </w:t>
      </w:r>
      <w:r w:rsidR="000F517F" w:rsidRPr="00117BAF">
        <w:t xml:space="preserve">those monitored </w:t>
      </w:r>
      <w:r w:rsidRPr="00117BAF">
        <w:t>will</w:t>
      </w:r>
      <w:r w:rsidR="000F517F" w:rsidRPr="00117BAF">
        <w:t xml:space="preserve"> report the development of </w:t>
      </w:r>
      <w:r w:rsidRPr="00117BAF">
        <w:t xml:space="preserve">Ebola </w:t>
      </w:r>
      <w:r w:rsidR="000F517F" w:rsidRPr="00117BAF">
        <w:t>symptoms</w:t>
      </w:r>
      <w:r w:rsidR="00337A83" w:rsidRPr="00117BAF">
        <w:t xml:space="preserve"> on a 24/7 basis</w:t>
      </w:r>
    </w:p>
    <w:p w14:paraId="3D20F017" w14:textId="77777777" w:rsidR="000F517F" w:rsidRPr="00117BAF" w:rsidRDefault="00797EF3" w:rsidP="0039588C">
      <w:pPr>
        <w:pStyle w:val="Default"/>
        <w:numPr>
          <w:ilvl w:val="0"/>
          <w:numId w:val="18"/>
        </w:numPr>
        <w:tabs>
          <w:tab w:val="left" w:pos="1080"/>
        </w:tabs>
        <w:spacing w:after="240" w:line="276" w:lineRule="auto"/>
        <w:ind w:left="1080"/>
      </w:pPr>
      <w:r w:rsidRPr="00117BAF">
        <w:t>How</w:t>
      </w:r>
      <w:r w:rsidR="000F517F" w:rsidRPr="00117BAF">
        <w:t xml:space="preserve"> </w:t>
      </w:r>
      <w:r w:rsidRPr="00117BAF">
        <w:t xml:space="preserve">the jurisdiction will arrange for </w:t>
      </w:r>
      <w:r w:rsidR="000F517F" w:rsidRPr="00117BAF">
        <w:t xml:space="preserve">controlled movement, </w:t>
      </w:r>
      <w:r w:rsidR="00344A4F" w:rsidRPr="00117BAF">
        <w:t>self-</w:t>
      </w:r>
      <w:r w:rsidR="000F517F" w:rsidRPr="00117BAF">
        <w:t xml:space="preserve">isolation, </w:t>
      </w:r>
      <w:r w:rsidR="00A87459" w:rsidRPr="00117BAF">
        <w:t>self-observation</w:t>
      </w:r>
      <w:r w:rsidR="00344A4F" w:rsidRPr="00117BAF">
        <w:t xml:space="preserve"> </w:t>
      </w:r>
      <w:r w:rsidR="000F517F" w:rsidRPr="00117BAF">
        <w:t>or quarantine of pe</w:t>
      </w:r>
      <w:r w:rsidR="00FE1331" w:rsidRPr="00117BAF">
        <w:t>ople</w:t>
      </w:r>
      <w:r w:rsidR="000F517F" w:rsidRPr="00117BAF">
        <w:t xml:space="preserve"> at risk </w:t>
      </w:r>
      <w:r w:rsidR="001F1D78" w:rsidRPr="00117BAF">
        <w:t>for</w:t>
      </w:r>
      <w:r w:rsidR="000F517F" w:rsidRPr="00117BAF">
        <w:t xml:space="preserve"> </w:t>
      </w:r>
      <w:r w:rsidR="00BE11FF" w:rsidRPr="00117BAF">
        <w:t>E</w:t>
      </w:r>
      <w:r w:rsidR="00FE1331" w:rsidRPr="00117BAF">
        <w:t>bola</w:t>
      </w:r>
      <w:r w:rsidR="000F517F" w:rsidRPr="00117BAF">
        <w:t xml:space="preserve"> as the situation dictates</w:t>
      </w:r>
      <w:r w:rsidR="00A97826" w:rsidRPr="00117BAF">
        <w:t xml:space="preserve"> and as the state law allows</w:t>
      </w:r>
    </w:p>
    <w:p w14:paraId="33A7760D" w14:textId="77777777" w:rsidR="000F517F" w:rsidRPr="00117BAF" w:rsidRDefault="006F7DEA" w:rsidP="0039588C">
      <w:pPr>
        <w:pStyle w:val="Default"/>
        <w:numPr>
          <w:ilvl w:val="0"/>
          <w:numId w:val="18"/>
        </w:numPr>
        <w:tabs>
          <w:tab w:val="left" w:pos="1080"/>
        </w:tabs>
        <w:spacing w:after="240" w:line="276" w:lineRule="auto"/>
        <w:ind w:left="1080"/>
        <w:rPr>
          <w:b/>
        </w:rPr>
      </w:pPr>
      <w:r w:rsidRPr="00117BAF">
        <w:t xml:space="preserve">What </w:t>
      </w:r>
      <w:r w:rsidR="000F517F" w:rsidRPr="00117BAF">
        <w:t xml:space="preserve">triggers </w:t>
      </w:r>
      <w:r w:rsidRPr="00117BAF">
        <w:t xml:space="preserve">prompt </w:t>
      </w:r>
      <w:r w:rsidR="00FE1331" w:rsidRPr="00117BAF">
        <w:t>notifying</w:t>
      </w:r>
      <w:r w:rsidR="000F517F" w:rsidRPr="00117BAF">
        <w:t xml:space="preserve"> </w:t>
      </w:r>
      <w:r w:rsidR="00E46E8B" w:rsidRPr="00117BAF">
        <w:t xml:space="preserve">of </w:t>
      </w:r>
      <w:r w:rsidR="000F517F" w:rsidRPr="00117BAF">
        <w:t xml:space="preserve">all necessary partners </w:t>
      </w:r>
      <w:r w:rsidR="002002E3" w:rsidRPr="00117BAF">
        <w:t>(especially hospitals and EMS)</w:t>
      </w:r>
      <w:r w:rsidR="005A3207" w:rsidRPr="00117BAF">
        <w:t xml:space="preserve"> </w:t>
      </w:r>
      <w:r w:rsidR="000F517F" w:rsidRPr="00117BAF">
        <w:t>when a</w:t>
      </w:r>
      <w:r w:rsidR="00FE1331" w:rsidRPr="00117BAF">
        <w:t xml:space="preserve"> person</w:t>
      </w:r>
      <w:r w:rsidR="000F517F" w:rsidRPr="00117BAF">
        <w:t xml:space="preserve"> being monitored </w:t>
      </w:r>
      <w:r w:rsidR="00FE1331" w:rsidRPr="00117BAF">
        <w:t>exhibits</w:t>
      </w:r>
      <w:r w:rsidR="000F517F" w:rsidRPr="00117BAF">
        <w:t xml:space="preserve"> symptoms of </w:t>
      </w:r>
      <w:r w:rsidR="00BE11FF" w:rsidRPr="00117BAF">
        <w:t>E</w:t>
      </w:r>
      <w:r w:rsidR="00FE1331" w:rsidRPr="00117BAF">
        <w:t>bola</w:t>
      </w:r>
      <w:r w:rsidR="00A97826" w:rsidRPr="00117BAF">
        <w:t xml:space="preserve">, including how </w:t>
      </w:r>
      <w:r w:rsidR="000E3D94" w:rsidRPr="00117BAF">
        <w:t xml:space="preserve">and specifically where </w:t>
      </w:r>
      <w:r w:rsidR="00A97826" w:rsidRPr="00117BAF">
        <w:t xml:space="preserve">the hospital will receive a patient </w:t>
      </w:r>
      <w:r w:rsidR="00047010" w:rsidRPr="00117BAF">
        <w:t>transferred f</w:t>
      </w:r>
      <w:r w:rsidR="00A97826" w:rsidRPr="00117BAF">
        <w:t>rom EMS</w:t>
      </w:r>
    </w:p>
    <w:p w14:paraId="3A68A671" w14:textId="77777777" w:rsidR="000F517F" w:rsidRPr="00117BAF" w:rsidRDefault="009D781F" w:rsidP="0039588C">
      <w:pPr>
        <w:pStyle w:val="Default"/>
        <w:numPr>
          <w:ilvl w:val="0"/>
          <w:numId w:val="18"/>
        </w:numPr>
        <w:tabs>
          <w:tab w:val="left" w:pos="1080"/>
        </w:tabs>
        <w:spacing w:after="240" w:line="276" w:lineRule="auto"/>
        <w:ind w:left="1080"/>
        <w:rPr>
          <w:b/>
        </w:rPr>
      </w:pPr>
      <w:r w:rsidRPr="00117BAF">
        <w:t xml:space="preserve">The procedures to initiate normal public health contact investigations to identify and locate those with potential exposure </w:t>
      </w:r>
      <w:r w:rsidR="000C2E04" w:rsidRPr="00117BAF">
        <w:t xml:space="preserve">to Ebola </w:t>
      </w:r>
      <w:r w:rsidR="000F517F" w:rsidRPr="00117BAF">
        <w:t>and begin monitoring procedures</w:t>
      </w:r>
      <w:r w:rsidR="00337A83" w:rsidRPr="00117BAF">
        <w:t xml:space="preserve"> </w:t>
      </w:r>
      <w:r w:rsidR="005A3207" w:rsidRPr="00117BAF">
        <w:t>as necessary</w:t>
      </w:r>
      <w:r w:rsidR="000C2E04" w:rsidRPr="00117BAF">
        <w:t xml:space="preserve"> and</w:t>
      </w:r>
      <w:r w:rsidR="00FF1116" w:rsidRPr="00117BAF">
        <w:t xml:space="preserve"> procedures </w:t>
      </w:r>
      <w:r w:rsidR="000C2E04" w:rsidRPr="00117BAF">
        <w:t>for</w:t>
      </w:r>
      <w:r w:rsidR="00FF1116" w:rsidRPr="00117BAF">
        <w:t xml:space="preserve"> surge staffing to</w:t>
      </w:r>
      <w:r w:rsidR="000C2E04" w:rsidRPr="00117BAF">
        <w:t xml:space="preserve"> help with</w:t>
      </w:r>
      <w:r w:rsidR="00FF1116" w:rsidRPr="00117BAF">
        <w:t xml:space="preserve"> investigations</w:t>
      </w:r>
    </w:p>
    <w:p w14:paraId="5BC60F19" w14:textId="77777777" w:rsidR="00797EF3" w:rsidRPr="00117BAF" w:rsidRDefault="00797EF3" w:rsidP="0039588C">
      <w:pPr>
        <w:pStyle w:val="Default"/>
        <w:numPr>
          <w:ilvl w:val="0"/>
          <w:numId w:val="18"/>
        </w:numPr>
        <w:tabs>
          <w:tab w:val="left" w:pos="1080"/>
        </w:tabs>
        <w:spacing w:after="240" w:line="276" w:lineRule="auto"/>
        <w:ind w:left="1080"/>
        <w:rPr>
          <w:b/>
        </w:rPr>
      </w:pPr>
      <w:r w:rsidRPr="00117BAF">
        <w:t xml:space="preserve">How to </w:t>
      </w:r>
      <w:r w:rsidR="000C2E04" w:rsidRPr="00117BAF">
        <w:t xml:space="preserve">follow up with </w:t>
      </w:r>
      <w:r w:rsidRPr="00117BAF">
        <w:t xml:space="preserve">travelers lost </w:t>
      </w:r>
      <w:r w:rsidR="000C2E04" w:rsidRPr="00117BAF">
        <w:t xml:space="preserve">or address travelers </w:t>
      </w:r>
      <w:r w:rsidRPr="00117BAF">
        <w:t xml:space="preserve">who are non-compliant </w:t>
      </w:r>
      <w:r w:rsidR="00A741A6" w:rsidRPr="00117BAF">
        <w:t xml:space="preserve">(i.e., do not answer CARE phone, are not responding to e-mail and who do not contact or respond to reach out from public health) </w:t>
      </w:r>
      <w:r w:rsidRPr="00117BAF">
        <w:t>with monitoring</w:t>
      </w:r>
    </w:p>
    <w:p w14:paraId="583E07F3" w14:textId="62C82217" w:rsidR="00797EF3" w:rsidRPr="00117BAF" w:rsidRDefault="00E74DB2" w:rsidP="0039588C">
      <w:pPr>
        <w:pStyle w:val="Default"/>
        <w:numPr>
          <w:ilvl w:val="0"/>
          <w:numId w:val="18"/>
        </w:numPr>
        <w:tabs>
          <w:tab w:val="left" w:pos="1080"/>
        </w:tabs>
        <w:spacing w:after="240" w:line="276" w:lineRule="auto"/>
        <w:ind w:left="1080"/>
        <w:rPr>
          <w:b/>
        </w:rPr>
      </w:pPr>
      <w:r w:rsidRPr="00117BAF">
        <w:t>A plan for mapping pe</w:t>
      </w:r>
      <w:r w:rsidR="000C2E04" w:rsidRPr="00117BAF">
        <w:t>ople</w:t>
      </w:r>
      <w:r w:rsidRPr="00117BAF">
        <w:t xml:space="preserve"> subject to AM/DAM to</w:t>
      </w:r>
      <w:r w:rsidR="00344A4F" w:rsidRPr="00117BAF">
        <w:t xml:space="preserve"> an</w:t>
      </w:r>
      <w:r w:rsidRPr="00117BAF">
        <w:t xml:space="preserve"> </w:t>
      </w:r>
      <w:r w:rsidR="00344A4F" w:rsidRPr="00117BAF">
        <w:t>Assessment Hospital</w:t>
      </w:r>
      <w:r w:rsidRPr="00117BAF">
        <w:t xml:space="preserve"> that </w:t>
      </w:r>
      <w:r w:rsidR="00344A4F" w:rsidRPr="00117BAF">
        <w:t xml:space="preserve">is </w:t>
      </w:r>
      <w:r w:rsidRPr="00117BAF">
        <w:t xml:space="preserve">prepared to provide initial evaluation and isolation as well managing </w:t>
      </w:r>
      <w:r w:rsidR="00344A4F" w:rsidRPr="00117BAF">
        <w:t xml:space="preserve">differential </w:t>
      </w:r>
      <w:r w:rsidRPr="00117BAF">
        <w:t>diagnostic testing</w:t>
      </w:r>
      <w:r w:rsidR="00344A4F" w:rsidRPr="00117BAF">
        <w:t>, transport of confirmed patient, a</w:t>
      </w:r>
      <w:r w:rsidR="00C974F0">
        <w:t>nd treatment of other illnesses</w:t>
      </w:r>
    </w:p>
    <w:p w14:paraId="5EC3D542" w14:textId="6981942D" w:rsidR="00E248D4" w:rsidRPr="00117BAF" w:rsidRDefault="00E248D4" w:rsidP="0039588C">
      <w:pPr>
        <w:pStyle w:val="Default"/>
        <w:numPr>
          <w:ilvl w:val="0"/>
          <w:numId w:val="18"/>
        </w:numPr>
        <w:tabs>
          <w:tab w:val="left" w:pos="1080"/>
        </w:tabs>
        <w:spacing w:after="240" w:line="276" w:lineRule="auto"/>
        <w:ind w:left="1080"/>
        <w:rPr>
          <w:b/>
        </w:rPr>
      </w:pPr>
      <w:r w:rsidRPr="00117BAF">
        <w:t>A plan, to include triggers, for discontinuing the program and for restarting the program should it become necessary</w:t>
      </w:r>
    </w:p>
    <w:p w14:paraId="19D938F8" w14:textId="77777777" w:rsidR="000F517F" w:rsidRPr="00117BAF" w:rsidRDefault="000F517F"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w:t>
      </w:r>
      <w:r w:rsidR="00D41921" w:rsidRPr="00117BAF">
        <w:rPr>
          <w:rFonts w:ascii="Times New Roman" w:hAnsi="Times New Roman" w:cs="Times New Roman"/>
          <w:b/>
          <w:sz w:val="24"/>
          <w:szCs w:val="24"/>
        </w:rPr>
        <w:t>s</w:t>
      </w:r>
    </w:p>
    <w:p w14:paraId="3D6B3C77" w14:textId="77777777" w:rsidR="000F517F" w:rsidRPr="00117BAF" w:rsidRDefault="000F517F" w:rsidP="00416888">
      <w:pPr>
        <w:pStyle w:val="Default"/>
        <w:numPr>
          <w:ilvl w:val="0"/>
          <w:numId w:val="18"/>
        </w:numPr>
        <w:tabs>
          <w:tab w:val="left" w:pos="720"/>
        </w:tabs>
        <w:spacing w:after="240" w:line="276" w:lineRule="auto"/>
      </w:pPr>
      <w:r w:rsidRPr="00117BAF">
        <w:t>Interim U.S. Guidance for Monitoring and Movement of Persons with Potential Ebola Virus Exposure</w:t>
      </w:r>
      <w:r w:rsidR="008642BE" w:rsidRPr="00117BAF">
        <w:t xml:space="preserve">, </w:t>
      </w:r>
      <w:r w:rsidR="00F137D7" w:rsidRPr="00117BAF">
        <w:t>Updated December 24, 2014</w:t>
      </w:r>
      <w:r w:rsidR="00684E1B" w:rsidRPr="00117BAF">
        <w:t>,</w:t>
      </w:r>
      <w:r w:rsidR="008642BE" w:rsidRPr="00117BAF">
        <w:t xml:space="preserve"> </w:t>
      </w:r>
      <w:hyperlink r:id="rId31" w:history="1">
        <w:r w:rsidR="0008407F" w:rsidRPr="00117BAF">
          <w:rPr>
            <w:rStyle w:val="Hyperlink"/>
          </w:rPr>
          <w:t>www.cdc.gov/vhf/ebola/pdf/monitoring-and-movement.pdf</w:t>
        </w:r>
      </w:hyperlink>
      <w:r w:rsidR="00D72605" w:rsidRPr="00117BAF">
        <w:t>.</w:t>
      </w:r>
    </w:p>
    <w:p w14:paraId="55FB67D0" w14:textId="77777777" w:rsidR="00C974F0" w:rsidRDefault="0008407F" w:rsidP="00416888">
      <w:pPr>
        <w:pStyle w:val="Default"/>
        <w:numPr>
          <w:ilvl w:val="0"/>
          <w:numId w:val="18"/>
        </w:numPr>
        <w:tabs>
          <w:tab w:val="left" w:pos="720"/>
        </w:tabs>
        <w:spacing w:line="276" w:lineRule="auto"/>
      </w:pPr>
      <w:r w:rsidRPr="00117BAF">
        <w:t xml:space="preserve">Interim Guidance for U.S. Hospital Preparedness for Patients Under Investigation: or with Confirmed Ebola Virus Disease (EVD): A Framework for a Tiered Approach, </w:t>
      </w:r>
      <w:hyperlink r:id="rId32" w:history="1">
        <w:r w:rsidRPr="00117BAF">
          <w:rPr>
            <w:rStyle w:val="Hyperlink"/>
          </w:rPr>
          <w:t>www.cdc.gov/vhf/ebola/hcp/us-hospital-preparedness.html</w:t>
        </w:r>
      </w:hyperlink>
      <w:r w:rsidRPr="00117BAF">
        <w:t>.</w:t>
      </w:r>
    </w:p>
    <w:p w14:paraId="28CA7473" w14:textId="77777777" w:rsidR="00C974F0" w:rsidRDefault="00C974F0" w:rsidP="0039588C">
      <w:pPr>
        <w:rPr>
          <w:rFonts w:ascii="Times New Roman" w:hAnsi="Times New Roman" w:cs="Times New Roman"/>
          <w:color w:val="000000"/>
          <w:sz w:val="24"/>
          <w:szCs w:val="24"/>
        </w:rPr>
      </w:pPr>
      <w:r>
        <w:br w:type="page"/>
      </w:r>
    </w:p>
    <w:p w14:paraId="79E22A1A" w14:textId="77777777" w:rsidR="007A3F37" w:rsidRPr="00117BAF" w:rsidRDefault="002654FB" w:rsidP="0039588C">
      <w:pPr>
        <w:pStyle w:val="Heading3"/>
      </w:pPr>
      <w:bookmarkStart w:id="37" w:name="_Toc427045174"/>
      <w:bookmarkStart w:id="38" w:name="_Toc427051148"/>
      <w:r w:rsidRPr="00117BAF">
        <w:t xml:space="preserve">2.9.2 </w:t>
      </w:r>
      <w:r w:rsidR="007A3F37" w:rsidRPr="00117BAF">
        <w:t xml:space="preserve">Isolation and </w:t>
      </w:r>
      <w:r w:rsidR="004D54BF" w:rsidRPr="00117BAF">
        <w:t>Q</w:t>
      </w:r>
      <w:r w:rsidR="007A3F37" w:rsidRPr="00117BAF">
        <w:t xml:space="preserve">uarantine </w:t>
      </w:r>
      <w:r w:rsidR="00A97826" w:rsidRPr="00117BAF">
        <w:t>Procedures</w:t>
      </w:r>
      <w:bookmarkEnd w:id="37"/>
      <w:bookmarkEnd w:id="38"/>
    </w:p>
    <w:p w14:paraId="74762ED6" w14:textId="4BF0937D" w:rsidR="007A3F37" w:rsidRPr="00117BAF" w:rsidRDefault="007A3F37" w:rsidP="0039588C">
      <w:pPr>
        <w:pStyle w:val="Default"/>
        <w:tabs>
          <w:tab w:val="left" w:pos="0"/>
        </w:tabs>
        <w:spacing w:after="240" w:line="276" w:lineRule="auto"/>
        <w:ind w:left="360"/>
      </w:pPr>
      <w:r w:rsidRPr="00117BAF">
        <w:t>Public health will outline the</w:t>
      </w:r>
      <w:r w:rsidR="002002E3" w:rsidRPr="00117BAF">
        <w:t xml:space="preserve"> procedures to arrange for the </w:t>
      </w:r>
      <w:r w:rsidR="007D6E02" w:rsidRPr="00117BAF">
        <w:t>self-</w:t>
      </w:r>
      <w:r w:rsidR="002002E3" w:rsidRPr="00117BAF">
        <w:t xml:space="preserve">isolation and quarantine of </w:t>
      </w:r>
      <w:r w:rsidR="00FF1116" w:rsidRPr="00117BAF">
        <w:t>PUI</w:t>
      </w:r>
      <w:r w:rsidR="00390B26" w:rsidRPr="00117BAF">
        <w:t>s</w:t>
      </w:r>
      <w:r w:rsidR="00FF1116" w:rsidRPr="00117BAF">
        <w:t xml:space="preserve"> and de</w:t>
      </w:r>
      <w:r w:rsidR="00C324F0" w:rsidRPr="00117BAF">
        <w:t>scribe</w:t>
      </w:r>
      <w:r w:rsidR="00FF1116" w:rsidRPr="00117BAF">
        <w:t xml:space="preserve"> the requirements from other jurisdictional agencies to support the procedures</w:t>
      </w:r>
      <w:r w:rsidR="002002E3" w:rsidRPr="00117BAF">
        <w:t xml:space="preserve">. </w:t>
      </w:r>
      <w:r w:rsidR="00FF1116" w:rsidRPr="00117BAF">
        <w:t>This</w:t>
      </w:r>
      <w:r w:rsidR="003F58D9" w:rsidRPr="00117BAF">
        <w:t xml:space="preserve"> will include measures taken to </w:t>
      </w:r>
      <w:r w:rsidR="00463E4E" w:rsidRPr="00117BAF">
        <w:t>provide</w:t>
      </w:r>
      <w:r w:rsidR="003F58D9" w:rsidRPr="00117BAF">
        <w:t xml:space="preserve"> </w:t>
      </w:r>
      <w:r w:rsidR="00C324F0" w:rsidRPr="00117BAF">
        <w:t xml:space="preserve">shelter and </w:t>
      </w:r>
      <w:r w:rsidR="00463E4E" w:rsidRPr="00117BAF">
        <w:t>meals</w:t>
      </w:r>
      <w:r w:rsidR="00601DCF" w:rsidRPr="00117BAF">
        <w:t>.</w:t>
      </w:r>
      <w:r w:rsidR="00463E4E" w:rsidRPr="00117BAF">
        <w:t xml:space="preserve"> </w:t>
      </w:r>
      <w:r w:rsidR="00601DCF" w:rsidRPr="00117BAF">
        <w:t>S</w:t>
      </w:r>
      <w:r w:rsidR="00463E4E" w:rsidRPr="00117BAF">
        <w:t xml:space="preserve">hould the person </w:t>
      </w:r>
      <w:r w:rsidR="00601DCF" w:rsidRPr="00117BAF">
        <w:t xml:space="preserve">later be confirmed </w:t>
      </w:r>
      <w:r w:rsidR="00001388" w:rsidRPr="00117BAF">
        <w:t>with</w:t>
      </w:r>
      <w:r w:rsidR="00601DCF" w:rsidRPr="00117BAF">
        <w:t xml:space="preserve"> Ebola the jurisdiction should have </w:t>
      </w:r>
      <w:r w:rsidR="00463E4E" w:rsidRPr="00117BAF">
        <w:t xml:space="preserve"> </w:t>
      </w:r>
      <w:r w:rsidR="003F58D9" w:rsidRPr="00117BAF">
        <w:t>arrangements</w:t>
      </w:r>
      <w:r w:rsidR="00601DCF" w:rsidRPr="00117BAF">
        <w:t xml:space="preserve"> in place</w:t>
      </w:r>
      <w:r w:rsidR="003F58D9" w:rsidRPr="00117BAF">
        <w:t xml:space="preserve"> for </w:t>
      </w:r>
      <w:r w:rsidR="00601DCF" w:rsidRPr="00117BAF">
        <w:t xml:space="preserve">the </w:t>
      </w:r>
      <w:r w:rsidR="003F58D9" w:rsidRPr="00117BAF">
        <w:t>decontamination of the residence</w:t>
      </w:r>
      <w:r w:rsidR="0082632F" w:rsidRPr="00117BAF">
        <w:t>,</w:t>
      </w:r>
      <w:r w:rsidR="003F58D9" w:rsidRPr="00117BAF">
        <w:t xml:space="preserve"> waste removal</w:t>
      </w:r>
      <w:r w:rsidR="0082632F" w:rsidRPr="00117BAF">
        <w:t xml:space="preserve">, and </w:t>
      </w:r>
      <w:r w:rsidR="00F8691D" w:rsidRPr="00117BAF">
        <w:t xml:space="preserve">quarantine </w:t>
      </w:r>
      <w:r w:rsidR="006E0A3B" w:rsidRPr="00117BAF">
        <w:t>of pet</w:t>
      </w:r>
      <w:r w:rsidR="00B460F0" w:rsidRPr="00117BAF">
        <w:t>s (e.g.,</w:t>
      </w:r>
      <w:r w:rsidR="006E0A3B" w:rsidRPr="00117BAF">
        <w:t xml:space="preserve"> </w:t>
      </w:r>
      <w:r w:rsidR="00F8691D" w:rsidRPr="00117BAF">
        <w:t>dogs and cats</w:t>
      </w:r>
      <w:r w:rsidR="00B460F0" w:rsidRPr="00117BAF">
        <w:t>)</w:t>
      </w:r>
      <w:r w:rsidR="00C1154A" w:rsidRPr="00117BAF">
        <w:t>.</w:t>
      </w:r>
      <w:r w:rsidR="007E5F75" w:rsidRPr="00117BAF">
        <w:t xml:space="preserve"> </w:t>
      </w:r>
      <w:r w:rsidR="003F58D9" w:rsidRPr="00117BAF">
        <w:t>Also included will be references to the laws and regulations that support these procedures.</w:t>
      </w:r>
    </w:p>
    <w:p w14:paraId="74EFD0A2" w14:textId="77777777" w:rsidR="00F8691D" w:rsidRPr="00117BAF" w:rsidRDefault="00F8691D"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References</w:t>
      </w:r>
    </w:p>
    <w:p w14:paraId="2F23D1A9" w14:textId="77777777" w:rsidR="00F8691D" w:rsidRPr="00117BAF" w:rsidRDefault="00F8691D" w:rsidP="00416888">
      <w:pPr>
        <w:pStyle w:val="ListParagraph"/>
        <w:numPr>
          <w:ilvl w:val="1"/>
          <w:numId w:val="18"/>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Cleaning and Decontamination of Ebola on Surfaces, </w:t>
      </w:r>
      <w:hyperlink r:id="rId33" w:history="1">
        <w:r w:rsidR="00533AEE" w:rsidRPr="00117BAF">
          <w:rPr>
            <w:rStyle w:val="Hyperlink"/>
            <w:rFonts w:ascii="Times New Roman" w:hAnsi="Times New Roman" w:cs="Times New Roman"/>
            <w:sz w:val="24"/>
            <w:szCs w:val="24"/>
          </w:rPr>
          <w:t>www.osha.gov/Publications/OSHA_FS-3756.pdf</w:t>
        </w:r>
      </w:hyperlink>
      <w:r w:rsidRPr="00117BAF">
        <w:rPr>
          <w:rFonts w:ascii="Times New Roman" w:hAnsi="Times New Roman" w:cs="Times New Roman"/>
          <w:sz w:val="24"/>
          <w:szCs w:val="24"/>
        </w:rPr>
        <w:t>.</w:t>
      </w:r>
    </w:p>
    <w:p w14:paraId="0C2F0F26" w14:textId="77777777" w:rsidR="00F8691D" w:rsidRPr="00117BAF" w:rsidRDefault="00F8691D" w:rsidP="00416888">
      <w:pPr>
        <w:pStyle w:val="ListParagraph"/>
        <w:numPr>
          <w:ilvl w:val="1"/>
          <w:numId w:val="18"/>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Interim Guidance for Dog or Cat Quarantine after Exposure to a Human with Confirmed Ebola Virus Disease, </w:t>
      </w:r>
      <w:hyperlink r:id="rId34" w:history="1">
        <w:r w:rsidR="00533AEE" w:rsidRPr="00117BAF">
          <w:rPr>
            <w:rStyle w:val="Hyperlink"/>
            <w:rFonts w:ascii="Times New Roman" w:hAnsi="Times New Roman" w:cs="Times New Roman"/>
            <w:sz w:val="24"/>
            <w:szCs w:val="24"/>
          </w:rPr>
          <w:t>www.cdc.gov/vhf/ebola/pdf/dog-cat-quarantine.pdf</w:t>
        </w:r>
      </w:hyperlink>
      <w:r w:rsidRPr="00117BAF">
        <w:rPr>
          <w:rFonts w:ascii="Times New Roman" w:hAnsi="Times New Roman" w:cs="Times New Roman"/>
          <w:sz w:val="24"/>
          <w:szCs w:val="24"/>
        </w:rPr>
        <w:t>.</w:t>
      </w:r>
    </w:p>
    <w:p w14:paraId="0464D49D" w14:textId="77777777" w:rsidR="00F8691D" w:rsidRPr="00117BAF" w:rsidRDefault="00F8691D" w:rsidP="00416888">
      <w:pPr>
        <w:pStyle w:val="ListParagraph"/>
        <w:numPr>
          <w:ilvl w:val="1"/>
          <w:numId w:val="18"/>
        </w:numPr>
        <w:tabs>
          <w:tab w:val="left" w:pos="720"/>
        </w:tabs>
        <w:spacing w:after="240"/>
        <w:ind w:left="72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Interim Guidance for Public Health Officials on Pets of Ebola Virus Disease Contacts, </w:t>
      </w:r>
      <w:hyperlink r:id="rId35" w:history="1">
        <w:r w:rsidR="00533AEE" w:rsidRPr="00117BAF">
          <w:rPr>
            <w:rStyle w:val="Hyperlink"/>
            <w:rFonts w:ascii="Times New Roman" w:hAnsi="Times New Roman" w:cs="Times New Roman"/>
            <w:sz w:val="24"/>
            <w:szCs w:val="24"/>
          </w:rPr>
          <w:t>www.cdc.gov/vhf/ebola/pdf/pets-of-ebola-contacts.pdf</w:t>
        </w:r>
      </w:hyperlink>
      <w:r w:rsidRPr="00117BAF">
        <w:rPr>
          <w:rFonts w:ascii="Times New Roman" w:hAnsi="Times New Roman" w:cs="Times New Roman"/>
          <w:sz w:val="24"/>
          <w:szCs w:val="24"/>
        </w:rPr>
        <w:t>.</w:t>
      </w:r>
    </w:p>
    <w:p w14:paraId="2B3D3A2B" w14:textId="72FCCE87" w:rsidR="00A8052D" w:rsidRPr="00117BAF" w:rsidRDefault="002654FB" w:rsidP="0039588C">
      <w:pPr>
        <w:pStyle w:val="Heading3"/>
      </w:pPr>
      <w:bookmarkStart w:id="39" w:name="_Toc427045175"/>
      <w:bookmarkStart w:id="40" w:name="_Toc427051149"/>
      <w:r w:rsidRPr="00117BAF">
        <w:t xml:space="preserve">2.9.3 </w:t>
      </w:r>
      <w:r w:rsidR="00A8052D" w:rsidRPr="00117BAF">
        <w:t xml:space="preserve">EMS Support at the Jurisdictional Level for the Transport of </w:t>
      </w:r>
      <w:r w:rsidR="00CF00EB" w:rsidRPr="00117BAF">
        <w:t>Pers</w:t>
      </w:r>
      <w:r w:rsidR="00F22FE0" w:rsidRPr="00117BAF">
        <w:t>ons Under Investigation or</w:t>
      </w:r>
      <w:r w:rsidR="00A8052D" w:rsidRPr="00117BAF">
        <w:t xml:space="preserve"> Confirmed </w:t>
      </w:r>
      <w:r w:rsidR="00C34A31" w:rsidRPr="00117BAF">
        <w:t xml:space="preserve">with </w:t>
      </w:r>
      <w:r w:rsidR="00A8052D" w:rsidRPr="00117BAF">
        <w:t>E</w:t>
      </w:r>
      <w:r w:rsidR="00533AEE" w:rsidRPr="00117BAF">
        <w:t>bola</w:t>
      </w:r>
      <w:bookmarkEnd w:id="39"/>
      <w:bookmarkEnd w:id="40"/>
    </w:p>
    <w:p w14:paraId="66ED40C3" w14:textId="77777777" w:rsidR="00A8052D" w:rsidRPr="00117BAF" w:rsidRDefault="00A8052D"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 xml:space="preserve">This section will provide information on </w:t>
      </w:r>
      <w:r w:rsidR="00533AEE" w:rsidRPr="00117BAF">
        <w:rPr>
          <w:rFonts w:ascii="Times New Roman" w:hAnsi="Times New Roman" w:cs="Times New Roman"/>
          <w:sz w:val="24"/>
          <w:szCs w:val="24"/>
        </w:rPr>
        <w:t>how</w:t>
      </w:r>
      <w:r w:rsidRPr="00117BAF">
        <w:rPr>
          <w:rFonts w:ascii="Times New Roman" w:hAnsi="Times New Roman" w:cs="Times New Roman"/>
          <w:sz w:val="24"/>
          <w:szCs w:val="24"/>
        </w:rPr>
        <w:t xml:space="preserve"> the jurisdiction can </w:t>
      </w:r>
      <w:r w:rsidR="00533AEE" w:rsidRPr="00117BAF">
        <w:rPr>
          <w:rFonts w:ascii="Times New Roman" w:hAnsi="Times New Roman" w:cs="Times New Roman"/>
          <w:sz w:val="24"/>
          <w:szCs w:val="24"/>
        </w:rPr>
        <w:t>help</w:t>
      </w:r>
      <w:r w:rsidRPr="00117BAF">
        <w:rPr>
          <w:rFonts w:ascii="Times New Roman" w:hAnsi="Times New Roman" w:cs="Times New Roman"/>
          <w:sz w:val="24"/>
          <w:szCs w:val="24"/>
        </w:rPr>
        <w:t xml:space="preserve"> facilitat</w:t>
      </w:r>
      <w:r w:rsidR="00533AEE" w:rsidRPr="00117BAF">
        <w:rPr>
          <w:rFonts w:ascii="Times New Roman" w:hAnsi="Times New Roman" w:cs="Times New Roman"/>
          <w:sz w:val="24"/>
          <w:szCs w:val="24"/>
        </w:rPr>
        <w:t>e</w:t>
      </w:r>
      <w:r w:rsidRPr="00117BAF">
        <w:rPr>
          <w:rFonts w:ascii="Times New Roman" w:hAnsi="Times New Roman" w:cs="Times New Roman"/>
          <w:sz w:val="24"/>
          <w:szCs w:val="24"/>
        </w:rPr>
        <w:t xml:space="preserve"> the transport of </w:t>
      </w:r>
      <w:r w:rsidR="006847A3" w:rsidRPr="00117BAF">
        <w:rPr>
          <w:rFonts w:ascii="Times New Roman" w:hAnsi="Times New Roman" w:cs="Times New Roman"/>
          <w:sz w:val="24"/>
          <w:szCs w:val="24"/>
        </w:rPr>
        <w:t>PUI or</w:t>
      </w:r>
      <w:r w:rsidR="006576E8">
        <w:rPr>
          <w:rFonts w:ascii="Times New Roman" w:hAnsi="Times New Roman" w:cs="Times New Roman"/>
          <w:sz w:val="24"/>
          <w:szCs w:val="24"/>
        </w:rPr>
        <w:t xml:space="preserve"> patients confirmed with Ebola</w:t>
      </w:r>
      <w:r w:rsidR="00533AEE" w:rsidRPr="00117BAF">
        <w:rPr>
          <w:rFonts w:ascii="Times New Roman" w:hAnsi="Times New Roman" w:cs="Times New Roman"/>
          <w:sz w:val="24"/>
          <w:szCs w:val="24"/>
        </w:rPr>
        <w:t xml:space="preserve"> </w:t>
      </w:r>
      <w:r w:rsidRPr="00117BAF">
        <w:rPr>
          <w:rFonts w:ascii="Times New Roman" w:hAnsi="Times New Roman" w:cs="Times New Roman"/>
          <w:sz w:val="24"/>
          <w:szCs w:val="24"/>
        </w:rPr>
        <w:t>to a designated Ebola assessment hospital or ETC for further evaluation, testing</w:t>
      </w:r>
      <w:r w:rsidR="00533AEE" w:rsidRPr="00117BAF">
        <w:rPr>
          <w:rFonts w:ascii="Times New Roman" w:hAnsi="Times New Roman" w:cs="Times New Roman"/>
          <w:sz w:val="24"/>
          <w:szCs w:val="24"/>
        </w:rPr>
        <w:t>,</w:t>
      </w:r>
      <w:r w:rsidRPr="00117BAF">
        <w:rPr>
          <w:rFonts w:ascii="Times New Roman" w:hAnsi="Times New Roman" w:cs="Times New Roman"/>
          <w:sz w:val="24"/>
          <w:szCs w:val="24"/>
        </w:rPr>
        <w:t xml:space="preserve"> and possible hospitalization. CDC has developed guidance for EMS providers that includes patient assessment, safety and PPE, patient management, transport, and decontamination</w:t>
      </w:r>
      <w:r w:rsidR="004804A5" w:rsidRPr="00117BAF">
        <w:rPr>
          <w:rFonts w:ascii="Times New Roman" w:hAnsi="Times New Roman" w:cs="Times New Roman"/>
          <w:sz w:val="24"/>
          <w:szCs w:val="24"/>
        </w:rPr>
        <w:t xml:space="preserve"> and is working on guidance </w:t>
      </w:r>
      <w:r w:rsidR="00533AEE" w:rsidRPr="00117BAF">
        <w:rPr>
          <w:rFonts w:ascii="Times New Roman" w:hAnsi="Times New Roman" w:cs="Times New Roman"/>
          <w:sz w:val="24"/>
          <w:szCs w:val="24"/>
        </w:rPr>
        <w:t>about</w:t>
      </w:r>
      <w:r w:rsidR="004804A5" w:rsidRPr="00117BAF">
        <w:rPr>
          <w:rFonts w:ascii="Times New Roman" w:hAnsi="Times New Roman" w:cs="Times New Roman"/>
          <w:sz w:val="24"/>
          <w:szCs w:val="24"/>
        </w:rPr>
        <w:t xml:space="preserve"> interfacility transport</w:t>
      </w:r>
      <w:r w:rsidRPr="00117BAF">
        <w:rPr>
          <w:rFonts w:ascii="Times New Roman" w:hAnsi="Times New Roman" w:cs="Times New Roman"/>
          <w:sz w:val="24"/>
          <w:szCs w:val="24"/>
        </w:rPr>
        <w:t>. Guidance at the jurisdictional level m</w:t>
      </w:r>
      <w:r w:rsidR="00533AEE" w:rsidRPr="00117BAF">
        <w:rPr>
          <w:rFonts w:ascii="Times New Roman" w:hAnsi="Times New Roman" w:cs="Times New Roman"/>
          <w:sz w:val="24"/>
          <w:szCs w:val="24"/>
        </w:rPr>
        <w:t>ight</w:t>
      </w:r>
      <w:r w:rsidRPr="00117BAF">
        <w:rPr>
          <w:rFonts w:ascii="Times New Roman" w:hAnsi="Times New Roman" w:cs="Times New Roman"/>
          <w:sz w:val="24"/>
          <w:szCs w:val="24"/>
        </w:rPr>
        <w:t xml:space="preserve"> be stri</w:t>
      </w:r>
      <w:r w:rsidR="00533AEE" w:rsidRPr="00117BAF">
        <w:rPr>
          <w:rFonts w:ascii="Times New Roman" w:hAnsi="Times New Roman" w:cs="Times New Roman"/>
          <w:sz w:val="24"/>
          <w:szCs w:val="24"/>
        </w:rPr>
        <w:t>cter</w:t>
      </w:r>
      <w:r w:rsidRPr="00117BAF">
        <w:rPr>
          <w:rFonts w:ascii="Times New Roman" w:hAnsi="Times New Roman" w:cs="Times New Roman"/>
          <w:sz w:val="24"/>
          <w:szCs w:val="24"/>
        </w:rPr>
        <w:t xml:space="preserve">. The EMS </w:t>
      </w:r>
      <w:r w:rsidR="00533AEE" w:rsidRPr="00117BAF">
        <w:rPr>
          <w:rFonts w:ascii="Times New Roman" w:hAnsi="Times New Roman" w:cs="Times New Roman"/>
          <w:sz w:val="24"/>
          <w:szCs w:val="24"/>
        </w:rPr>
        <w:t>d</w:t>
      </w:r>
      <w:r w:rsidRPr="00117BAF">
        <w:rPr>
          <w:rFonts w:ascii="Times New Roman" w:hAnsi="Times New Roman" w:cs="Times New Roman"/>
          <w:sz w:val="24"/>
          <w:szCs w:val="24"/>
        </w:rPr>
        <w:t xml:space="preserve">irector for the jurisdiction can </w:t>
      </w:r>
      <w:r w:rsidR="00533AEE" w:rsidRPr="00117BAF">
        <w:rPr>
          <w:rFonts w:ascii="Times New Roman" w:hAnsi="Times New Roman" w:cs="Times New Roman"/>
          <w:sz w:val="24"/>
          <w:szCs w:val="24"/>
        </w:rPr>
        <w:t>help</w:t>
      </w:r>
      <w:r w:rsidRPr="00117BAF">
        <w:rPr>
          <w:rFonts w:ascii="Times New Roman" w:hAnsi="Times New Roman" w:cs="Times New Roman"/>
          <w:sz w:val="24"/>
          <w:szCs w:val="24"/>
        </w:rPr>
        <w:t xml:space="preserve"> develop plans on how the jurisdiction will</w:t>
      </w:r>
    </w:p>
    <w:p w14:paraId="36DA5B12"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Provide guidance to 9-1-1 PSAPs</w:t>
      </w:r>
      <w:r w:rsidR="00533AEE" w:rsidRPr="00117BAF">
        <w:rPr>
          <w:rFonts w:ascii="Times New Roman" w:hAnsi="Times New Roman" w:cs="Times New Roman"/>
          <w:sz w:val="24"/>
          <w:szCs w:val="24"/>
        </w:rPr>
        <w:t xml:space="preserve"> about</w:t>
      </w:r>
      <w:r w:rsidRPr="00117BAF">
        <w:rPr>
          <w:rFonts w:ascii="Times New Roman" w:hAnsi="Times New Roman" w:cs="Times New Roman"/>
          <w:sz w:val="24"/>
          <w:szCs w:val="24"/>
        </w:rPr>
        <w:t xml:space="preserve"> protocols for identifying calls related to pe</w:t>
      </w:r>
      <w:r w:rsidR="00533AEE" w:rsidRPr="00117BAF">
        <w:rPr>
          <w:rFonts w:ascii="Times New Roman" w:hAnsi="Times New Roman" w:cs="Times New Roman"/>
          <w:sz w:val="24"/>
          <w:szCs w:val="24"/>
        </w:rPr>
        <w:t>ople</w:t>
      </w:r>
      <w:r w:rsidRPr="00117BAF">
        <w:rPr>
          <w:rFonts w:ascii="Times New Roman" w:hAnsi="Times New Roman" w:cs="Times New Roman"/>
          <w:sz w:val="24"/>
          <w:szCs w:val="24"/>
        </w:rPr>
        <w:t xml:space="preserve"> at risk for contracting E</w:t>
      </w:r>
      <w:r w:rsidR="00533AEE" w:rsidRPr="00117BAF">
        <w:rPr>
          <w:rFonts w:ascii="Times New Roman" w:hAnsi="Times New Roman" w:cs="Times New Roman"/>
          <w:sz w:val="24"/>
          <w:szCs w:val="24"/>
        </w:rPr>
        <w:t>bola</w:t>
      </w:r>
    </w:p>
    <w:p w14:paraId="71E4A065"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If necessary, coordinate with adjacent states to allow EMS to transport</w:t>
      </w:r>
      <w:r w:rsidR="006576E8">
        <w:rPr>
          <w:rFonts w:ascii="Times New Roman" w:hAnsi="Times New Roman" w:cs="Times New Roman"/>
          <w:sz w:val="24"/>
          <w:szCs w:val="24"/>
        </w:rPr>
        <w:t xml:space="preserve"> patients confirmed with Ebola</w:t>
      </w:r>
      <w:r w:rsidRPr="00117BAF">
        <w:rPr>
          <w:rFonts w:ascii="Times New Roman" w:hAnsi="Times New Roman" w:cs="Times New Roman"/>
          <w:sz w:val="24"/>
          <w:szCs w:val="24"/>
        </w:rPr>
        <w:t xml:space="preserve"> through the state to a regional </w:t>
      </w:r>
      <w:r w:rsidR="00533AEE" w:rsidRPr="00117BAF">
        <w:rPr>
          <w:rFonts w:ascii="Times New Roman" w:hAnsi="Times New Roman" w:cs="Times New Roman"/>
          <w:sz w:val="24"/>
          <w:szCs w:val="24"/>
        </w:rPr>
        <w:t>ETC</w:t>
      </w:r>
    </w:p>
    <w:p w14:paraId="6AEA413E"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Coordinate with EMS </w:t>
      </w:r>
      <w:r w:rsidR="00533AEE" w:rsidRPr="00117BAF">
        <w:rPr>
          <w:rFonts w:ascii="Times New Roman" w:hAnsi="Times New Roman" w:cs="Times New Roman"/>
          <w:sz w:val="24"/>
          <w:szCs w:val="24"/>
        </w:rPr>
        <w:t xml:space="preserve">to </w:t>
      </w:r>
      <w:r w:rsidRPr="00117BAF">
        <w:rPr>
          <w:rFonts w:ascii="Times New Roman" w:hAnsi="Times New Roman" w:cs="Times New Roman"/>
          <w:sz w:val="24"/>
          <w:szCs w:val="24"/>
        </w:rPr>
        <w:t xml:space="preserve">support the airport and with airport managers in situations where a </w:t>
      </w:r>
      <w:r w:rsidR="00601DCF" w:rsidRPr="00117BAF">
        <w:rPr>
          <w:rFonts w:ascii="Times New Roman" w:hAnsi="Times New Roman" w:cs="Times New Roman"/>
          <w:sz w:val="24"/>
          <w:szCs w:val="24"/>
        </w:rPr>
        <w:t>PUI</w:t>
      </w:r>
      <w:r w:rsidRPr="00117BAF">
        <w:rPr>
          <w:rFonts w:ascii="Times New Roman" w:hAnsi="Times New Roman" w:cs="Times New Roman"/>
          <w:sz w:val="24"/>
          <w:szCs w:val="24"/>
        </w:rPr>
        <w:t xml:space="preserve"> or </w:t>
      </w:r>
      <w:r w:rsidR="00AD39AB" w:rsidRPr="00117BAF">
        <w:rPr>
          <w:rFonts w:ascii="Times New Roman" w:hAnsi="Times New Roman" w:cs="Times New Roman"/>
          <w:sz w:val="24"/>
          <w:szCs w:val="24"/>
        </w:rPr>
        <w:t>confirmed with</w:t>
      </w:r>
      <w:r w:rsidR="00601DCF" w:rsidRPr="00117BAF">
        <w:rPr>
          <w:rFonts w:ascii="Times New Roman" w:hAnsi="Times New Roman" w:cs="Times New Roman"/>
          <w:sz w:val="24"/>
          <w:szCs w:val="24"/>
        </w:rPr>
        <w:t xml:space="preserve"> </w:t>
      </w:r>
      <w:r w:rsidRPr="00117BAF">
        <w:rPr>
          <w:rFonts w:ascii="Times New Roman" w:hAnsi="Times New Roman" w:cs="Times New Roman"/>
          <w:sz w:val="24"/>
          <w:szCs w:val="24"/>
        </w:rPr>
        <w:t>E</w:t>
      </w:r>
      <w:r w:rsidR="00533AEE"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is transported </w:t>
      </w:r>
      <w:r w:rsidR="00533AEE" w:rsidRPr="00117BAF">
        <w:rPr>
          <w:rFonts w:ascii="Times New Roman" w:hAnsi="Times New Roman" w:cs="Times New Roman"/>
          <w:sz w:val="24"/>
          <w:szCs w:val="24"/>
        </w:rPr>
        <w:t>by</w:t>
      </w:r>
      <w:r w:rsidRPr="00117BAF">
        <w:rPr>
          <w:rFonts w:ascii="Times New Roman" w:hAnsi="Times New Roman" w:cs="Times New Roman"/>
          <w:sz w:val="24"/>
          <w:szCs w:val="24"/>
        </w:rPr>
        <w:t xml:space="preserve"> air</w:t>
      </w:r>
    </w:p>
    <w:p w14:paraId="37D5DFC9" w14:textId="77777777" w:rsidR="00C53C94"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Coordinate EMS for intrastate </w:t>
      </w:r>
      <w:r w:rsidR="00533AEE" w:rsidRPr="00117BAF">
        <w:rPr>
          <w:rFonts w:ascii="Times New Roman" w:hAnsi="Times New Roman" w:cs="Times New Roman"/>
          <w:sz w:val="24"/>
          <w:szCs w:val="24"/>
        </w:rPr>
        <w:t xml:space="preserve">facility-to facility </w:t>
      </w:r>
      <w:r w:rsidRPr="00117BAF">
        <w:rPr>
          <w:rFonts w:ascii="Times New Roman" w:hAnsi="Times New Roman" w:cs="Times New Roman"/>
          <w:sz w:val="24"/>
          <w:szCs w:val="24"/>
        </w:rPr>
        <w:t>transfer (e.g., frontline hospital to assessment or treating hospital)</w:t>
      </w:r>
    </w:p>
    <w:p w14:paraId="22F6EA07"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Coordinate with EMS agencies to develop procedures and arrange for a transfer between two EMS vehicles to </w:t>
      </w:r>
      <w:r w:rsidR="00533AEE" w:rsidRPr="00117BAF">
        <w:rPr>
          <w:rFonts w:ascii="Times New Roman" w:hAnsi="Times New Roman" w:cs="Times New Roman"/>
          <w:sz w:val="24"/>
          <w:szCs w:val="24"/>
        </w:rPr>
        <w:t>reduce</w:t>
      </w:r>
      <w:r w:rsidRPr="00117BAF">
        <w:rPr>
          <w:rFonts w:ascii="Times New Roman" w:hAnsi="Times New Roman" w:cs="Times New Roman"/>
          <w:sz w:val="24"/>
          <w:szCs w:val="24"/>
        </w:rPr>
        <w:t xml:space="preserve"> long transport times</w:t>
      </w:r>
    </w:p>
    <w:p w14:paraId="757CD75F"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Work with relevant regulating agencies to adjust the list of required equipment in an ambulance to limit potential contamination when transporting a </w:t>
      </w:r>
      <w:r w:rsidR="00533AEE" w:rsidRPr="00117BAF">
        <w:rPr>
          <w:rFonts w:ascii="Times New Roman" w:hAnsi="Times New Roman" w:cs="Times New Roman"/>
          <w:sz w:val="24"/>
          <w:szCs w:val="24"/>
        </w:rPr>
        <w:t xml:space="preserve">patient with </w:t>
      </w:r>
      <w:r w:rsidRPr="00117BAF">
        <w:rPr>
          <w:rFonts w:ascii="Times New Roman" w:hAnsi="Times New Roman" w:cs="Times New Roman"/>
          <w:sz w:val="24"/>
          <w:szCs w:val="24"/>
        </w:rPr>
        <w:t>suspected or confirmed E</w:t>
      </w:r>
      <w:r w:rsidR="00533AEE" w:rsidRPr="00117BAF">
        <w:rPr>
          <w:rFonts w:ascii="Times New Roman" w:hAnsi="Times New Roman" w:cs="Times New Roman"/>
          <w:sz w:val="24"/>
          <w:szCs w:val="24"/>
        </w:rPr>
        <w:t>bola</w:t>
      </w:r>
    </w:p>
    <w:p w14:paraId="515F46A1" w14:textId="77777777" w:rsidR="00A8052D" w:rsidRPr="00117BAF" w:rsidRDefault="00533AEE"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Help</w:t>
      </w:r>
      <w:r w:rsidR="00A8052D" w:rsidRPr="00117BAF">
        <w:rPr>
          <w:rFonts w:ascii="Times New Roman" w:hAnsi="Times New Roman" w:cs="Times New Roman"/>
          <w:sz w:val="24"/>
          <w:szCs w:val="24"/>
        </w:rPr>
        <w:t xml:space="preserve"> EMS agencies coordinat</w:t>
      </w:r>
      <w:r w:rsidRPr="00117BAF">
        <w:rPr>
          <w:rFonts w:ascii="Times New Roman" w:hAnsi="Times New Roman" w:cs="Times New Roman"/>
          <w:sz w:val="24"/>
          <w:szCs w:val="24"/>
        </w:rPr>
        <w:t>e</w:t>
      </w:r>
      <w:r w:rsidR="00A8052D" w:rsidRPr="00117BAF">
        <w:rPr>
          <w:rFonts w:ascii="Times New Roman" w:hAnsi="Times New Roman" w:cs="Times New Roman"/>
          <w:sz w:val="24"/>
          <w:szCs w:val="24"/>
        </w:rPr>
        <w:t xml:space="preserve"> with hospitals for the disposal of contaminated waste and decontamination of the ambulances</w:t>
      </w:r>
    </w:p>
    <w:p w14:paraId="4F2576B7" w14:textId="678C0CE6"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Work with local EMS medical directors to identify limited treatment protocols for </w:t>
      </w:r>
      <w:r w:rsidR="00DB5063" w:rsidRPr="00117BAF">
        <w:rPr>
          <w:rFonts w:ascii="Times New Roman" w:hAnsi="Times New Roman" w:cs="Times New Roman"/>
          <w:sz w:val="24"/>
          <w:szCs w:val="24"/>
        </w:rPr>
        <w:t>PUIs or</w:t>
      </w:r>
      <w:r w:rsidR="006576E8">
        <w:rPr>
          <w:rFonts w:ascii="Times New Roman" w:hAnsi="Times New Roman" w:cs="Times New Roman"/>
          <w:sz w:val="24"/>
          <w:szCs w:val="24"/>
        </w:rPr>
        <w:t xml:space="preserve"> patients confirmed with Ebola</w:t>
      </w:r>
      <w:r w:rsidR="00DB5063" w:rsidRPr="00117BAF">
        <w:rPr>
          <w:rFonts w:ascii="Times New Roman" w:hAnsi="Times New Roman" w:cs="Times New Roman"/>
          <w:sz w:val="24"/>
          <w:szCs w:val="24"/>
        </w:rPr>
        <w:t xml:space="preserve"> during their transport</w:t>
      </w:r>
    </w:p>
    <w:p w14:paraId="6B48175B" w14:textId="77777777" w:rsidR="00A8052D" w:rsidRPr="00117BAF" w:rsidRDefault="00A8052D"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References</w:t>
      </w:r>
    </w:p>
    <w:p w14:paraId="47B4E5D6" w14:textId="77777777" w:rsidR="00A8052D" w:rsidRPr="00117BAF" w:rsidRDefault="00A8052D" w:rsidP="00416888">
      <w:pPr>
        <w:pStyle w:val="ListParagraph"/>
        <w:numPr>
          <w:ilvl w:val="0"/>
          <w:numId w:val="3"/>
        </w:numPr>
        <w:tabs>
          <w:tab w:val="left" w:pos="720"/>
        </w:tabs>
        <w:spacing w:after="240"/>
        <w:contextualSpacing w:val="0"/>
        <w:rPr>
          <w:rStyle w:val="Hyperlink"/>
          <w:rFonts w:ascii="Times New Roman" w:hAnsi="Times New Roman" w:cs="Times New Roman"/>
          <w:color w:val="auto"/>
          <w:sz w:val="24"/>
          <w:szCs w:val="24"/>
          <w:u w:val="none"/>
        </w:rPr>
      </w:pPr>
      <w:r w:rsidRPr="00117BAF">
        <w:rPr>
          <w:rFonts w:ascii="Times New Roman" w:hAnsi="Times New Roman" w:cs="Times New Roman"/>
          <w:sz w:val="24"/>
          <w:szCs w:val="24"/>
        </w:rPr>
        <w:t xml:space="preserve">Interim Guidance for EMS systems and 9-1-1 PSAPs for Management of Patients Who Present with Possible Ebola Virus Disease in the United States, </w:t>
      </w:r>
      <w:hyperlink r:id="rId36" w:history="1">
        <w:r w:rsidR="00533AEE" w:rsidRPr="00117BAF">
          <w:rPr>
            <w:rStyle w:val="Hyperlink"/>
            <w:rFonts w:ascii="Times New Roman" w:hAnsi="Times New Roman" w:cs="Times New Roman"/>
            <w:sz w:val="24"/>
            <w:szCs w:val="24"/>
          </w:rPr>
          <w:t>www.cdc.gov/vhf/ebola/hcp/interim-guidance-emergency-medical-services-systems-911-public-safety-answering-points-management-patients-known-suspected-united-states.html</w:t>
        </w:r>
      </w:hyperlink>
      <w:r w:rsidRPr="00117BAF">
        <w:rPr>
          <w:rStyle w:val="Hyperlink"/>
          <w:rFonts w:ascii="Times New Roman" w:hAnsi="Times New Roman" w:cs="Times New Roman"/>
          <w:sz w:val="24"/>
          <w:szCs w:val="24"/>
          <w:u w:val="none"/>
        </w:rPr>
        <w:t>.</w:t>
      </w:r>
    </w:p>
    <w:p w14:paraId="01E20C40" w14:textId="77777777" w:rsidR="00A8052D" w:rsidRPr="00117BAF" w:rsidRDefault="00A8052D" w:rsidP="00416888">
      <w:pPr>
        <w:pStyle w:val="ListParagraph"/>
        <w:numPr>
          <w:ilvl w:val="0"/>
          <w:numId w:val="3"/>
        </w:numPr>
        <w:tabs>
          <w:tab w:val="left" w:pos="720"/>
        </w:tabs>
        <w:spacing w:after="240"/>
        <w:contextualSpacing w:val="0"/>
        <w:rPr>
          <w:rStyle w:val="Hyperlink"/>
          <w:rFonts w:ascii="Times New Roman" w:hAnsi="Times New Roman" w:cs="Times New Roman"/>
          <w:color w:val="auto"/>
          <w:sz w:val="24"/>
          <w:szCs w:val="24"/>
          <w:u w:val="none"/>
        </w:rPr>
      </w:pPr>
      <w:r w:rsidRPr="00117BAF">
        <w:rPr>
          <w:rFonts w:ascii="Times New Roman" w:hAnsi="Times New Roman" w:cs="Times New Roman"/>
          <w:bCs/>
          <w:color w:val="000000"/>
          <w:sz w:val="24"/>
          <w:szCs w:val="24"/>
        </w:rPr>
        <w:t xml:space="preserve">Identify, Isolate, Inform: Emergency Medical Services Systems and 9-1-1 PSAPs for Management of Patients Who Present with Possible Ebola Virus Disease (Ebola) in the United States, </w:t>
      </w:r>
      <w:hyperlink r:id="rId37" w:history="1">
        <w:r w:rsidR="00533AEE" w:rsidRPr="00117BAF">
          <w:rPr>
            <w:rStyle w:val="Hyperlink"/>
            <w:rFonts w:ascii="Times New Roman" w:hAnsi="Times New Roman" w:cs="Times New Roman"/>
            <w:bCs/>
            <w:sz w:val="24"/>
            <w:szCs w:val="24"/>
          </w:rPr>
          <w:t>www.cdc.gov/vhf/ebola/pdf/ems-911-patients-with-possible-ebola.pdf</w:t>
        </w:r>
      </w:hyperlink>
      <w:r w:rsidRPr="00117BAF">
        <w:rPr>
          <w:rStyle w:val="Hyperlink"/>
          <w:rFonts w:ascii="Times New Roman" w:hAnsi="Times New Roman" w:cs="Times New Roman"/>
          <w:bCs/>
          <w:sz w:val="24"/>
          <w:szCs w:val="24"/>
          <w:u w:val="none"/>
        </w:rPr>
        <w:t>.</w:t>
      </w:r>
    </w:p>
    <w:p w14:paraId="57FCADFE" w14:textId="262D5543" w:rsidR="00A8052D" w:rsidRPr="00117BAF" w:rsidRDefault="002654FB" w:rsidP="0039588C">
      <w:pPr>
        <w:pStyle w:val="Heading3"/>
      </w:pPr>
      <w:bookmarkStart w:id="41" w:name="_Toc427045176"/>
      <w:bookmarkStart w:id="42" w:name="_Toc427051150"/>
      <w:r w:rsidRPr="00117BAF">
        <w:t xml:space="preserve">2.9.4 </w:t>
      </w:r>
      <w:r w:rsidR="00A8052D" w:rsidRPr="00117BAF">
        <w:t xml:space="preserve">EMS Preparation Supporting the Transportation of </w:t>
      </w:r>
      <w:r w:rsidR="00CF00EB" w:rsidRPr="00117BAF">
        <w:t>Persons Under Investigation</w:t>
      </w:r>
      <w:r w:rsidR="00ED3F2A">
        <w:t xml:space="preserve"> or</w:t>
      </w:r>
      <w:r w:rsidR="00001388" w:rsidRPr="00117BAF">
        <w:t xml:space="preserve"> </w:t>
      </w:r>
      <w:r w:rsidR="00A8052D" w:rsidRPr="00117BAF">
        <w:t xml:space="preserve">Confirmed </w:t>
      </w:r>
      <w:r w:rsidR="00ED3F2A">
        <w:t xml:space="preserve">with </w:t>
      </w:r>
      <w:r w:rsidR="00CF00EB" w:rsidRPr="00117BAF">
        <w:t>Ebola</w:t>
      </w:r>
      <w:r w:rsidR="00A8052D" w:rsidRPr="00117BAF">
        <w:rPr>
          <w:rStyle w:val="FootnoteReference"/>
        </w:rPr>
        <w:footnoteReference w:id="2"/>
      </w:r>
      <w:bookmarkEnd w:id="41"/>
      <w:bookmarkEnd w:id="42"/>
    </w:p>
    <w:p w14:paraId="13ABD2B4" w14:textId="20C0F3A4" w:rsidR="00A8052D" w:rsidRPr="00117BAF" w:rsidRDefault="00A8052D"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This section</w:t>
      </w:r>
      <w:r w:rsidR="00AD1748" w:rsidRPr="00117BAF">
        <w:rPr>
          <w:rFonts w:ascii="Times New Roman" w:hAnsi="Times New Roman" w:cs="Times New Roman"/>
          <w:sz w:val="24"/>
          <w:szCs w:val="24"/>
        </w:rPr>
        <w:t xml:space="preserve"> details</w:t>
      </w:r>
      <w:r w:rsidRPr="00117BAF">
        <w:rPr>
          <w:rFonts w:ascii="Times New Roman" w:hAnsi="Times New Roman" w:cs="Times New Roman"/>
          <w:sz w:val="24"/>
          <w:szCs w:val="24"/>
        </w:rPr>
        <w:t xml:space="preserve"> what EMS agencies must do to support the </w:t>
      </w:r>
      <w:r w:rsidR="00AD1748" w:rsidRPr="00117BAF">
        <w:rPr>
          <w:rFonts w:ascii="Times New Roman" w:hAnsi="Times New Roman" w:cs="Times New Roman"/>
          <w:sz w:val="24"/>
          <w:szCs w:val="24"/>
        </w:rPr>
        <w:t>jurisdiction</w:t>
      </w:r>
      <w:r w:rsidR="00EE21B2" w:rsidRPr="00117BAF">
        <w:rPr>
          <w:rFonts w:ascii="Times New Roman" w:hAnsi="Times New Roman" w:cs="Times New Roman"/>
          <w:sz w:val="24"/>
          <w:szCs w:val="24"/>
        </w:rPr>
        <w:t>'</w:t>
      </w:r>
      <w:r w:rsidR="00AD1748" w:rsidRPr="00117BAF">
        <w:rPr>
          <w:rFonts w:ascii="Times New Roman" w:hAnsi="Times New Roman" w:cs="Times New Roman"/>
          <w:sz w:val="24"/>
          <w:szCs w:val="24"/>
        </w:rPr>
        <w:t xml:space="preserve">s </w:t>
      </w:r>
      <w:r w:rsidR="000076AF">
        <w:rPr>
          <w:rFonts w:ascii="Times New Roman" w:hAnsi="Times New Roman" w:cs="Times New Roman"/>
          <w:sz w:val="24"/>
          <w:szCs w:val="24"/>
        </w:rPr>
        <w:t>plan. The transportation of</w:t>
      </w:r>
      <w:r w:rsidR="006847A3" w:rsidRPr="00117BAF">
        <w:rPr>
          <w:rFonts w:ascii="Times New Roman" w:hAnsi="Times New Roman" w:cs="Times New Roman"/>
          <w:sz w:val="24"/>
          <w:szCs w:val="24"/>
        </w:rPr>
        <w:t xml:space="preserve"> PUI</w:t>
      </w:r>
      <w:r w:rsidR="000076AF">
        <w:rPr>
          <w:rFonts w:ascii="Times New Roman" w:hAnsi="Times New Roman" w:cs="Times New Roman"/>
          <w:sz w:val="24"/>
          <w:szCs w:val="24"/>
        </w:rPr>
        <w:t>s</w:t>
      </w:r>
      <w:r w:rsidR="006847A3" w:rsidRPr="00117BAF">
        <w:rPr>
          <w:rFonts w:ascii="Times New Roman" w:hAnsi="Times New Roman" w:cs="Times New Roman"/>
          <w:sz w:val="24"/>
          <w:szCs w:val="24"/>
        </w:rPr>
        <w:t xml:space="preserve"> or</w:t>
      </w:r>
      <w:r w:rsidR="006576E8">
        <w:rPr>
          <w:rFonts w:ascii="Times New Roman" w:hAnsi="Times New Roman" w:cs="Times New Roman"/>
          <w:sz w:val="24"/>
          <w:szCs w:val="24"/>
        </w:rPr>
        <w:t xml:space="preserve"> patients confirmed with Ebola</w:t>
      </w:r>
      <w:r w:rsidRPr="00117BAF">
        <w:rPr>
          <w:rFonts w:ascii="Times New Roman" w:hAnsi="Times New Roman" w:cs="Times New Roman"/>
          <w:sz w:val="24"/>
          <w:szCs w:val="24"/>
        </w:rPr>
        <w:t xml:space="preserve"> will be managed through EMS at the jurisdiction</w:t>
      </w:r>
      <w:r w:rsidR="00AD1748" w:rsidRPr="00117BAF">
        <w:rPr>
          <w:rFonts w:ascii="Times New Roman" w:hAnsi="Times New Roman" w:cs="Times New Roman"/>
          <w:sz w:val="24"/>
          <w:szCs w:val="24"/>
        </w:rPr>
        <w:t>al</w:t>
      </w:r>
      <w:r w:rsidRPr="00117BAF">
        <w:rPr>
          <w:rFonts w:ascii="Times New Roman" w:hAnsi="Times New Roman" w:cs="Times New Roman"/>
          <w:sz w:val="24"/>
          <w:szCs w:val="24"/>
        </w:rPr>
        <w:t xml:space="preserve"> or local level depending on how the EMS system is regulated or controlled in the jurisdiction. Local EMS must prepare for </w:t>
      </w:r>
      <w:r w:rsidR="006847A3" w:rsidRPr="00117BAF">
        <w:rPr>
          <w:rFonts w:ascii="Times New Roman" w:hAnsi="Times New Roman" w:cs="Times New Roman"/>
          <w:sz w:val="24"/>
          <w:szCs w:val="24"/>
        </w:rPr>
        <w:t xml:space="preserve">PUIs or </w:t>
      </w:r>
      <w:r w:rsidRPr="00117BAF">
        <w:rPr>
          <w:rFonts w:ascii="Times New Roman" w:hAnsi="Times New Roman" w:cs="Times New Roman"/>
          <w:sz w:val="24"/>
          <w:szCs w:val="24"/>
        </w:rPr>
        <w:t xml:space="preserve">a </w:t>
      </w:r>
      <w:r w:rsidR="00AD1748" w:rsidRPr="00117BAF">
        <w:rPr>
          <w:rFonts w:ascii="Times New Roman" w:hAnsi="Times New Roman" w:cs="Times New Roman"/>
          <w:sz w:val="24"/>
          <w:szCs w:val="24"/>
        </w:rPr>
        <w:t>patient</w:t>
      </w:r>
      <w:r w:rsidR="009E7B01" w:rsidRPr="00117BAF">
        <w:rPr>
          <w:rFonts w:ascii="Times New Roman" w:hAnsi="Times New Roman" w:cs="Times New Roman"/>
          <w:sz w:val="24"/>
          <w:szCs w:val="24"/>
        </w:rPr>
        <w:t>,</w:t>
      </w:r>
      <w:r w:rsidR="00AD1748" w:rsidRPr="00117BAF">
        <w:rPr>
          <w:rFonts w:ascii="Times New Roman" w:hAnsi="Times New Roman" w:cs="Times New Roman"/>
          <w:sz w:val="24"/>
          <w:szCs w:val="24"/>
        </w:rPr>
        <w:t xml:space="preserve"> </w:t>
      </w:r>
      <w:r w:rsidR="006847A3" w:rsidRPr="00117BAF">
        <w:rPr>
          <w:rFonts w:ascii="Times New Roman" w:hAnsi="Times New Roman" w:cs="Times New Roman"/>
          <w:sz w:val="24"/>
          <w:szCs w:val="24"/>
        </w:rPr>
        <w:t>or patients</w:t>
      </w:r>
      <w:r w:rsidR="009E7B01" w:rsidRPr="00117BAF">
        <w:rPr>
          <w:rFonts w:ascii="Times New Roman" w:hAnsi="Times New Roman" w:cs="Times New Roman"/>
          <w:sz w:val="24"/>
          <w:szCs w:val="24"/>
        </w:rPr>
        <w:t>,</w:t>
      </w:r>
      <w:r w:rsidR="00FE3C37">
        <w:rPr>
          <w:rFonts w:ascii="Times New Roman" w:hAnsi="Times New Roman" w:cs="Times New Roman"/>
          <w:sz w:val="24"/>
          <w:szCs w:val="24"/>
        </w:rPr>
        <w:t xml:space="preserve"> confirmed with </w:t>
      </w:r>
      <w:r w:rsidRPr="00117BAF">
        <w:rPr>
          <w:rFonts w:ascii="Times New Roman" w:hAnsi="Times New Roman" w:cs="Times New Roman"/>
          <w:sz w:val="24"/>
          <w:szCs w:val="24"/>
        </w:rPr>
        <w:t>E</w:t>
      </w:r>
      <w:r w:rsidR="00AD1748"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coming from within the EMS system (9-1-1/PSAP calls); an interfacility transfer; or from a </w:t>
      </w:r>
      <w:r w:rsidR="00AD1748" w:rsidRPr="00117BAF">
        <w:rPr>
          <w:rFonts w:ascii="Times New Roman" w:hAnsi="Times New Roman" w:cs="Times New Roman"/>
          <w:sz w:val="24"/>
          <w:szCs w:val="24"/>
        </w:rPr>
        <w:t>p</w:t>
      </w:r>
      <w:r w:rsidRPr="00117BAF">
        <w:rPr>
          <w:rFonts w:ascii="Times New Roman" w:hAnsi="Times New Roman" w:cs="Times New Roman"/>
          <w:sz w:val="24"/>
          <w:szCs w:val="24"/>
        </w:rPr>
        <w:t xml:space="preserve">ort of </w:t>
      </w:r>
      <w:r w:rsidR="00AD1748" w:rsidRPr="00117BAF">
        <w:rPr>
          <w:rFonts w:ascii="Times New Roman" w:hAnsi="Times New Roman" w:cs="Times New Roman"/>
          <w:sz w:val="24"/>
          <w:szCs w:val="24"/>
        </w:rPr>
        <w:t>e</w:t>
      </w:r>
      <w:r w:rsidRPr="00117BAF">
        <w:rPr>
          <w:rFonts w:ascii="Times New Roman" w:hAnsi="Times New Roman" w:cs="Times New Roman"/>
          <w:sz w:val="24"/>
          <w:szCs w:val="24"/>
        </w:rPr>
        <w:t>ntry, such as an airport. Additional considerations include</w:t>
      </w:r>
    </w:p>
    <w:p w14:paraId="41BEFD4F" w14:textId="77777777" w:rsidR="007D6E02"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The 9-1-1/PSAP medical director should consider how 9-1-1 calls for </w:t>
      </w:r>
      <w:r w:rsidR="006847A3" w:rsidRPr="00117BAF">
        <w:rPr>
          <w:rFonts w:ascii="Times New Roman" w:hAnsi="Times New Roman" w:cs="Times New Roman"/>
          <w:sz w:val="24"/>
          <w:szCs w:val="24"/>
        </w:rPr>
        <w:t xml:space="preserve">PUIs </w:t>
      </w:r>
      <w:r w:rsidRPr="00117BAF">
        <w:rPr>
          <w:rFonts w:ascii="Times New Roman" w:hAnsi="Times New Roman" w:cs="Times New Roman"/>
          <w:sz w:val="24"/>
          <w:szCs w:val="24"/>
        </w:rPr>
        <w:t>are operationalized and consider additional questions or actions specific to their local area</w:t>
      </w:r>
      <w:r w:rsidR="00AD1748" w:rsidRPr="00117BAF">
        <w:rPr>
          <w:rFonts w:ascii="Times New Roman" w:hAnsi="Times New Roman" w:cs="Times New Roman"/>
          <w:sz w:val="24"/>
          <w:szCs w:val="24"/>
        </w:rPr>
        <w:t xml:space="preserve"> or </w:t>
      </w:r>
      <w:r w:rsidRPr="00117BAF">
        <w:rPr>
          <w:rFonts w:ascii="Times New Roman" w:hAnsi="Times New Roman" w:cs="Times New Roman"/>
          <w:sz w:val="24"/>
          <w:szCs w:val="24"/>
        </w:rPr>
        <w:t>region</w:t>
      </w:r>
    </w:p>
    <w:p w14:paraId="5708A932" w14:textId="77777777" w:rsidR="000076AF" w:rsidRDefault="00A8052D" w:rsidP="00416888">
      <w:pPr>
        <w:pStyle w:val="ListParagraph"/>
        <w:numPr>
          <w:ilvl w:val="0"/>
          <w:numId w:val="3"/>
        </w:numPr>
        <w:tabs>
          <w:tab w:val="left" w:pos="1080"/>
        </w:tabs>
        <w:spacing w:after="0"/>
        <w:ind w:left="1080"/>
        <w:contextualSpacing w:val="0"/>
        <w:rPr>
          <w:rFonts w:ascii="Times New Roman" w:hAnsi="Times New Roman" w:cs="Times New Roman"/>
          <w:sz w:val="24"/>
          <w:szCs w:val="24"/>
        </w:rPr>
      </w:pPr>
      <w:r w:rsidRPr="00117BAF">
        <w:rPr>
          <w:rFonts w:ascii="Times New Roman" w:hAnsi="Times New Roman" w:cs="Times New Roman"/>
          <w:sz w:val="24"/>
          <w:szCs w:val="24"/>
        </w:rPr>
        <w:t>The EMS medical director should determine E</w:t>
      </w:r>
      <w:r w:rsidR="00AD1748" w:rsidRPr="00117BAF">
        <w:rPr>
          <w:rFonts w:ascii="Times New Roman" w:hAnsi="Times New Roman" w:cs="Times New Roman"/>
          <w:sz w:val="24"/>
          <w:szCs w:val="24"/>
        </w:rPr>
        <w:t>bola</w:t>
      </w:r>
      <w:r w:rsidRPr="00117BAF">
        <w:rPr>
          <w:rFonts w:ascii="Times New Roman" w:hAnsi="Times New Roman" w:cs="Times New Roman"/>
          <w:sz w:val="24"/>
          <w:szCs w:val="24"/>
        </w:rPr>
        <w:t>-specific protocols for EMS services</w:t>
      </w:r>
      <w:r w:rsidR="00AD1748" w:rsidRPr="00117BAF">
        <w:rPr>
          <w:rFonts w:ascii="Times New Roman" w:hAnsi="Times New Roman" w:cs="Times New Roman"/>
          <w:sz w:val="24"/>
          <w:szCs w:val="24"/>
        </w:rPr>
        <w:t>,</w:t>
      </w:r>
      <w:r w:rsidRPr="00117BAF">
        <w:rPr>
          <w:rFonts w:ascii="Times New Roman" w:hAnsi="Times New Roman" w:cs="Times New Roman"/>
          <w:sz w:val="24"/>
          <w:szCs w:val="24"/>
        </w:rPr>
        <w:t xml:space="preserve"> including on-scene assessment and treatment, and collaborate with public health </w:t>
      </w:r>
      <w:r w:rsidR="00AD1748" w:rsidRPr="00117BAF">
        <w:rPr>
          <w:rFonts w:ascii="Times New Roman" w:hAnsi="Times New Roman" w:cs="Times New Roman"/>
          <w:sz w:val="24"/>
          <w:szCs w:val="24"/>
        </w:rPr>
        <w:t xml:space="preserve">agencies </w:t>
      </w:r>
      <w:r w:rsidRPr="00117BAF">
        <w:rPr>
          <w:rFonts w:ascii="Times New Roman" w:hAnsi="Times New Roman" w:cs="Times New Roman"/>
          <w:sz w:val="24"/>
          <w:szCs w:val="24"/>
        </w:rPr>
        <w:t>to determine the appropriate hospital destination</w:t>
      </w:r>
    </w:p>
    <w:p w14:paraId="024FD9C8" w14:textId="77777777" w:rsidR="000076AF" w:rsidRDefault="000076AF" w:rsidP="0039588C">
      <w:pPr>
        <w:rPr>
          <w:rFonts w:ascii="Times New Roman" w:hAnsi="Times New Roman" w:cs="Times New Roman"/>
          <w:sz w:val="24"/>
          <w:szCs w:val="24"/>
        </w:rPr>
      </w:pPr>
      <w:r>
        <w:rPr>
          <w:rFonts w:ascii="Times New Roman" w:hAnsi="Times New Roman" w:cs="Times New Roman"/>
          <w:sz w:val="24"/>
          <w:szCs w:val="24"/>
        </w:rPr>
        <w:br w:type="page"/>
      </w:r>
    </w:p>
    <w:p w14:paraId="4C626F60" w14:textId="254F8E95"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EMS agencies should consider what ambulances or other EMS resources are dispatched for </w:t>
      </w:r>
      <w:r w:rsidR="009E7B01" w:rsidRPr="00763FA0">
        <w:rPr>
          <w:rFonts w:ascii="Times New Roman" w:hAnsi="Times New Roman" w:cs="Times New Roman"/>
          <w:sz w:val="24"/>
          <w:szCs w:val="24"/>
        </w:rPr>
        <w:t>PUIs</w:t>
      </w:r>
      <w:r w:rsidR="007E1555" w:rsidRPr="00763FA0">
        <w:rPr>
          <w:rFonts w:ascii="Times New Roman" w:hAnsi="Times New Roman" w:cs="Times New Roman"/>
          <w:sz w:val="24"/>
          <w:szCs w:val="24"/>
        </w:rPr>
        <w:t xml:space="preserve"> </w:t>
      </w:r>
      <w:r w:rsidRPr="00763FA0">
        <w:rPr>
          <w:rFonts w:ascii="Times New Roman" w:hAnsi="Times New Roman" w:cs="Times New Roman"/>
          <w:sz w:val="24"/>
          <w:szCs w:val="24"/>
        </w:rPr>
        <w:t>and</w:t>
      </w:r>
      <w:r w:rsidRPr="00117BAF">
        <w:rPr>
          <w:rFonts w:ascii="Times New Roman" w:hAnsi="Times New Roman" w:cs="Times New Roman"/>
          <w:sz w:val="24"/>
          <w:szCs w:val="24"/>
        </w:rPr>
        <w:t xml:space="preserve"> how to ensure that arriving EMS </w:t>
      </w:r>
      <w:r w:rsidR="007D6E02" w:rsidRPr="00117BAF">
        <w:rPr>
          <w:rFonts w:ascii="Times New Roman" w:hAnsi="Times New Roman" w:cs="Times New Roman"/>
          <w:sz w:val="24"/>
          <w:szCs w:val="24"/>
        </w:rPr>
        <w:t>have received adequate training in donning an</w:t>
      </w:r>
      <w:r w:rsidR="008F27F3" w:rsidRPr="00117BAF">
        <w:rPr>
          <w:rFonts w:ascii="Times New Roman" w:hAnsi="Times New Roman" w:cs="Times New Roman"/>
          <w:sz w:val="24"/>
          <w:szCs w:val="24"/>
        </w:rPr>
        <w:t>d</w:t>
      </w:r>
      <w:r w:rsidR="007D6E02" w:rsidRPr="00117BAF">
        <w:rPr>
          <w:rFonts w:ascii="Times New Roman" w:hAnsi="Times New Roman" w:cs="Times New Roman"/>
          <w:sz w:val="24"/>
          <w:szCs w:val="24"/>
        </w:rPr>
        <w:t xml:space="preserve"> doffing PPE and </w:t>
      </w:r>
      <w:r w:rsidRPr="00117BAF">
        <w:rPr>
          <w:rFonts w:ascii="Times New Roman" w:hAnsi="Times New Roman" w:cs="Times New Roman"/>
          <w:sz w:val="24"/>
          <w:szCs w:val="24"/>
        </w:rPr>
        <w:t>know</w:t>
      </w:r>
      <w:r w:rsidR="00A0180C">
        <w:rPr>
          <w:rFonts w:ascii="Times New Roman" w:hAnsi="Times New Roman" w:cs="Times New Roman"/>
          <w:sz w:val="24"/>
          <w:szCs w:val="24"/>
        </w:rPr>
        <w:t>ledge about</w:t>
      </w:r>
      <w:r w:rsidRPr="00117BAF">
        <w:rPr>
          <w:rFonts w:ascii="Times New Roman" w:hAnsi="Times New Roman" w:cs="Times New Roman"/>
          <w:sz w:val="24"/>
          <w:szCs w:val="24"/>
        </w:rPr>
        <w:t xml:space="preserve"> what level of PPE </w:t>
      </w:r>
      <w:r w:rsidR="00AD1748" w:rsidRPr="00117BAF">
        <w:rPr>
          <w:rFonts w:ascii="Times New Roman" w:hAnsi="Times New Roman" w:cs="Times New Roman"/>
          <w:sz w:val="24"/>
          <w:szCs w:val="24"/>
        </w:rPr>
        <w:t>to wear</w:t>
      </w:r>
      <w:r w:rsidRPr="00117BAF">
        <w:rPr>
          <w:rFonts w:ascii="Times New Roman" w:hAnsi="Times New Roman" w:cs="Times New Roman"/>
          <w:sz w:val="24"/>
          <w:szCs w:val="24"/>
        </w:rPr>
        <w:t xml:space="preserve"> before entering the scene</w:t>
      </w:r>
    </w:p>
    <w:p w14:paraId="775785AC"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Jurisdictions m</w:t>
      </w:r>
      <w:r w:rsidR="00AD1748" w:rsidRPr="00117BAF">
        <w:rPr>
          <w:rFonts w:ascii="Times New Roman" w:hAnsi="Times New Roman" w:cs="Times New Roman"/>
          <w:sz w:val="24"/>
          <w:szCs w:val="24"/>
        </w:rPr>
        <w:t>ight</w:t>
      </w:r>
      <w:r w:rsidRPr="00117BAF">
        <w:rPr>
          <w:rFonts w:ascii="Times New Roman" w:hAnsi="Times New Roman" w:cs="Times New Roman"/>
          <w:sz w:val="24"/>
          <w:szCs w:val="24"/>
        </w:rPr>
        <w:t xml:space="preserve"> consider designating select EMS agencies for interfacility transfers</w:t>
      </w:r>
    </w:p>
    <w:p w14:paraId="73B0197B" w14:textId="77777777" w:rsidR="00A8052D" w:rsidRPr="00117BAF" w:rsidRDefault="00A8052D"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Transportation should be considered for the following</w:t>
      </w:r>
      <w:r w:rsidR="00AD1748" w:rsidRPr="00117BAF">
        <w:rPr>
          <w:rFonts w:ascii="Times New Roman" w:hAnsi="Times New Roman" w:cs="Times New Roman"/>
          <w:sz w:val="24"/>
          <w:szCs w:val="24"/>
        </w:rPr>
        <w:t xml:space="preserve"> situations:</w:t>
      </w:r>
    </w:p>
    <w:p w14:paraId="45CE8995" w14:textId="77777777" w:rsidR="00A8052D" w:rsidRPr="00117BAF" w:rsidRDefault="00A8052D"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From </w:t>
      </w:r>
      <w:r w:rsidR="007E1555" w:rsidRPr="00117BAF">
        <w:rPr>
          <w:rFonts w:ascii="Times New Roman" w:hAnsi="Times New Roman" w:cs="Times New Roman"/>
          <w:sz w:val="24"/>
          <w:szCs w:val="24"/>
        </w:rPr>
        <w:t>q</w:t>
      </w:r>
      <w:r w:rsidRPr="00117BAF">
        <w:rPr>
          <w:rFonts w:ascii="Times New Roman" w:hAnsi="Times New Roman" w:cs="Times New Roman"/>
          <w:sz w:val="24"/>
          <w:szCs w:val="24"/>
        </w:rPr>
        <w:t xml:space="preserve">uarantine </w:t>
      </w:r>
      <w:r w:rsidR="007E1555" w:rsidRPr="00117BAF">
        <w:rPr>
          <w:rFonts w:ascii="Times New Roman" w:hAnsi="Times New Roman" w:cs="Times New Roman"/>
          <w:sz w:val="24"/>
          <w:szCs w:val="24"/>
        </w:rPr>
        <w:t>s</w:t>
      </w:r>
      <w:r w:rsidRPr="00117BAF">
        <w:rPr>
          <w:rFonts w:ascii="Times New Roman" w:hAnsi="Times New Roman" w:cs="Times New Roman"/>
          <w:sz w:val="24"/>
          <w:szCs w:val="24"/>
        </w:rPr>
        <w:t xml:space="preserve">tation to an Ebola </w:t>
      </w:r>
      <w:r w:rsidR="007E1555" w:rsidRPr="00117BAF">
        <w:rPr>
          <w:rFonts w:ascii="Times New Roman" w:hAnsi="Times New Roman" w:cs="Times New Roman"/>
          <w:sz w:val="24"/>
          <w:szCs w:val="24"/>
        </w:rPr>
        <w:t>a</w:t>
      </w:r>
      <w:r w:rsidRPr="00117BAF">
        <w:rPr>
          <w:rFonts w:ascii="Times New Roman" w:hAnsi="Times New Roman" w:cs="Times New Roman"/>
          <w:sz w:val="24"/>
          <w:szCs w:val="24"/>
        </w:rPr>
        <w:t xml:space="preserve">ssessment </w:t>
      </w:r>
      <w:r w:rsidR="007E1555" w:rsidRPr="00117BAF">
        <w:rPr>
          <w:rFonts w:ascii="Times New Roman" w:hAnsi="Times New Roman" w:cs="Times New Roman"/>
          <w:sz w:val="24"/>
          <w:szCs w:val="24"/>
        </w:rPr>
        <w:t>h</w:t>
      </w:r>
      <w:r w:rsidRPr="00117BAF">
        <w:rPr>
          <w:rFonts w:ascii="Times New Roman" w:hAnsi="Times New Roman" w:cs="Times New Roman"/>
          <w:sz w:val="24"/>
          <w:szCs w:val="24"/>
        </w:rPr>
        <w:t>ospital or ETC</w:t>
      </w:r>
    </w:p>
    <w:p w14:paraId="1F80E363" w14:textId="77777777" w:rsidR="00A8052D" w:rsidRPr="00117BAF" w:rsidRDefault="00A8052D"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From an airport that has agreed to receive a </w:t>
      </w:r>
      <w:r w:rsidR="009E7B01" w:rsidRPr="00117BAF">
        <w:rPr>
          <w:rFonts w:ascii="Times New Roman" w:hAnsi="Times New Roman" w:cs="Times New Roman"/>
          <w:sz w:val="24"/>
          <w:szCs w:val="24"/>
        </w:rPr>
        <w:t xml:space="preserve">PUI or </w:t>
      </w:r>
      <w:r w:rsidR="007E1555" w:rsidRPr="00117BAF">
        <w:rPr>
          <w:rFonts w:ascii="Times New Roman" w:hAnsi="Times New Roman" w:cs="Times New Roman"/>
          <w:sz w:val="24"/>
          <w:szCs w:val="24"/>
        </w:rPr>
        <w:t>patient</w:t>
      </w:r>
      <w:r w:rsidR="00FE3C37">
        <w:rPr>
          <w:rFonts w:ascii="Times New Roman" w:hAnsi="Times New Roman" w:cs="Times New Roman"/>
          <w:sz w:val="24"/>
          <w:szCs w:val="24"/>
        </w:rPr>
        <w:t xml:space="preserve"> confirmed with </w:t>
      </w:r>
      <w:r w:rsidR="007E1555" w:rsidRPr="00117BAF">
        <w:rPr>
          <w:rFonts w:ascii="Times New Roman" w:hAnsi="Times New Roman" w:cs="Times New Roman"/>
          <w:sz w:val="24"/>
          <w:szCs w:val="24"/>
        </w:rPr>
        <w:t xml:space="preserve">Ebola </w:t>
      </w:r>
      <w:r w:rsidRPr="00117BAF">
        <w:rPr>
          <w:rFonts w:ascii="Times New Roman" w:hAnsi="Times New Roman" w:cs="Times New Roman"/>
          <w:sz w:val="24"/>
          <w:szCs w:val="24"/>
        </w:rPr>
        <w:t>transported by air medevac to an ETC</w:t>
      </w:r>
    </w:p>
    <w:p w14:paraId="2EA000AB" w14:textId="77777777" w:rsidR="00A8052D" w:rsidRPr="00117BAF" w:rsidRDefault="00A8052D"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From a home or other location where a </w:t>
      </w:r>
      <w:r w:rsidR="009E7B01" w:rsidRPr="00117BAF">
        <w:rPr>
          <w:rFonts w:ascii="Times New Roman" w:hAnsi="Times New Roman" w:cs="Times New Roman"/>
          <w:sz w:val="24"/>
          <w:szCs w:val="24"/>
        </w:rPr>
        <w:t xml:space="preserve">PUI </w:t>
      </w:r>
      <w:r w:rsidRPr="00117BAF">
        <w:rPr>
          <w:rFonts w:ascii="Times New Roman" w:hAnsi="Times New Roman" w:cs="Times New Roman"/>
          <w:sz w:val="24"/>
          <w:szCs w:val="24"/>
        </w:rPr>
        <w:t>m</w:t>
      </w:r>
      <w:r w:rsidR="007E1555" w:rsidRPr="00117BAF">
        <w:rPr>
          <w:rFonts w:ascii="Times New Roman" w:hAnsi="Times New Roman" w:cs="Times New Roman"/>
          <w:sz w:val="24"/>
          <w:szCs w:val="24"/>
        </w:rPr>
        <w:t>ight</w:t>
      </w:r>
      <w:r w:rsidRPr="00117BAF">
        <w:rPr>
          <w:rFonts w:ascii="Times New Roman" w:hAnsi="Times New Roman" w:cs="Times New Roman"/>
          <w:sz w:val="24"/>
          <w:szCs w:val="24"/>
        </w:rPr>
        <w:t xml:space="preserve"> be self-monitoring for symptoms to an Ebola </w:t>
      </w:r>
      <w:r w:rsidR="007E1555" w:rsidRPr="00117BAF">
        <w:rPr>
          <w:rFonts w:ascii="Times New Roman" w:hAnsi="Times New Roman" w:cs="Times New Roman"/>
          <w:sz w:val="24"/>
          <w:szCs w:val="24"/>
        </w:rPr>
        <w:t>a</w:t>
      </w:r>
      <w:r w:rsidRPr="00117BAF">
        <w:rPr>
          <w:rFonts w:ascii="Times New Roman" w:hAnsi="Times New Roman" w:cs="Times New Roman"/>
          <w:sz w:val="24"/>
          <w:szCs w:val="24"/>
        </w:rPr>
        <w:t xml:space="preserve">ssessment </w:t>
      </w:r>
      <w:r w:rsidR="007E1555" w:rsidRPr="00117BAF">
        <w:rPr>
          <w:rFonts w:ascii="Times New Roman" w:hAnsi="Times New Roman" w:cs="Times New Roman"/>
          <w:sz w:val="24"/>
          <w:szCs w:val="24"/>
        </w:rPr>
        <w:t>h</w:t>
      </w:r>
      <w:r w:rsidRPr="00117BAF">
        <w:rPr>
          <w:rFonts w:ascii="Times New Roman" w:hAnsi="Times New Roman" w:cs="Times New Roman"/>
          <w:sz w:val="24"/>
          <w:szCs w:val="24"/>
        </w:rPr>
        <w:t>ospital or ETC</w:t>
      </w:r>
    </w:p>
    <w:p w14:paraId="4B466056" w14:textId="0C56234C" w:rsidR="00A8052D" w:rsidRPr="00117BAF" w:rsidRDefault="00A8052D"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From a medical provider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office to an Ebola </w:t>
      </w:r>
      <w:r w:rsidR="007E1555" w:rsidRPr="00117BAF">
        <w:rPr>
          <w:rFonts w:ascii="Times New Roman" w:hAnsi="Times New Roman" w:cs="Times New Roman"/>
          <w:sz w:val="24"/>
          <w:szCs w:val="24"/>
        </w:rPr>
        <w:t>a</w:t>
      </w:r>
      <w:r w:rsidRPr="00117BAF">
        <w:rPr>
          <w:rFonts w:ascii="Times New Roman" w:hAnsi="Times New Roman" w:cs="Times New Roman"/>
          <w:sz w:val="24"/>
          <w:szCs w:val="24"/>
        </w:rPr>
        <w:t xml:space="preserve">ssessment </w:t>
      </w:r>
      <w:r w:rsidR="007E1555" w:rsidRPr="00117BAF">
        <w:rPr>
          <w:rFonts w:ascii="Times New Roman" w:hAnsi="Times New Roman" w:cs="Times New Roman"/>
          <w:sz w:val="24"/>
          <w:szCs w:val="24"/>
        </w:rPr>
        <w:t>h</w:t>
      </w:r>
      <w:r w:rsidRPr="00117BAF">
        <w:rPr>
          <w:rFonts w:ascii="Times New Roman" w:hAnsi="Times New Roman" w:cs="Times New Roman"/>
          <w:sz w:val="24"/>
          <w:szCs w:val="24"/>
        </w:rPr>
        <w:t>ospital or ETC</w:t>
      </w:r>
    </w:p>
    <w:p w14:paraId="65EA9044" w14:textId="77777777" w:rsidR="00A8052D" w:rsidRPr="00117BAF" w:rsidRDefault="00A8052D"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From an EMS vehicle to an</w:t>
      </w:r>
      <w:r w:rsidR="007E1555" w:rsidRPr="00117BAF">
        <w:rPr>
          <w:rFonts w:ascii="Times New Roman" w:hAnsi="Times New Roman" w:cs="Times New Roman"/>
          <w:sz w:val="24"/>
          <w:szCs w:val="24"/>
        </w:rPr>
        <w:t>other</w:t>
      </w:r>
      <w:r w:rsidRPr="00117BAF">
        <w:rPr>
          <w:rFonts w:ascii="Times New Roman" w:hAnsi="Times New Roman" w:cs="Times New Roman"/>
          <w:sz w:val="24"/>
          <w:szCs w:val="24"/>
        </w:rPr>
        <w:t xml:space="preserve"> EMS vehicle as part of an extended distance transport</w:t>
      </w:r>
    </w:p>
    <w:p w14:paraId="72AD766A" w14:textId="77777777" w:rsidR="007A3F37" w:rsidRPr="00117BAF" w:rsidRDefault="002654FB" w:rsidP="0039588C">
      <w:pPr>
        <w:pStyle w:val="Heading3"/>
      </w:pPr>
      <w:bookmarkStart w:id="43" w:name="_Toc427045177"/>
      <w:bookmarkStart w:id="44" w:name="_Toc427051151"/>
      <w:r w:rsidRPr="00117BAF">
        <w:t xml:space="preserve">2.9.5 </w:t>
      </w:r>
      <w:r w:rsidR="00492306" w:rsidRPr="00117BAF">
        <w:t xml:space="preserve">Implementation of the </w:t>
      </w:r>
      <w:r w:rsidR="00E74DB2" w:rsidRPr="00117BAF">
        <w:t>Healthcare Facility</w:t>
      </w:r>
      <w:r w:rsidR="00492306" w:rsidRPr="00117BAF">
        <w:t xml:space="preserve"> </w:t>
      </w:r>
      <w:r w:rsidR="004D54BF" w:rsidRPr="00117BAF">
        <w:t>T</w:t>
      </w:r>
      <w:r w:rsidR="00492306" w:rsidRPr="00117BAF">
        <w:t xml:space="preserve">iered </w:t>
      </w:r>
      <w:r w:rsidR="004D54BF" w:rsidRPr="00117BAF">
        <w:t>S</w:t>
      </w:r>
      <w:r w:rsidR="00492306" w:rsidRPr="00117BAF">
        <w:t>trategy</w:t>
      </w:r>
      <w:bookmarkEnd w:id="43"/>
      <w:bookmarkEnd w:id="44"/>
    </w:p>
    <w:p w14:paraId="03A4A810" w14:textId="48BAE104" w:rsidR="00121AD6" w:rsidRPr="00117BAF" w:rsidRDefault="00C1154A" w:rsidP="0039588C">
      <w:pPr>
        <w:pStyle w:val="Default"/>
        <w:spacing w:after="240" w:line="276" w:lineRule="auto"/>
        <w:ind w:left="360"/>
      </w:pPr>
      <w:r w:rsidRPr="00117BAF">
        <w:t xml:space="preserve">This section will outline the hospital </w:t>
      </w:r>
      <w:r w:rsidR="007462BD" w:rsidRPr="00117BAF">
        <w:t xml:space="preserve">tiered </w:t>
      </w:r>
      <w:r w:rsidRPr="00117BAF">
        <w:t>strategy</w:t>
      </w:r>
      <w:r w:rsidR="007462BD" w:rsidRPr="00117BAF">
        <w:t xml:space="preserve"> for the management of </w:t>
      </w:r>
      <w:r w:rsidR="009F527C" w:rsidRPr="00117BAF">
        <w:t>PUI</w:t>
      </w:r>
      <w:r w:rsidR="003B2040">
        <w:t>s</w:t>
      </w:r>
      <w:r w:rsidR="009F527C" w:rsidRPr="00117BAF">
        <w:t xml:space="preserve"> or</w:t>
      </w:r>
      <w:r w:rsidR="006576E8">
        <w:t xml:space="preserve"> patients confirmed with Ebola</w:t>
      </w:r>
      <w:r w:rsidR="007462BD" w:rsidRPr="00117BAF">
        <w:t xml:space="preserve"> </w:t>
      </w:r>
      <w:r w:rsidRPr="00117BAF">
        <w:t>within the region and the jurisdiction</w:t>
      </w:r>
      <w:r w:rsidR="007462BD" w:rsidRPr="00117BAF">
        <w:t>.</w:t>
      </w:r>
      <w:r w:rsidR="00121AD6" w:rsidRPr="00117BAF">
        <w:t xml:space="preserve"> This </w:t>
      </w:r>
      <w:r w:rsidR="006C1710" w:rsidRPr="00117BAF">
        <w:t xml:space="preserve">outline </w:t>
      </w:r>
      <w:r w:rsidR="00121AD6" w:rsidRPr="00117BAF">
        <w:t>will include requirements for each tier in the strategy, especially if they differ from CDC guidance.</w:t>
      </w:r>
      <w:r w:rsidR="007462BD" w:rsidRPr="00117BAF">
        <w:t xml:space="preserve"> </w:t>
      </w:r>
      <w:r w:rsidR="00EA39AB" w:rsidRPr="00117BAF">
        <w:t xml:space="preserve">Additionally, highlighting the legal authorities and regulations </w:t>
      </w:r>
      <w:r w:rsidR="007E1555" w:rsidRPr="00117BAF">
        <w:t>relating</w:t>
      </w:r>
      <w:r w:rsidR="00EA39AB" w:rsidRPr="00117BAF">
        <w:t xml:space="preserve"> to the controlled movement of pe</w:t>
      </w:r>
      <w:r w:rsidR="007E1555" w:rsidRPr="00117BAF">
        <w:t>ople</w:t>
      </w:r>
      <w:r w:rsidR="00EA39AB" w:rsidRPr="00117BAF">
        <w:t xml:space="preserve"> suspected of carrying a highly infectious disease will </w:t>
      </w:r>
      <w:r w:rsidR="007E1555" w:rsidRPr="00117BAF">
        <w:t>help</w:t>
      </w:r>
      <w:r w:rsidR="00EA39AB" w:rsidRPr="00117BAF">
        <w:t xml:space="preserve"> local officials determin</w:t>
      </w:r>
      <w:r w:rsidR="007E1555" w:rsidRPr="00117BAF">
        <w:t>e</w:t>
      </w:r>
      <w:r w:rsidR="00EA39AB" w:rsidRPr="00117BAF">
        <w:t xml:space="preserve"> how </w:t>
      </w:r>
      <w:r w:rsidR="007E1555" w:rsidRPr="00117BAF">
        <w:t>to</w:t>
      </w:r>
      <w:r w:rsidR="00EA39AB" w:rsidRPr="00117BAF">
        <w:t xml:space="preserve"> manage PUIs and</w:t>
      </w:r>
      <w:r w:rsidR="006576E8">
        <w:t xml:space="preserve"> patients confirmed with Ebola</w:t>
      </w:r>
      <w:r w:rsidR="00EA39AB" w:rsidRPr="00117BAF">
        <w:t xml:space="preserve">. </w:t>
      </w:r>
      <w:r w:rsidR="007462BD" w:rsidRPr="00117BAF">
        <w:t>Plans should include</w:t>
      </w:r>
    </w:p>
    <w:p w14:paraId="5ED02256" w14:textId="77777777" w:rsidR="00121AD6" w:rsidRPr="00117BAF" w:rsidRDefault="00E74DB2" w:rsidP="0039588C">
      <w:pPr>
        <w:pStyle w:val="Default"/>
        <w:numPr>
          <w:ilvl w:val="0"/>
          <w:numId w:val="18"/>
        </w:numPr>
        <w:tabs>
          <w:tab w:val="left" w:pos="1080"/>
        </w:tabs>
        <w:spacing w:after="240" w:line="276" w:lineRule="auto"/>
        <w:ind w:left="1080"/>
      </w:pPr>
      <w:r w:rsidRPr="00117BAF">
        <w:t>The identified need for tiers of prepared healthcare facilities within the jurisdiction based on the location of points of entry and locations of pe</w:t>
      </w:r>
      <w:r w:rsidR="007E1555" w:rsidRPr="00117BAF">
        <w:t>ople</w:t>
      </w:r>
      <w:r w:rsidRPr="00117BAF">
        <w:t xml:space="preserve"> subject to AM/DAM</w:t>
      </w:r>
    </w:p>
    <w:p w14:paraId="71C223BE" w14:textId="77777777" w:rsidR="007462BD" w:rsidRPr="00117BAF" w:rsidRDefault="00121AD6" w:rsidP="0039588C">
      <w:pPr>
        <w:pStyle w:val="Default"/>
        <w:numPr>
          <w:ilvl w:val="0"/>
          <w:numId w:val="18"/>
        </w:numPr>
        <w:tabs>
          <w:tab w:val="left" w:pos="1080"/>
        </w:tabs>
        <w:spacing w:after="240" w:line="276" w:lineRule="auto"/>
        <w:ind w:left="1080"/>
      </w:pPr>
      <w:r w:rsidRPr="00117BAF">
        <w:t>H</w:t>
      </w:r>
      <w:r w:rsidR="007462BD" w:rsidRPr="00117BAF">
        <w:t>ow hospitals are</w:t>
      </w:r>
      <w:r w:rsidRPr="00117BAF">
        <w:t xml:space="preserve"> selected </w:t>
      </w:r>
      <w:r w:rsidR="00532C20" w:rsidRPr="00117BAF">
        <w:t>to perform</w:t>
      </w:r>
      <w:r w:rsidRPr="00117BAF">
        <w:t xml:space="preserve"> various </w:t>
      </w:r>
      <w:r w:rsidR="00532C20" w:rsidRPr="00117BAF">
        <w:t>roles within the system</w:t>
      </w:r>
    </w:p>
    <w:p w14:paraId="3FE21C72" w14:textId="77777777" w:rsidR="00121AD6" w:rsidRPr="00117BAF" w:rsidRDefault="00121AD6" w:rsidP="0039588C">
      <w:pPr>
        <w:pStyle w:val="Default"/>
        <w:numPr>
          <w:ilvl w:val="0"/>
          <w:numId w:val="18"/>
        </w:numPr>
        <w:tabs>
          <w:tab w:val="left" w:pos="1080"/>
        </w:tabs>
        <w:spacing w:after="240" w:line="276" w:lineRule="auto"/>
        <w:ind w:left="1080"/>
      </w:pPr>
      <w:r w:rsidRPr="00117BAF">
        <w:t xml:space="preserve">How </w:t>
      </w:r>
      <w:r w:rsidR="007E1555" w:rsidRPr="00117BAF">
        <w:t xml:space="preserve">to assess </w:t>
      </w:r>
      <w:r w:rsidRPr="00117BAF">
        <w:t xml:space="preserve">hospitals to ensure </w:t>
      </w:r>
      <w:r w:rsidR="00A16237" w:rsidRPr="00117BAF">
        <w:t xml:space="preserve">that </w:t>
      </w:r>
      <w:r w:rsidRPr="00117BAF">
        <w:t>staff and facilities meet the requirements outlined for the</w:t>
      </w:r>
      <w:r w:rsidR="006E4E6D" w:rsidRPr="00117BAF">
        <w:t xml:space="preserve"> facility</w:t>
      </w:r>
    </w:p>
    <w:p w14:paraId="606A14F5" w14:textId="366F7E99" w:rsidR="00121AD6" w:rsidRPr="00117BAF" w:rsidRDefault="00F90CFA" w:rsidP="0039588C">
      <w:pPr>
        <w:pStyle w:val="Default"/>
        <w:numPr>
          <w:ilvl w:val="0"/>
          <w:numId w:val="18"/>
        </w:numPr>
        <w:tabs>
          <w:tab w:val="left" w:pos="1080"/>
        </w:tabs>
        <w:spacing w:after="240" w:line="276" w:lineRule="auto"/>
        <w:ind w:left="1080"/>
      </w:pPr>
      <w:r w:rsidRPr="00117BAF">
        <w:t xml:space="preserve">For those jurisdictions </w:t>
      </w:r>
      <w:r w:rsidR="007E1555" w:rsidRPr="00117BAF">
        <w:t>without</w:t>
      </w:r>
      <w:r w:rsidRPr="00117BAF">
        <w:t xml:space="preserve"> an ETC, </w:t>
      </w:r>
      <w:r w:rsidR="006F7DEA" w:rsidRPr="00117BAF">
        <w:t xml:space="preserve">a list of </w:t>
      </w:r>
      <w:r w:rsidR="00121AD6" w:rsidRPr="00117BAF">
        <w:t>plans</w:t>
      </w:r>
      <w:r w:rsidRPr="00117BAF">
        <w:t xml:space="preserve">, </w:t>
      </w:r>
      <w:r w:rsidR="006F7DEA" w:rsidRPr="00117BAF">
        <w:t xml:space="preserve">existing memoranda </w:t>
      </w:r>
      <w:r w:rsidRPr="00117BAF">
        <w:t>of understanding</w:t>
      </w:r>
      <w:r w:rsidR="0061540B">
        <w:t xml:space="preserve"> (MOUs)</w:t>
      </w:r>
      <w:r w:rsidRPr="00117BAF">
        <w:t xml:space="preserve">, and procedures to arrange for the transfer of </w:t>
      </w:r>
      <w:r w:rsidR="007E1555" w:rsidRPr="00117BAF">
        <w:t xml:space="preserve">patients </w:t>
      </w:r>
      <w:r w:rsidR="00AD39AB" w:rsidRPr="00117BAF">
        <w:t>confirmed with</w:t>
      </w:r>
      <w:r w:rsidR="007E1555" w:rsidRPr="00117BAF">
        <w:t xml:space="preserve"> </w:t>
      </w:r>
      <w:r w:rsidR="004D54BF" w:rsidRPr="00117BAF">
        <w:t>E</w:t>
      </w:r>
      <w:r w:rsidR="007E1555" w:rsidRPr="00117BAF">
        <w:t>bola</w:t>
      </w:r>
      <w:r w:rsidRPr="00117BAF">
        <w:t xml:space="preserve"> to an ETC in another jurisdiction</w:t>
      </w:r>
      <w:r w:rsidR="007E1555" w:rsidRPr="00117BAF">
        <w:t>,</w:t>
      </w:r>
      <w:r w:rsidR="007E4AB5" w:rsidRPr="00117BAF">
        <w:t xml:space="preserve"> including how and where on the hospital grounds </w:t>
      </w:r>
      <w:r w:rsidR="007E1555" w:rsidRPr="00117BAF">
        <w:t xml:space="preserve">EMS will receive </w:t>
      </w:r>
      <w:r w:rsidR="003B2040">
        <w:t>the patient</w:t>
      </w:r>
    </w:p>
    <w:p w14:paraId="60B2E926" w14:textId="524B070A" w:rsidR="003B6B3F" w:rsidRPr="00117BAF" w:rsidRDefault="00695BC8" w:rsidP="0039588C">
      <w:pPr>
        <w:pStyle w:val="Default"/>
        <w:numPr>
          <w:ilvl w:val="0"/>
          <w:numId w:val="18"/>
        </w:numPr>
        <w:tabs>
          <w:tab w:val="left" w:pos="1080"/>
        </w:tabs>
        <w:spacing w:after="240" w:line="276" w:lineRule="auto"/>
        <w:ind w:left="1080"/>
      </w:pPr>
      <w:r w:rsidRPr="00117BAF">
        <w:t>Wh</w:t>
      </w:r>
      <w:r w:rsidR="007E1555" w:rsidRPr="00117BAF">
        <w:t>ich</w:t>
      </w:r>
      <w:r w:rsidRPr="00117BAF">
        <w:t xml:space="preserve"> public health entity is responsible for </w:t>
      </w:r>
      <w:r w:rsidR="007601A0" w:rsidRPr="00117BAF">
        <w:t xml:space="preserve">identifying </w:t>
      </w:r>
      <w:r w:rsidRPr="00117BAF">
        <w:t>wh</w:t>
      </w:r>
      <w:r w:rsidR="007601A0" w:rsidRPr="00117BAF">
        <w:t>ere a frontline or out</w:t>
      </w:r>
      <w:r w:rsidR="004E5999">
        <w:t>patient facility should direct</w:t>
      </w:r>
      <w:r w:rsidR="007601A0" w:rsidRPr="00117BAF">
        <w:t xml:space="preserve"> PUI</w:t>
      </w:r>
      <w:r w:rsidR="004E5999">
        <w:t>s</w:t>
      </w:r>
      <w:r w:rsidRPr="00117BAF">
        <w:t xml:space="preserve"> </w:t>
      </w:r>
      <w:r w:rsidR="007601A0" w:rsidRPr="00117BAF">
        <w:t xml:space="preserve">(e.g., the </w:t>
      </w:r>
      <w:r w:rsidR="006C1710" w:rsidRPr="00117BAF">
        <w:t xml:space="preserve">assessment </w:t>
      </w:r>
      <w:r w:rsidRPr="00117BAF">
        <w:t xml:space="preserve">hospital </w:t>
      </w:r>
      <w:r w:rsidRPr="00117BAF">
        <w:rPr>
          <w:color w:val="333333"/>
          <w:lang w:val="en"/>
        </w:rPr>
        <w:t>or ETC</w:t>
      </w:r>
      <w:r w:rsidR="007601A0" w:rsidRPr="00117BAF">
        <w:t>)</w:t>
      </w:r>
    </w:p>
    <w:p w14:paraId="4AA73118" w14:textId="77777777" w:rsidR="00F90CFA" w:rsidRPr="00117BAF" w:rsidRDefault="00386BDB" w:rsidP="0039588C">
      <w:pPr>
        <w:pStyle w:val="Default"/>
        <w:numPr>
          <w:ilvl w:val="0"/>
          <w:numId w:val="18"/>
        </w:numPr>
        <w:tabs>
          <w:tab w:val="left" w:pos="1080"/>
        </w:tabs>
        <w:spacing w:after="240" w:line="276" w:lineRule="auto"/>
        <w:ind w:left="1080"/>
      </w:pPr>
      <w:r w:rsidRPr="00117BAF">
        <w:t xml:space="preserve">What coordination </w:t>
      </w:r>
      <w:r w:rsidR="00335328" w:rsidRPr="00117BAF">
        <w:t>is</w:t>
      </w:r>
      <w:r w:rsidR="00A16237" w:rsidRPr="00117BAF">
        <w:t xml:space="preserve"> necessary to arrange for inter</w:t>
      </w:r>
      <w:r w:rsidR="00335328" w:rsidRPr="00117BAF">
        <w:t>facility transfers and which agencies and organizations are responsible for this coordination, both int</w:t>
      </w:r>
      <w:r w:rsidR="00A101A4" w:rsidRPr="00117BAF">
        <w:t>ra</w:t>
      </w:r>
      <w:r w:rsidR="00335328" w:rsidRPr="00117BAF">
        <w:t>state and int</w:t>
      </w:r>
      <w:r w:rsidR="00A101A4" w:rsidRPr="00117BAF">
        <w:t>er</w:t>
      </w:r>
      <w:r w:rsidR="00335328" w:rsidRPr="00117BAF">
        <w:t>state</w:t>
      </w:r>
    </w:p>
    <w:p w14:paraId="0B133AD7" w14:textId="77777777" w:rsidR="00E86E3D" w:rsidRPr="00117BAF" w:rsidRDefault="007601A0" w:rsidP="0039588C">
      <w:pPr>
        <w:pStyle w:val="Default"/>
        <w:numPr>
          <w:ilvl w:val="0"/>
          <w:numId w:val="18"/>
        </w:numPr>
        <w:tabs>
          <w:tab w:val="left" w:pos="1080"/>
        </w:tabs>
        <w:spacing w:after="240" w:line="276" w:lineRule="auto"/>
        <w:ind w:left="1080"/>
      </w:pPr>
      <w:r w:rsidRPr="00117BAF">
        <w:t>R</w:t>
      </w:r>
      <w:r w:rsidR="00E86E3D" w:rsidRPr="00117BAF">
        <w:t>eporting requirements for hospitals assessing PUI</w:t>
      </w:r>
      <w:r w:rsidR="006F7DEA" w:rsidRPr="00117BAF">
        <w:t>s</w:t>
      </w:r>
      <w:r w:rsidR="00E86E3D" w:rsidRPr="00117BAF">
        <w:t xml:space="preserve"> and for hospitals treating </w:t>
      </w:r>
      <w:r w:rsidRPr="00117BAF">
        <w:t xml:space="preserve">patients </w:t>
      </w:r>
      <w:r w:rsidR="00AD39AB" w:rsidRPr="00117BAF">
        <w:t>confirmed with</w:t>
      </w:r>
      <w:r w:rsidR="006F7DEA" w:rsidRPr="00117BAF">
        <w:t xml:space="preserve"> </w:t>
      </w:r>
      <w:r w:rsidR="00BE11FF" w:rsidRPr="00117BAF">
        <w:t>E</w:t>
      </w:r>
      <w:r w:rsidRPr="00117BAF">
        <w:t>bola</w:t>
      </w:r>
    </w:p>
    <w:p w14:paraId="7BC50AC4" w14:textId="77777777" w:rsidR="00335328" w:rsidRPr="00117BAF" w:rsidRDefault="00E86E3D" w:rsidP="0039588C">
      <w:pPr>
        <w:pStyle w:val="Default"/>
        <w:numPr>
          <w:ilvl w:val="0"/>
          <w:numId w:val="18"/>
        </w:numPr>
        <w:tabs>
          <w:tab w:val="left" w:pos="1080"/>
        </w:tabs>
        <w:spacing w:after="240" w:line="276" w:lineRule="auto"/>
        <w:ind w:left="1080"/>
      </w:pPr>
      <w:r w:rsidRPr="00117BAF">
        <w:t>What resources (</w:t>
      </w:r>
      <w:r w:rsidR="004D54BF" w:rsidRPr="00117BAF">
        <w:t>e.g</w:t>
      </w:r>
      <w:r w:rsidRPr="00117BAF">
        <w:t xml:space="preserve">., </w:t>
      </w:r>
      <w:r w:rsidR="007601A0" w:rsidRPr="00117BAF">
        <w:t>PPE</w:t>
      </w:r>
      <w:r w:rsidRPr="00117BAF">
        <w:t>, training, funds) the jurisdiction offer</w:t>
      </w:r>
      <w:r w:rsidR="006C1710" w:rsidRPr="00117BAF">
        <w:t>s</w:t>
      </w:r>
      <w:r w:rsidRPr="00117BAF">
        <w:t xml:space="preserve"> hospitals and how the hosp</w:t>
      </w:r>
      <w:r w:rsidR="008A6ABD" w:rsidRPr="00117BAF">
        <w:t>ital coordinate</w:t>
      </w:r>
      <w:r w:rsidR="008C0095" w:rsidRPr="00117BAF">
        <w:t>s</w:t>
      </w:r>
      <w:r w:rsidR="008A6ABD" w:rsidRPr="00117BAF">
        <w:t xml:space="preserve"> the support</w:t>
      </w:r>
    </w:p>
    <w:p w14:paraId="513AF80A" w14:textId="52A2409D" w:rsidR="001277BB" w:rsidRPr="00117BAF" w:rsidRDefault="008A6ABD" w:rsidP="0039588C">
      <w:pPr>
        <w:numPr>
          <w:ilvl w:val="0"/>
          <w:numId w:val="18"/>
        </w:numPr>
        <w:tabs>
          <w:tab w:val="left" w:pos="1080"/>
        </w:tabs>
        <w:spacing w:after="240"/>
        <w:ind w:left="1080"/>
        <w:rPr>
          <w:rFonts w:ascii="Times New Roman" w:hAnsi="Times New Roman" w:cs="Times New Roman"/>
          <w:sz w:val="24"/>
          <w:szCs w:val="24"/>
        </w:rPr>
      </w:pPr>
      <w:r w:rsidRPr="00117BAF">
        <w:rPr>
          <w:rFonts w:ascii="Times New Roman" w:hAnsi="Times New Roman" w:cs="Times New Roman"/>
          <w:sz w:val="24"/>
          <w:szCs w:val="24"/>
        </w:rPr>
        <w:t xml:space="preserve">How the jurisdiction will coordinate with </w:t>
      </w:r>
      <w:r w:rsidR="00E248D4" w:rsidRPr="00117BAF">
        <w:rPr>
          <w:rFonts w:ascii="Times New Roman" w:hAnsi="Times New Roman" w:cs="Times New Roman"/>
          <w:sz w:val="24"/>
          <w:szCs w:val="24"/>
        </w:rPr>
        <w:t xml:space="preserve">HHS, </w:t>
      </w:r>
      <w:r w:rsidRPr="00117BAF">
        <w:rPr>
          <w:rFonts w:ascii="Times New Roman" w:hAnsi="Times New Roman" w:cs="Times New Roman"/>
          <w:sz w:val="24"/>
          <w:szCs w:val="24"/>
        </w:rPr>
        <w:t>CDC</w:t>
      </w:r>
      <w:r w:rsidR="00E248D4" w:rsidRPr="00117BAF">
        <w:rPr>
          <w:rFonts w:ascii="Times New Roman" w:hAnsi="Times New Roman" w:cs="Times New Roman"/>
          <w:sz w:val="24"/>
          <w:szCs w:val="24"/>
        </w:rPr>
        <w:t>, and the regional treatment facility</w:t>
      </w:r>
      <w:r w:rsidRPr="00117BAF">
        <w:rPr>
          <w:rFonts w:ascii="Times New Roman" w:hAnsi="Times New Roman" w:cs="Times New Roman"/>
          <w:sz w:val="24"/>
          <w:szCs w:val="24"/>
        </w:rPr>
        <w:t xml:space="preserve"> if a </w:t>
      </w:r>
      <w:r w:rsidR="009E7B01" w:rsidRPr="00117BAF">
        <w:rPr>
          <w:rFonts w:ascii="Times New Roman" w:hAnsi="Times New Roman" w:cs="Times New Roman"/>
          <w:sz w:val="24"/>
          <w:szCs w:val="24"/>
        </w:rPr>
        <w:t xml:space="preserve">PUI </w:t>
      </w:r>
      <w:r w:rsidR="001277BB" w:rsidRPr="00117BAF">
        <w:rPr>
          <w:rFonts w:ascii="Times New Roman" w:hAnsi="Times New Roman" w:cs="Times New Roman"/>
          <w:sz w:val="24"/>
          <w:szCs w:val="24"/>
        </w:rPr>
        <w:t xml:space="preserve">or healthcare worker </w:t>
      </w:r>
      <w:r w:rsidRPr="00117BAF">
        <w:rPr>
          <w:rFonts w:ascii="Times New Roman" w:hAnsi="Times New Roman" w:cs="Times New Roman"/>
          <w:sz w:val="24"/>
          <w:szCs w:val="24"/>
        </w:rPr>
        <w:t xml:space="preserve">tests positive for </w:t>
      </w:r>
      <w:r w:rsidR="00BE11FF" w:rsidRPr="00117BAF">
        <w:rPr>
          <w:rFonts w:ascii="Times New Roman" w:hAnsi="Times New Roman" w:cs="Times New Roman"/>
          <w:sz w:val="24"/>
          <w:szCs w:val="24"/>
        </w:rPr>
        <w:t>E</w:t>
      </w:r>
      <w:r w:rsidR="007601A0" w:rsidRPr="00117BAF">
        <w:rPr>
          <w:rFonts w:ascii="Times New Roman" w:hAnsi="Times New Roman" w:cs="Times New Roman"/>
          <w:sz w:val="24"/>
          <w:szCs w:val="24"/>
        </w:rPr>
        <w:t>bola</w:t>
      </w:r>
    </w:p>
    <w:p w14:paraId="5E4A749E" w14:textId="77777777" w:rsidR="008A6ABD" w:rsidRPr="00117BAF" w:rsidRDefault="001277BB" w:rsidP="0039588C">
      <w:pPr>
        <w:numPr>
          <w:ilvl w:val="0"/>
          <w:numId w:val="18"/>
        </w:numPr>
        <w:tabs>
          <w:tab w:val="left" w:pos="1080"/>
        </w:tabs>
        <w:spacing w:after="240"/>
        <w:ind w:left="1080"/>
        <w:rPr>
          <w:rFonts w:ascii="Times New Roman" w:hAnsi="Times New Roman" w:cs="Times New Roman"/>
          <w:sz w:val="24"/>
          <w:szCs w:val="24"/>
        </w:rPr>
      </w:pPr>
      <w:r w:rsidRPr="00117BAF">
        <w:rPr>
          <w:rFonts w:ascii="Times New Roman" w:hAnsi="Times New Roman" w:cs="Times New Roman"/>
          <w:sz w:val="24"/>
          <w:szCs w:val="24"/>
        </w:rPr>
        <w:t xml:space="preserve">How the jurisdiction will coordinate </w:t>
      </w:r>
      <w:r w:rsidR="00163627" w:rsidRPr="00117BAF">
        <w:rPr>
          <w:rFonts w:ascii="Times New Roman" w:hAnsi="Times New Roman" w:cs="Times New Roman"/>
          <w:sz w:val="24"/>
          <w:szCs w:val="24"/>
        </w:rPr>
        <w:t>clinical management of patients</w:t>
      </w:r>
      <w:r w:rsidR="00B67356" w:rsidRPr="00117BAF">
        <w:rPr>
          <w:rFonts w:ascii="Times New Roman" w:hAnsi="Times New Roman" w:cs="Times New Roman"/>
          <w:sz w:val="24"/>
          <w:szCs w:val="24"/>
        </w:rPr>
        <w:t xml:space="preserve"> and incorporate</w:t>
      </w:r>
      <w:r w:rsidR="008A6ABD" w:rsidRPr="00117BAF">
        <w:rPr>
          <w:rFonts w:ascii="Times New Roman" w:hAnsi="Times New Roman" w:cs="Times New Roman"/>
          <w:sz w:val="24"/>
          <w:szCs w:val="24"/>
        </w:rPr>
        <w:t xml:space="preserve"> CDC </w:t>
      </w:r>
      <w:r w:rsidR="00A16237" w:rsidRPr="00117BAF">
        <w:rPr>
          <w:rFonts w:ascii="Times New Roman" w:hAnsi="Times New Roman" w:cs="Times New Roman"/>
          <w:sz w:val="24"/>
          <w:szCs w:val="24"/>
        </w:rPr>
        <w:t xml:space="preserve">subject matter expert </w:t>
      </w:r>
      <w:r w:rsidR="008A6ABD" w:rsidRPr="00117BAF">
        <w:rPr>
          <w:rFonts w:ascii="Times New Roman" w:hAnsi="Times New Roman" w:cs="Times New Roman"/>
          <w:sz w:val="24"/>
          <w:szCs w:val="24"/>
        </w:rPr>
        <w:t>recommendations into patient care procedures</w:t>
      </w:r>
    </w:p>
    <w:p w14:paraId="6968BB32" w14:textId="77777777" w:rsidR="00532C20" w:rsidRPr="00117BAF" w:rsidRDefault="003F71F5" w:rsidP="0039588C">
      <w:pPr>
        <w:numPr>
          <w:ilvl w:val="0"/>
          <w:numId w:val="18"/>
        </w:numPr>
        <w:tabs>
          <w:tab w:val="left" w:pos="1080"/>
        </w:tabs>
        <w:spacing w:after="240"/>
        <w:ind w:left="1080"/>
        <w:rPr>
          <w:rFonts w:ascii="Times New Roman" w:hAnsi="Times New Roman" w:cs="Times New Roman"/>
          <w:sz w:val="24"/>
          <w:szCs w:val="24"/>
        </w:rPr>
      </w:pPr>
      <w:r w:rsidRPr="00117BAF">
        <w:rPr>
          <w:rFonts w:ascii="Times New Roman" w:hAnsi="Times New Roman" w:cs="Times New Roman"/>
          <w:color w:val="000000"/>
          <w:sz w:val="24"/>
          <w:szCs w:val="24"/>
        </w:rPr>
        <w:t>The</w:t>
      </w:r>
      <w:r w:rsidR="00532C20" w:rsidRPr="00117BAF">
        <w:rPr>
          <w:rFonts w:ascii="Times New Roman" w:hAnsi="Times New Roman" w:cs="Times New Roman"/>
          <w:color w:val="000000"/>
          <w:sz w:val="24"/>
          <w:szCs w:val="24"/>
        </w:rPr>
        <w:t xml:space="preserve"> actions taken to track patients from the </w:t>
      </w:r>
      <w:r w:rsidR="00E74DB2" w:rsidRPr="00117BAF">
        <w:rPr>
          <w:rFonts w:ascii="Times New Roman" w:hAnsi="Times New Roman" w:cs="Times New Roman"/>
          <w:color w:val="000000"/>
          <w:sz w:val="24"/>
          <w:szCs w:val="24"/>
        </w:rPr>
        <w:t>point they enter the healthcare system</w:t>
      </w:r>
      <w:r w:rsidR="00532C20" w:rsidRPr="00117BAF">
        <w:rPr>
          <w:rFonts w:ascii="Times New Roman" w:hAnsi="Times New Roman" w:cs="Times New Roman"/>
          <w:color w:val="000000"/>
          <w:sz w:val="24"/>
          <w:szCs w:val="24"/>
        </w:rPr>
        <w:t xml:space="preserve"> through their courses of care</w:t>
      </w:r>
    </w:p>
    <w:p w14:paraId="71E25948" w14:textId="77777777" w:rsidR="003F58D9" w:rsidRPr="00117BAF" w:rsidRDefault="003F58D9" w:rsidP="00416888">
      <w:pPr>
        <w:pStyle w:val="ListParagraph"/>
        <w:spacing w:after="120"/>
        <w:ind w:left="360"/>
        <w:contextualSpacing w:val="0"/>
        <w:rPr>
          <w:rFonts w:ascii="Times New Roman" w:hAnsi="Times New Roman" w:cs="Times New Roman"/>
          <w:b/>
          <w:sz w:val="24"/>
          <w:szCs w:val="24"/>
        </w:rPr>
      </w:pPr>
      <w:r w:rsidRPr="00117BAF">
        <w:rPr>
          <w:rFonts w:ascii="Times New Roman" w:hAnsi="Times New Roman" w:cs="Times New Roman"/>
          <w:b/>
          <w:sz w:val="24"/>
          <w:szCs w:val="24"/>
        </w:rPr>
        <w:t>References</w:t>
      </w:r>
    </w:p>
    <w:p w14:paraId="1388237C" w14:textId="77777777" w:rsidR="00E11A6D" w:rsidRPr="00117BAF" w:rsidRDefault="00E11A6D" w:rsidP="00416888">
      <w:pPr>
        <w:pStyle w:val="ListParagraph"/>
        <w:numPr>
          <w:ilvl w:val="0"/>
          <w:numId w:val="18"/>
        </w:numPr>
        <w:tabs>
          <w:tab w:val="left" w:pos="720"/>
        </w:tabs>
        <w:spacing w:after="240"/>
        <w:contextualSpacing w:val="0"/>
        <w:rPr>
          <w:rStyle w:val="Hyperlink"/>
          <w:rFonts w:ascii="Times New Roman" w:hAnsi="Times New Roman" w:cs="Times New Roman"/>
          <w:b/>
          <w:color w:val="auto"/>
          <w:sz w:val="24"/>
          <w:szCs w:val="24"/>
          <w:u w:val="none"/>
        </w:rPr>
      </w:pPr>
      <w:r w:rsidRPr="00117BAF">
        <w:rPr>
          <w:rFonts w:ascii="Times New Roman" w:hAnsi="Times New Roman" w:cs="Times New Roman"/>
          <w:sz w:val="24"/>
          <w:szCs w:val="24"/>
        </w:rPr>
        <w:t>Interim Guidance for U.S. Hospital Preparedness for Patient</w:t>
      </w:r>
      <w:r w:rsidR="00E74DB2" w:rsidRPr="00117BAF">
        <w:rPr>
          <w:rFonts w:ascii="Times New Roman" w:hAnsi="Times New Roman" w:cs="Times New Roman"/>
          <w:sz w:val="24"/>
          <w:szCs w:val="24"/>
        </w:rPr>
        <w:t>s Under Investigation</w:t>
      </w:r>
      <w:r w:rsidRPr="00117BAF">
        <w:rPr>
          <w:rFonts w:ascii="Times New Roman" w:hAnsi="Times New Roman" w:cs="Times New Roman"/>
          <w:sz w:val="24"/>
          <w:szCs w:val="24"/>
        </w:rPr>
        <w:t xml:space="preserve">: </w:t>
      </w:r>
      <w:r w:rsidR="00E74DB2" w:rsidRPr="00117BAF">
        <w:rPr>
          <w:rFonts w:ascii="Times New Roman" w:hAnsi="Times New Roman" w:cs="Times New Roman"/>
          <w:sz w:val="24"/>
          <w:szCs w:val="24"/>
        </w:rPr>
        <w:t>o</w:t>
      </w:r>
      <w:r w:rsidRPr="00117BAF">
        <w:rPr>
          <w:rFonts w:ascii="Times New Roman" w:hAnsi="Times New Roman" w:cs="Times New Roman"/>
          <w:sz w:val="24"/>
          <w:szCs w:val="24"/>
        </w:rPr>
        <w:t xml:space="preserve">r </w:t>
      </w:r>
      <w:r w:rsidR="00E74DB2" w:rsidRPr="00117BAF">
        <w:rPr>
          <w:rFonts w:ascii="Times New Roman" w:hAnsi="Times New Roman" w:cs="Times New Roman"/>
          <w:sz w:val="24"/>
          <w:szCs w:val="24"/>
        </w:rPr>
        <w:t xml:space="preserve">with </w:t>
      </w:r>
      <w:r w:rsidRPr="00117BAF">
        <w:rPr>
          <w:rFonts w:ascii="Times New Roman" w:hAnsi="Times New Roman" w:cs="Times New Roman"/>
          <w:sz w:val="24"/>
          <w:szCs w:val="24"/>
        </w:rPr>
        <w:t>Confirmed Ebola Virus Disease</w:t>
      </w:r>
      <w:r w:rsidR="00E74DB2" w:rsidRPr="00117BAF">
        <w:rPr>
          <w:rFonts w:ascii="Times New Roman" w:hAnsi="Times New Roman" w:cs="Times New Roman"/>
          <w:sz w:val="24"/>
          <w:szCs w:val="24"/>
        </w:rPr>
        <w:t xml:space="preserve"> (EVD)</w:t>
      </w:r>
      <w:r w:rsidRPr="00117BAF">
        <w:rPr>
          <w:rFonts w:ascii="Times New Roman" w:hAnsi="Times New Roman" w:cs="Times New Roman"/>
          <w:sz w:val="24"/>
          <w:szCs w:val="24"/>
        </w:rPr>
        <w:t xml:space="preserve">: A Framework for a Tiered Approach, </w:t>
      </w:r>
      <w:hyperlink r:id="rId38" w:history="1">
        <w:r w:rsidR="007601A0" w:rsidRPr="00117BAF">
          <w:rPr>
            <w:rStyle w:val="Hyperlink"/>
            <w:rFonts w:ascii="Times New Roman" w:hAnsi="Times New Roman" w:cs="Times New Roman"/>
            <w:sz w:val="24"/>
            <w:szCs w:val="24"/>
          </w:rPr>
          <w:t>www.cdc.gov/vhf/ebola/hcp/us-hospital-preparedness.html</w:t>
        </w:r>
      </w:hyperlink>
      <w:r w:rsidR="009411C5" w:rsidRPr="00117BAF">
        <w:rPr>
          <w:rStyle w:val="Hyperlink"/>
          <w:rFonts w:ascii="Times New Roman" w:hAnsi="Times New Roman" w:cs="Times New Roman"/>
          <w:sz w:val="24"/>
          <w:szCs w:val="24"/>
        </w:rPr>
        <w:t>.</w:t>
      </w:r>
    </w:p>
    <w:p w14:paraId="68C5F6FB" w14:textId="29444C68" w:rsidR="00E11A6D" w:rsidRPr="00117BAF" w:rsidRDefault="00E11A6D" w:rsidP="003F2997">
      <w:pPr>
        <w:pStyle w:val="ListParagraph"/>
        <w:numPr>
          <w:ilvl w:val="0"/>
          <w:numId w:val="18"/>
        </w:numPr>
        <w:tabs>
          <w:tab w:val="left" w:pos="720"/>
        </w:tabs>
        <w:spacing w:after="240"/>
        <w:contextualSpacing w:val="0"/>
        <w:rPr>
          <w:rStyle w:val="Hyperlink"/>
          <w:rFonts w:ascii="Times New Roman" w:hAnsi="Times New Roman" w:cs="Times New Roman"/>
          <w:b/>
          <w:color w:val="auto"/>
          <w:sz w:val="24"/>
          <w:szCs w:val="24"/>
          <w:u w:val="none"/>
        </w:rPr>
      </w:pPr>
      <w:r w:rsidRPr="00117BAF">
        <w:rPr>
          <w:rFonts w:ascii="Times New Roman" w:hAnsi="Times New Roman" w:cs="Times New Roman"/>
          <w:sz w:val="24"/>
          <w:szCs w:val="24"/>
        </w:rPr>
        <w:t xml:space="preserve">Guidance on Personal Protective Equipment To Be Used by Healthcare Workers </w:t>
      </w:r>
      <w:r w:rsidR="003F2997">
        <w:rPr>
          <w:rFonts w:ascii="Times New Roman" w:hAnsi="Times New Roman" w:cs="Times New Roman"/>
          <w:sz w:val="24"/>
          <w:szCs w:val="24"/>
        </w:rPr>
        <w:t>d</w:t>
      </w:r>
      <w:r w:rsidR="003F2997" w:rsidRPr="00117BAF">
        <w:rPr>
          <w:rFonts w:ascii="Times New Roman" w:hAnsi="Times New Roman" w:cs="Times New Roman"/>
          <w:sz w:val="24"/>
          <w:szCs w:val="24"/>
        </w:rPr>
        <w:t xml:space="preserve">uring </w:t>
      </w:r>
      <w:r w:rsidRPr="00117BAF">
        <w:rPr>
          <w:rFonts w:ascii="Times New Roman" w:hAnsi="Times New Roman" w:cs="Times New Roman"/>
          <w:sz w:val="24"/>
          <w:szCs w:val="24"/>
        </w:rPr>
        <w:t xml:space="preserve">Management of Patients with </w:t>
      </w:r>
      <w:r w:rsidR="003F2997">
        <w:rPr>
          <w:rFonts w:ascii="Times New Roman" w:hAnsi="Times New Roman" w:cs="Times New Roman"/>
          <w:sz w:val="24"/>
          <w:szCs w:val="24"/>
        </w:rPr>
        <w:t xml:space="preserve">Confirmed </w:t>
      </w:r>
      <w:r w:rsidRPr="00117BAF">
        <w:rPr>
          <w:rFonts w:ascii="Times New Roman" w:hAnsi="Times New Roman" w:cs="Times New Roman"/>
          <w:sz w:val="24"/>
          <w:szCs w:val="24"/>
        </w:rPr>
        <w:t xml:space="preserve">Ebola </w:t>
      </w:r>
      <w:r w:rsidR="003F2997">
        <w:rPr>
          <w:rFonts w:ascii="Times New Roman" w:hAnsi="Times New Roman" w:cs="Times New Roman"/>
          <w:sz w:val="24"/>
          <w:szCs w:val="24"/>
        </w:rPr>
        <w:t>or Persons under Investigation (PUIs) for Ebola who are Clinically Unstable or Have Bleeding, Vomiting, or Diarrhea in U.S. Hospitals,</w:t>
      </w:r>
      <w:r w:rsidRPr="00117BAF">
        <w:rPr>
          <w:rFonts w:ascii="Times New Roman" w:hAnsi="Times New Roman" w:cs="Times New Roman"/>
          <w:sz w:val="24"/>
          <w:szCs w:val="24"/>
        </w:rPr>
        <w:t xml:space="preserve"> Including Procedures for </w:t>
      </w:r>
      <w:r w:rsidR="00A16237" w:rsidRPr="00117BAF">
        <w:rPr>
          <w:rFonts w:ascii="Times New Roman" w:hAnsi="Times New Roman" w:cs="Times New Roman"/>
          <w:sz w:val="24"/>
          <w:szCs w:val="24"/>
        </w:rPr>
        <w:t>Donning and Doffing</w:t>
      </w:r>
      <w:r w:rsidR="003F2997">
        <w:rPr>
          <w:rFonts w:ascii="Times New Roman" w:hAnsi="Times New Roman" w:cs="Times New Roman"/>
          <w:sz w:val="24"/>
          <w:szCs w:val="24"/>
        </w:rPr>
        <w:t xml:space="preserve"> PPE</w:t>
      </w:r>
      <w:r w:rsidR="009411C5"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hyperlink r:id="rId39" w:history="1">
        <w:r w:rsidR="003F2997" w:rsidRPr="003F2997">
          <w:rPr>
            <w:rStyle w:val="Hyperlink"/>
            <w:rFonts w:ascii="Times New Roman" w:hAnsi="Times New Roman" w:cs="Times New Roman"/>
            <w:sz w:val="24"/>
            <w:szCs w:val="24"/>
          </w:rPr>
          <w:t>http://www.cdc.gov/vhf/ebola/healthcare-us/ppe/guidance.html</w:t>
        </w:r>
      </w:hyperlink>
      <w:r w:rsidR="009411C5" w:rsidRPr="00117BAF">
        <w:rPr>
          <w:rStyle w:val="Hyperlink"/>
          <w:rFonts w:ascii="Times New Roman" w:hAnsi="Times New Roman" w:cs="Times New Roman"/>
          <w:sz w:val="24"/>
          <w:szCs w:val="24"/>
        </w:rPr>
        <w:t>.</w:t>
      </w:r>
    </w:p>
    <w:p w14:paraId="213A4B3A" w14:textId="48B61640" w:rsidR="003F2997" w:rsidRDefault="003F2997" w:rsidP="00D93728">
      <w:pPr>
        <w:pStyle w:val="ListParagraph"/>
        <w:numPr>
          <w:ilvl w:val="0"/>
          <w:numId w:val="18"/>
        </w:numPr>
        <w:tabs>
          <w:tab w:val="left" w:pos="720"/>
        </w:tabs>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For U.S. Healthcare Settings: </w:t>
      </w:r>
      <w:r w:rsidRPr="00117BAF">
        <w:rPr>
          <w:rFonts w:ascii="Times New Roman" w:hAnsi="Times New Roman" w:cs="Times New Roman"/>
          <w:sz w:val="24"/>
          <w:szCs w:val="24"/>
        </w:rPr>
        <w:t>Donning and Doffing</w:t>
      </w:r>
      <w:r>
        <w:rPr>
          <w:rFonts w:ascii="Times New Roman" w:hAnsi="Times New Roman" w:cs="Times New Roman"/>
          <w:sz w:val="24"/>
          <w:szCs w:val="24"/>
        </w:rPr>
        <w:t xml:space="preserve"> Personal Protective Equipment (PPE) for Evaluating Persons Under Investigation (PUIs) for Ebola Who Are Clinically Stable and Do Not Have Bleeding, Vo</w:t>
      </w:r>
      <w:r w:rsidR="00D93728">
        <w:rPr>
          <w:rFonts w:ascii="Times New Roman" w:hAnsi="Times New Roman" w:cs="Times New Roman"/>
          <w:sz w:val="24"/>
          <w:szCs w:val="24"/>
        </w:rPr>
        <w:t>m</w:t>
      </w:r>
      <w:r>
        <w:rPr>
          <w:rFonts w:ascii="Times New Roman" w:hAnsi="Times New Roman" w:cs="Times New Roman"/>
          <w:sz w:val="24"/>
          <w:szCs w:val="24"/>
        </w:rPr>
        <w:t>iting, or Diarrhea</w:t>
      </w:r>
      <w:r w:rsidR="00D93728">
        <w:rPr>
          <w:rFonts w:ascii="Times New Roman" w:hAnsi="Times New Roman" w:cs="Times New Roman"/>
          <w:sz w:val="24"/>
          <w:szCs w:val="24"/>
        </w:rPr>
        <w:t xml:space="preserve">, </w:t>
      </w:r>
      <w:hyperlink r:id="rId40" w:history="1">
        <w:r w:rsidR="00D93728" w:rsidRPr="00D93728">
          <w:rPr>
            <w:rStyle w:val="Hyperlink"/>
            <w:rFonts w:ascii="Times New Roman" w:hAnsi="Times New Roman" w:cs="Times New Roman"/>
            <w:sz w:val="24"/>
            <w:szCs w:val="24"/>
          </w:rPr>
          <w:t>http://www.cdc.gov/vhf/ebola/healthcare-us/ppe/guidance-clinically-stable-puis.html</w:t>
        </w:r>
      </w:hyperlink>
      <w:r w:rsidR="00D93728">
        <w:rPr>
          <w:rFonts w:ascii="Times New Roman" w:hAnsi="Times New Roman" w:cs="Times New Roman"/>
          <w:sz w:val="24"/>
          <w:szCs w:val="24"/>
        </w:rPr>
        <w:t>.</w:t>
      </w:r>
    </w:p>
    <w:p w14:paraId="0DA0D819" w14:textId="5464C616" w:rsidR="003000A4" w:rsidRPr="00117BAF" w:rsidRDefault="003000A4" w:rsidP="00416888">
      <w:pPr>
        <w:pStyle w:val="ListParagraph"/>
        <w:numPr>
          <w:ilvl w:val="1"/>
          <w:numId w:val="18"/>
        </w:numPr>
        <w:tabs>
          <w:tab w:val="left" w:pos="720"/>
        </w:tabs>
        <w:spacing w:after="240"/>
        <w:ind w:left="720"/>
        <w:contextualSpacing w:val="0"/>
        <w:rPr>
          <w:rStyle w:val="Hyperlink"/>
          <w:rFonts w:ascii="Times New Roman" w:hAnsi="Times New Roman" w:cs="Times New Roman"/>
          <w:color w:val="auto"/>
          <w:sz w:val="24"/>
          <w:szCs w:val="24"/>
          <w:u w:val="none"/>
        </w:rPr>
      </w:pPr>
      <w:r w:rsidRPr="00117BAF">
        <w:rPr>
          <w:rFonts w:ascii="Times New Roman" w:hAnsi="Times New Roman" w:cs="Times New Roman"/>
          <w:sz w:val="24"/>
          <w:szCs w:val="24"/>
        </w:rPr>
        <w:t xml:space="preserve">Interim Guidance for EMS systems and 9-1-1 Public Safety Answering Points (PSAPs) for Management of Patients Who Present with Possible Ebola Virus Disease in the United States, </w:t>
      </w:r>
      <w:hyperlink r:id="rId41" w:history="1">
        <w:r w:rsidR="007601A0" w:rsidRPr="00117BAF">
          <w:rPr>
            <w:rStyle w:val="Hyperlink"/>
            <w:rFonts w:ascii="Times New Roman" w:hAnsi="Times New Roman" w:cs="Times New Roman"/>
            <w:sz w:val="24"/>
            <w:szCs w:val="24"/>
          </w:rPr>
          <w:t>www.cdc.gov/vhf/ebola/hcp/interim-guidance-emergency-medical-services-systems-911-public-safety-answering-points-management-patients-known-suspected-united-states.html</w:t>
        </w:r>
      </w:hyperlink>
      <w:r w:rsidRPr="00117BAF">
        <w:rPr>
          <w:rStyle w:val="Hyperlink"/>
          <w:rFonts w:ascii="Times New Roman" w:hAnsi="Times New Roman" w:cs="Times New Roman"/>
          <w:sz w:val="24"/>
          <w:szCs w:val="24"/>
          <w:u w:val="none"/>
        </w:rPr>
        <w:t>.</w:t>
      </w:r>
    </w:p>
    <w:p w14:paraId="6E8EF38C" w14:textId="77777777" w:rsidR="003000A4" w:rsidRPr="00117BAF" w:rsidRDefault="003000A4" w:rsidP="00416888">
      <w:pPr>
        <w:pStyle w:val="ListParagraph"/>
        <w:numPr>
          <w:ilvl w:val="1"/>
          <w:numId w:val="18"/>
        </w:numPr>
        <w:tabs>
          <w:tab w:val="left" w:pos="720"/>
        </w:tabs>
        <w:spacing w:after="240"/>
        <w:ind w:left="720"/>
        <w:contextualSpacing w:val="0"/>
        <w:rPr>
          <w:rStyle w:val="Hyperlink"/>
          <w:rFonts w:ascii="Times New Roman" w:hAnsi="Times New Roman" w:cs="Times New Roman"/>
          <w:color w:val="auto"/>
          <w:sz w:val="24"/>
          <w:szCs w:val="24"/>
          <w:u w:val="none"/>
        </w:rPr>
      </w:pPr>
      <w:r w:rsidRPr="00117BAF">
        <w:rPr>
          <w:rFonts w:ascii="Times New Roman" w:hAnsi="Times New Roman" w:cs="Times New Roman"/>
          <w:bCs/>
          <w:color w:val="000000"/>
          <w:sz w:val="24"/>
          <w:szCs w:val="24"/>
        </w:rPr>
        <w:t xml:space="preserve">Identify, Isolate, Inform: Emergency Medical Services Systems and 9-1-1 PSAPs for Management of Patients Who Present with Possible Ebola Virus Disease (Ebola) in the United States, </w:t>
      </w:r>
      <w:hyperlink r:id="rId42" w:history="1">
        <w:r w:rsidR="007601A0" w:rsidRPr="00117BAF">
          <w:rPr>
            <w:rStyle w:val="Hyperlink"/>
            <w:rFonts w:ascii="Times New Roman" w:hAnsi="Times New Roman" w:cs="Times New Roman"/>
            <w:bCs/>
            <w:sz w:val="24"/>
            <w:szCs w:val="24"/>
          </w:rPr>
          <w:t>www.cdc.gov/vhf/ebola/pdf/ems-911-patients-with-possible-ebola.pdf</w:t>
        </w:r>
      </w:hyperlink>
      <w:r w:rsidRPr="00117BAF">
        <w:rPr>
          <w:rStyle w:val="Hyperlink"/>
          <w:rFonts w:ascii="Times New Roman" w:hAnsi="Times New Roman" w:cs="Times New Roman"/>
          <w:bCs/>
          <w:sz w:val="24"/>
          <w:szCs w:val="24"/>
          <w:u w:val="none"/>
        </w:rPr>
        <w:t>.</w:t>
      </w:r>
    </w:p>
    <w:p w14:paraId="7D223219" w14:textId="400705FB" w:rsidR="00F567E4" w:rsidRPr="00117BAF" w:rsidRDefault="00F567E4" w:rsidP="00416888">
      <w:pPr>
        <w:pStyle w:val="ListParagraph"/>
        <w:numPr>
          <w:ilvl w:val="0"/>
          <w:numId w:val="18"/>
        </w:numPr>
        <w:tabs>
          <w:tab w:val="left" w:pos="720"/>
        </w:tabs>
        <w:spacing w:after="240"/>
        <w:contextualSpacing w:val="0"/>
        <w:rPr>
          <w:rFonts w:ascii="Times New Roman" w:hAnsi="Times New Roman" w:cs="Times New Roman"/>
          <w:b/>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Domestic Ebola Supplement to E</w:t>
      </w:r>
      <w:r w:rsidR="006625BA" w:rsidRPr="00117BAF">
        <w:rPr>
          <w:rFonts w:ascii="Times New Roman" w:hAnsi="Times New Roman" w:cs="Times New Roman"/>
          <w:sz w:val="24"/>
          <w:szCs w:val="24"/>
        </w:rPr>
        <w:t>LC</w:t>
      </w:r>
      <w:r w:rsidRPr="00117BAF">
        <w:rPr>
          <w:rFonts w:ascii="Times New Roman" w:hAnsi="Times New Roman" w:cs="Times New Roman"/>
          <w:sz w:val="24"/>
          <w:szCs w:val="24"/>
        </w:rPr>
        <w:t xml:space="preserve"> for Infectious Diseases – Building and Strengthening Epidemiology, Laboratory and Health Information Systems Capacity in State and Local Health Departments (CK14-1401PPHFSUPP15</w:t>
      </w:r>
      <w:r w:rsidR="00426875" w:rsidRPr="00117BAF">
        <w:rPr>
          <w:rFonts w:ascii="Times New Roman" w:hAnsi="Times New Roman" w:cs="Times New Roman"/>
          <w:sz w:val="24"/>
          <w:szCs w:val="24"/>
        </w:rPr>
        <w:t>)</w:t>
      </w:r>
      <w:r w:rsidR="009411C5" w:rsidRPr="00117BAF">
        <w:rPr>
          <w:rFonts w:ascii="Times New Roman" w:hAnsi="Times New Roman" w:cs="Times New Roman"/>
          <w:sz w:val="24"/>
          <w:szCs w:val="24"/>
        </w:rPr>
        <w:t>.</w:t>
      </w:r>
    </w:p>
    <w:p w14:paraId="23E8ED08" w14:textId="30DFA003" w:rsidR="00F567E4" w:rsidRPr="00117BAF" w:rsidRDefault="00F567E4" w:rsidP="00416888">
      <w:pPr>
        <w:pStyle w:val="ListParagraph"/>
        <w:numPr>
          <w:ilvl w:val="0"/>
          <w:numId w:val="18"/>
        </w:numPr>
        <w:tabs>
          <w:tab w:val="left" w:pos="720"/>
        </w:tabs>
        <w:spacing w:after="240"/>
        <w:contextualSpacing w:val="0"/>
        <w:rPr>
          <w:rFonts w:ascii="Times New Roman" w:hAnsi="Times New Roman" w:cs="Times New Roman"/>
          <w:b/>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PHEP Supplemental for Ebola Preparedness and Response Activities (CDC-FRA-RP12-12010302SUPP15)</w:t>
      </w:r>
      <w:r w:rsidR="009411C5" w:rsidRPr="00117BAF">
        <w:rPr>
          <w:rFonts w:ascii="Times New Roman" w:hAnsi="Times New Roman" w:cs="Times New Roman"/>
          <w:sz w:val="24"/>
          <w:szCs w:val="24"/>
        </w:rPr>
        <w:t>.</w:t>
      </w:r>
    </w:p>
    <w:p w14:paraId="39DA20CD" w14:textId="00AF5ECB" w:rsidR="00800E31" w:rsidRPr="00117BAF" w:rsidRDefault="00A276C9" w:rsidP="00416888">
      <w:pPr>
        <w:pStyle w:val="ListParagraph"/>
        <w:numPr>
          <w:ilvl w:val="0"/>
          <w:numId w:val="18"/>
        </w:numPr>
        <w:tabs>
          <w:tab w:val="left" w:pos="720"/>
        </w:tabs>
        <w:spacing w:after="240"/>
        <w:contextualSpacing w:val="0"/>
        <w:rPr>
          <w:rFonts w:ascii="Times New Roman" w:hAnsi="Times New Roman" w:cs="Times New Roman"/>
          <w:b/>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HPP Ebola Preparedness and Response Activities (CFDA #93.817)</w:t>
      </w:r>
      <w:r w:rsidR="009411C5" w:rsidRPr="00117BAF">
        <w:rPr>
          <w:rFonts w:ascii="Times New Roman" w:hAnsi="Times New Roman" w:cs="Times New Roman"/>
          <w:sz w:val="24"/>
          <w:szCs w:val="24"/>
        </w:rPr>
        <w:t>.</w:t>
      </w:r>
    </w:p>
    <w:p w14:paraId="00292A99" w14:textId="7831F359" w:rsidR="00E36E90" w:rsidRPr="00117BAF" w:rsidRDefault="006E57C0" w:rsidP="00416888">
      <w:pPr>
        <w:pStyle w:val="ListParagraph"/>
        <w:numPr>
          <w:ilvl w:val="0"/>
          <w:numId w:val="18"/>
        </w:numPr>
        <w:tabs>
          <w:tab w:val="left" w:pos="720"/>
        </w:tabs>
        <w:spacing w:after="240"/>
        <w:contextualSpacing w:val="0"/>
        <w:rPr>
          <w:rFonts w:ascii="Times New Roman" w:hAnsi="Times New Roman" w:cs="Times New Roman"/>
          <w:b/>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w:t>
      </w:r>
      <w:r w:rsidRPr="00117BAF">
        <w:rPr>
          <w:rStyle w:val="search-custom1"/>
          <w:rFonts w:ascii="Times New Roman" w:hAnsi="Times New Roman" w:cs="Times New Roman"/>
          <w:color w:val="auto"/>
          <w:sz w:val="24"/>
          <w:szCs w:val="24"/>
        </w:rPr>
        <w:t xml:space="preserve">NETEC Cooperative Agreement (EP-U3R-15-003). </w:t>
      </w:r>
      <w:r w:rsidR="00A23DF1" w:rsidRPr="00117BAF">
        <w:rPr>
          <w:rFonts w:ascii="Times New Roman" w:hAnsi="Times New Roman" w:cs="Times New Roman"/>
          <w:sz w:val="24"/>
          <w:szCs w:val="24"/>
        </w:rPr>
        <w:t>Regional Ebola and Other Special Pathogen Treatment Centers</w:t>
      </w:r>
      <w:r w:rsidRPr="00117BAF">
        <w:rPr>
          <w:rFonts w:ascii="Times New Roman" w:hAnsi="Times New Roman" w:cs="Times New Roman"/>
          <w:sz w:val="24"/>
          <w:szCs w:val="24"/>
        </w:rPr>
        <w:t>.</w:t>
      </w:r>
    </w:p>
    <w:p w14:paraId="4653E60E" w14:textId="77777777" w:rsidR="00515DDD" w:rsidRPr="00117BAF" w:rsidRDefault="002654FB" w:rsidP="0039588C">
      <w:pPr>
        <w:pStyle w:val="Heading3"/>
      </w:pPr>
      <w:bookmarkStart w:id="45" w:name="_Toc427045178"/>
      <w:bookmarkStart w:id="46" w:name="_Toc427051152"/>
      <w:r w:rsidRPr="00117BAF">
        <w:t xml:space="preserve">2.9.6 </w:t>
      </w:r>
      <w:r w:rsidR="00515DDD" w:rsidRPr="00117BAF">
        <w:t>Regional Ebola and Other Special Pathogen Treatment Centers</w:t>
      </w:r>
      <w:bookmarkEnd w:id="45"/>
      <w:bookmarkEnd w:id="46"/>
    </w:p>
    <w:p w14:paraId="1BAD82F4" w14:textId="21156E9C" w:rsidR="00E36E90" w:rsidRPr="00117BAF" w:rsidRDefault="00A23DF1"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HPP FOA </w:t>
      </w:r>
      <w:r w:rsidR="007601A0" w:rsidRPr="00117BAF">
        <w:rPr>
          <w:rFonts w:ascii="Times New Roman" w:hAnsi="Times New Roman" w:cs="Times New Roman"/>
          <w:sz w:val="24"/>
          <w:szCs w:val="24"/>
        </w:rPr>
        <w:t xml:space="preserve">outlines </w:t>
      </w:r>
      <w:r w:rsidRPr="00117BAF">
        <w:rPr>
          <w:rFonts w:ascii="Times New Roman" w:hAnsi="Times New Roman" w:cs="Times New Roman"/>
          <w:sz w:val="24"/>
          <w:szCs w:val="24"/>
        </w:rPr>
        <w:t xml:space="preserve">the requirements to develop regional Ebola and other special pathogen treatment centers in each of the HHS regions. </w:t>
      </w:r>
      <w:r w:rsidR="00A16237" w:rsidRPr="00117BAF">
        <w:rPr>
          <w:rFonts w:ascii="Times New Roman" w:hAnsi="Times New Roman" w:cs="Times New Roman"/>
          <w:sz w:val="24"/>
          <w:szCs w:val="24"/>
        </w:rPr>
        <w:t>Although</w:t>
      </w:r>
      <w:r w:rsidR="002943D8" w:rsidRPr="00117BAF">
        <w:rPr>
          <w:rFonts w:ascii="Times New Roman" w:hAnsi="Times New Roman" w:cs="Times New Roman"/>
          <w:sz w:val="24"/>
          <w:szCs w:val="24"/>
        </w:rPr>
        <w:t xml:space="preserve"> the FOA contains specifications for the capability and capacity of these centers, planners in each jurisdiction must ensure policies and procedures are in place to support the designated hospital. States within a region will have written agreements with the state hosting the hospital</w:t>
      </w:r>
      <w:r w:rsidR="001218D1" w:rsidRPr="00117BAF">
        <w:rPr>
          <w:rFonts w:ascii="Times New Roman" w:hAnsi="Times New Roman" w:cs="Times New Roman"/>
          <w:sz w:val="24"/>
          <w:szCs w:val="24"/>
        </w:rPr>
        <w:t>,</w:t>
      </w:r>
      <w:r w:rsidR="002943D8" w:rsidRPr="00117BAF">
        <w:rPr>
          <w:rFonts w:ascii="Times New Roman" w:hAnsi="Times New Roman" w:cs="Times New Roman"/>
          <w:sz w:val="24"/>
          <w:szCs w:val="24"/>
        </w:rPr>
        <w:t xml:space="preserve"> </w:t>
      </w:r>
      <w:r w:rsidR="00862C32" w:rsidRPr="00117BAF">
        <w:rPr>
          <w:rFonts w:ascii="Times New Roman" w:hAnsi="Times New Roman" w:cs="Times New Roman"/>
          <w:sz w:val="24"/>
          <w:szCs w:val="24"/>
        </w:rPr>
        <w:t xml:space="preserve">or with states </w:t>
      </w:r>
      <w:r w:rsidR="007601A0" w:rsidRPr="00117BAF">
        <w:rPr>
          <w:rFonts w:ascii="Times New Roman" w:hAnsi="Times New Roman" w:cs="Times New Roman"/>
          <w:sz w:val="24"/>
          <w:szCs w:val="24"/>
        </w:rPr>
        <w:t>near</w:t>
      </w:r>
      <w:r w:rsidR="00862C32" w:rsidRPr="00117BAF">
        <w:rPr>
          <w:rFonts w:ascii="Times New Roman" w:hAnsi="Times New Roman" w:cs="Times New Roman"/>
          <w:sz w:val="24"/>
          <w:szCs w:val="24"/>
        </w:rPr>
        <w:t xml:space="preserve"> the jurisdiction, </w:t>
      </w:r>
      <w:r w:rsidR="002943D8" w:rsidRPr="00117BAF">
        <w:rPr>
          <w:rFonts w:ascii="Times New Roman" w:hAnsi="Times New Roman" w:cs="Times New Roman"/>
          <w:sz w:val="24"/>
          <w:szCs w:val="24"/>
        </w:rPr>
        <w:t>which will be signed by the jurisdiction</w:t>
      </w:r>
      <w:r w:rsidR="00EE21B2" w:rsidRPr="00117BAF">
        <w:rPr>
          <w:rFonts w:ascii="Times New Roman" w:hAnsi="Times New Roman" w:cs="Times New Roman"/>
          <w:sz w:val="24"/>
          <w:szCs w:val="24"/>
        </w:rPr>
        <w:t>'</w:t>
      </w:r>
      <w:r w:rsidR="002943D8" w:rsidRPr="00117BAF">
        <w:rPr>
          <w:rFonts w:ascii="Times New Roman" w:hAnsi="Times New Roman" w:cs="Times New Roman"/>
          <w:sz w:val="24"/>
          <w:szCs w:val="24"/>
        </w:rPr>
        <w:t>s elected officials and health officials</w:t>
      </w:r>
      <w:r w:rsidR="00883224" w:rsidRPr="00117BAF">
        <w:rPr>
          <w:rFonts w:ascii="Times New Roman" w:hAnsi="Times New Roman" w:cs="Times New Roman"/>
          <w:sz w:val="24"/>
          <w:szCs w:val="24"/>
        </w:rPr>
        <w:t xml:space="preserve">. </w:t>
      </w:r>
      <w:r w:rsidR="004E5999">
        <w:rPr>
          <w:rFonts w:ascii="Times New Roman" w:hAnsi="Times New Roman" w:cs="Times New Roman"/>
          <w:sz w:val="24"/>
          <w:szCs w:val="24"/>
        </w:rPr>
        <w:t>The e</w:t>
      </w:r>
      <w:r w:rsidR="0011721B" w:rsidRPr="00117BAF">
        <w:rPr>
          <w:rFonts w:ascii="Times New Roman" w:hAnsi="Times New Roman" w:cs="Times New Roman"/>
          <w:sz w:val="24"/>
          <w:szCs w:val="24"/>
        </w:rPr>
        <w:t>merge</w:t>
      </w:r>
      <w:r w:rsidR="004E5999">
        <w:rPr>
          <w:rFonts w:ascii="Times New Roman" w:hAnsi="Times New Roman" w:cs="Times New Roman"/>
          <w:sz w:val="24"/>
          <w:szCs w:val="24"/>
        </w:rPr>
        <w:t>ncy operations c</w:t>
      </w:r>
      <w:r w:rsidR="0011721B" w:rsidRPr="00117BAF">
        <w:rPr>
          <w:rFonts w:ascii="Times New Roman" w:hAnsi="Times New Roman" w:cs="Times New Roman"/>
          <w:sz w:val="24"/>
          <w:szCs w:val="24"/>
        </w:rPr>
        <w:t xml:space="preserve">enters in the jurisdictions should ensure plans and procedures are identified for sharing information related to the transfer of PUIs and patients </w:t>
      </w:r>
      <w:r w:rsidR="004E5999">
        <w:rPr>
          <w:rFonts w:ascii="Times New Roman" w:hAnsi="Times New Roman" w:cs="Times New Roman"/>
          <w:sz w:val="24"/>
          <w:szCs w:val="24"/>
        </w:rPr>
        <w:t xml:space="preserve">confirmed </w:t>
      </w:r>
      <w:r w:rsidR="006576E8">
        <w:rPr>
          <w:rFonts w:ascii="Times New Roman" w:hAnsi="Times New Roman" w:cs="Times New Roman"/>
          <w:sz w:val="24"/>
          <w:szCs w:val="24"/>
        </w:rPr>
        <w:t xml:space="preserve">with </w:t>
      </w:r>
      <w:r w:rsidR="004E5999">
        <w:rPr>
          <w:rFonts w:ascii="Times New Roman" w:hAnsi="Times New Roman" w:cs="Times New Roman"/>
          <w:sz w:val="24"/>
          <w:szCs w:val="24"/>
        </w:rPr>
        <w:t xml:space="preserve">Ebola </w:t>
      </w:r>
      <w:r w:rsidR="0011721B" w:rsidRPr="00117BAF">
        <w:rPr>
          <w:rFonts w:ascii="Times New Roman" w:hAnsi="Times New Roman" w:cs="Times New Roman"/>
          <w:sz w:val="24"/>
          <w:szCs w:val="24"/>
        </w:rPr>
        <w:t xml:space="preserve">and be prepared to coordinate these transfers. </w:t>
      </w:r>
      <w:r w:rsidR="00830E08" w:rsidRPr="00117BAF">
        <w:rPr>
          <w:rFonts w:ascii="Times New Roman" w:hAnsi="Times New Roman" w:cs="Times New Roman"/>
          <w:sz w:val="24"/>
          <w:szCs w:val="24"/>
        </w:rPr>
        <w:t xml:space="preserve">Though many of the coordination requirements are covered in the Hospital Tiered Strategy section, </w:t>
      </w:r>
      <w:r w:rsidR="00BF1FEA" w:rsidRPr="00117BAF">
        <w:rPr>
          <w:rFonts w:ascii="Times New Roman" w:hAnsi="Times New Roman" w:cs="Times New Roman"/>
          <w:sz w:val="24"/>
          <w:szCs w:val="24"/>
        </w:rPr>
        <w:t>you should also include</w:t>
      </w:r>
      <w:r w:rsidR="009417CE" w:rsidRPr="00117BAF">
        <w:rPr>
          <w:rFonts w:ascii="Times New Roman" w:hAnsi="Times New Roman" w:cs="Times New Roman"/>
          <w:sz w:val="24"/>
          <w:szCs w:val="24"/>
        </w:rPr>
        <w:t xml:space="preserve"> the following information</w:t>
      </w:r>
      <w:r w:rsidR="005D45D3" w:rsidRPr="00117BAF">
        <w:rPr>
          <w:rFonts w:ascii="Times New Roman" w:hAnsi="Times New Roman" w:cs="Times New Roman"/>
          <w:sz w:val="24"/>
          <w:szCs w:val="24"/>
        </w:rPr>
        <w:t>:</w:t>
      </w:r>
    </w:p>
    <w:p w14:paraId="6A8580A9" w14:textId="4E4120B3" w:rsidR="001218D1" w:rsidRPr="00117BAF" w:rsidRDefault="00830E08" w:rsidP="0039588C">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Notification </w:t>
      </w:r>
      <w:r w:rsidR="001218D1" w:rsidRPr="00117BAF">
        <w:rPr>
          <w:rFonts w:ascii="Times New Roman" w:hAnsi="Times New Roman" w:cs="Times New Roman"/>
          <w:sz w:val="24"/>
          <w:szCs w:val="24"/>
        </w:rPr>
        <w:t>and coordination requirements for</w:t>
      </w:r>
    </w:p>
    <w:p w14:paraId="1EA5D22D" w14:textId="77777777" w:rsidR="00830E08" w:rsidRPr="00117BAF" w:rsidRDefault="001218D1" w:rsidP="0039588C">
      <w:pPr>
        <w:pStyle w:val="ListParagraph"/>
        <w:numPr>
          <w:ilvl w:val="1"/>
          <w:numId w:val="25"/>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P</w:t>
      </w:r>
      <w:r w:rsidR="00830E08" w:rsidRPr="00117BAF">
        <w:rPr>
          <w:rFonts w:ascii="Times New Roman" w:hAnsi="Times New Roman" w:cs="Times New Roman"/>
          <w:sz w:val="24"/>
          <w:szCs w:val="24"/>
        </w:rPr>
        <w:t xml:space="preserve">rocedures </w:t>
      </w:r>
      <w:r w:rsidR="00426875" w:rsidRPr="00117BAF">
        <w:rPr>
          <w:rFonts w:ascii="Times New Roman" w:hAnsi="Times New Roman" w:cs="Times New Roman"/>
          <w:sz w:val="24"/>
          <w:szCs w:val="24"/>
        </w:rPr>
        <w:t>when transferring a patient</w:t>
      </w:r>
      <w:r w:rsidR="00830E08" w:rsidRPr="00117BAF">
        <w:rPr>
          <w:rFonts w:ascii="Times New Roman" w:hAnsi="Times New Roman" w:cs="Times New Roman"/>
          <w:sz w:val="24"/>
          <w:szCs w:val="24"/>
        </w:rPr>
        <w:t xml:space="preserve"> to the state </w:t>
      </w:r>
      <w:r w:rsidR="00426875" w:rsidRPr="00117BAF">
        <w:rPr>
          <w:rFonts w:ascii="Times New Roman" w:hAnsi="Times New Roman" w:cs="Times New Roman"/>
          <w:sz w:val="24"/>
          <w:szCs w:val="24"/>
        </w:rPr>
        <w:t>containing the</w:t>
      </w:r>
      <w:r w:rsidR="00830E08" w:rsidRPr="00117BAF">
        <w:rPr>
          <w:rFonts w:ascii="Times New Roman" w:hAnsi="Times New Roman" w:cs="Times New Roman"/>
          <w:sz w:val="24"/>
          <w:szCs w:val="24"/>
        </w:rPr>
        <w:t xml:space="preserve"> regional ETC</w:t>
      </w:r>
    </w:p>
    <w:p w14:paraId="5A7CC8B6" w14:textId="77777777" w:rsidR="00830E08" w:rsidRPr="00117BAF" w:rsidRDefault="00426875" w:rsidP="0039588C">
      <w:pPr>
        <w:pStyle w:val="ListParagraph"/>
        <w:numPr>
          <w:ilvl w:val="1"/>
          <w:numId w:val="25"/>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T</w:t>
      </w:r>
      <w:r w:rsidR="00830E08" w:rsidRPr="00117BAF">
        <w:rPr>
          <w:rFonts w:ascii="Times New Roman" w:hAnsi="Times New Roman" w:cs="Times New Roman"/>
          <w:sz w:val="24"/>
          <w:szCs w:val="24"/>
        </w:rPr>
        <w:t xml:space="preserve">he sending and receiving hospitals and the role of </w:t>
      </w:r>
      <w:r w:rsidR="001218D1" w:rsidRPr="00117BAF">
        <w:rPr>
          <w:rFonts w:ascii="Times New Roman" w:hAnsi="Times New Roman" w:cs="Times New Roman"/>
          <w:sz w:val="24"/>
          <w:szCs w:val="24"/>
        </w:rPr>
        <w:t xml:space="preserve">state </w:t>
      </w:r>
      <w:r w:rsidRPr="00117BAF">
        <w:rPr>
          <w:rFonts w:ascii="Times New Roman" w:hAnsi="Times New Roman" w:cs="Times New Roman"/>
          <w:sz w:val="24"/>
          <w:szCs w:val="24"/>
        </w:rPr>
        <w:t xml:space="preserve">and local </w:t>
      </w:r>
      <w:r w:rsidR="001218D1" w:rsidRPr="00117BAF">
        <w:rPr>
          <w:rFonts w:ascii="Times New Roman" w:hAnsi="Times New Roman" w:cs="Times New Roman"/>
          <w:sz w:val="24"/>
          <w:szCs w:val="24"/>
        </w:rPr>
        <w:t xml:space="preserve">level </w:t>
      </w:r>
      <w:r w:rsidR="00830E08" w:rsidRPr="00117BAF">
        <w:rPr>
          <w:rFonts w:ascii="Times New Roman" w:hAnsi="Times New Roman" w:cs="Times New Roman"/>
          <w:sz w:val="24"/>
          <w:szCs w:val="24"/>
        </w:rPr>
        <w:t>departments in that coordination</w:t>
      </w:r>
    </w:p>
    <w:p w14:paraId="002CC916" w14:textId="77777777" w:rsidR="007601A0" w:rsidRPr="00117BAF" w:rsidRDefault="001218D1" w:rsidP="00416888">
      <w:pPr>
        <w:pStyle w:val="ListParagraph"/>
        <w:numPr>
          <w:ilvl w:val="1"/>
          <w:numId w:val="25"/>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Procedures</w:t>
      </w:r>
      <w:r w:rsidR="00830E08" w:rsidRPr="00117BAF">
        <w:rPr>
          <w:rFonts w:ascii="Times New Roman" w:hAnsi="Times New Roman" w:cs="Times New Roman"/>
          <w:sz w:val="24"/>
          <w:szCs w:val="24"/>
        </w:rPr>
        <w:t xml:space="preserve"> </w:t>
      </w:r>
      <w:r w:rsidR="007601A0" w:rsidRPr="00117BAF">
        <w:rPr>
          <w:rFonts w:ascii="Times New Roman" w:hAnsi="Times New Roman" w:cs="Times New Roman"/>
          <w:sz w:val="24"/>
          <w:szCs w:val="24"/>
        </w:rPr>
        <w:t>among</w:t>
      </w:r>
      <w:r w:rsidR="00830E08" w:rsidRPr="00117BAF">
        <w:rPr>
          <w:rFonts w:ascii="Times New Roman" w:hAnsi="Times New Roman" w:cs="Times New Roman"/>
          <w:sz w:val="24"/>
          <w:szCs w:val="24"/>
        </w:rPr>
        <w:t xml:space="preserve"> EMS </w:t>
      </w:r>
      <w:r w:rsidR="00C64E05" w:rsidRPr="00117BAF">
        <w:rPr>
          <w:rFonts w:ascii="Times New Roman" w:hAnsi="Times New Roman" w:cs="Times New Roman"/>
          <w:sz w:val="24"/>
          <w:szCs w:val="24"/>
        </w:rPr>
        <w:t xml:space="preserve">air and </w:t>
      </w:r>
      <w:r w:rsidR="00830E08" w:rsidRPr="00117BAF">
        <w:rPr>
          <w:rFonts w:ascii="Times New Roman" w:hAnsi="Times New Roman" w:cs="Times New Roman"/>
          <w:sz w:val="24"/>
          <w:szCs w:val="24"/>
        </w:rPr>
        <w:t xml:space="preserve">ground transportation and state </w:t>
      </w:r>
      <w:r w:rsidR="00C114C3" w:rsidRPr="00117BAF">
        <w:rPr>
          <w:rFonts w:ascii="Times New Roman" w:hAnsi="Times New Roman" w:cs="Times New Roman"/>
          <w:sz w:val="24"/>
          <w:szCs w:val="24"/>
        </w:rPr>
        <w:t xml:space="preserve">and local </w:t>
      </w:r>
      <w:r w:rsidR="00830E08" w:rsidRPr="00117BAF">
        <w:rPr>
          <w:rFonts w:ascii="Times New Roman" w:hAnsi="Times New Roman" w:cs="Times New Roman"/>
          <w:sz w:val="24"/>
          <w:szCs w:val="24"/>
        </w:rPr>
        <w:t xml:space="preserve">EMS </w:t>
      </w:r>
      <w:r w:rsidR="00C64E05" w:rsidRPr="00117BAF">
        <w:rPr>
          <w:rFonts w:ascii="Times New Roman" w:hAnsi="Times New Roman" w:cs="Times New Roman"/>
          <w:sz w:val="24"/>
          <w:szCs w:val="24"/>
        </w:rPr>
        <w:t>medical directors</w:t>
      </w:r>
    </w:p>
    <w:p w14:paraId="512AF1BC" w14:textId="77777777" w:rsidR="0011721B" w:rsidRPr="00117BAF" w:rsidRDefault="0011721B" w:rsidP="0039588C">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Procedures and responsibilities for the state to request air transport (e.g., the state would contact the ASPR regional emergency coordinator who will make the appropriate notifications regarding air transport)</w:t>
      </w:r>
    </w:p>
    <w:p w14:paraId="7788A198" w14:textId="77777777" w:rsidR="00830E08" w:rsidRPr="00117BAF" w:rsidRDefault="00D824A4" w:rsidP="0039588C">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Identification of airports whose management officials have agreed to accept flights </w:t>
      </w:r>
      <w:r w:rsidR="00E74DB2" w:rsidRPr="00117BAF">
        <w:rPr>
          <w:rFonts w:ascii="Times New Roman" w:hAnsi="Times New Roman" w:cs="Times New Roman"/>
          <w:sz w:val="24"/>
          <w:szCs w:val="24"/>
        </w:rPr>
        <w:t>transporting</w:t>
      </w:r>
      <w:r w:rsidRPr="00117BAF">
        <w:rPr>
          <w:rFonts w:ascii="Times New Roman" w:hAnsi="Times New Roman" w:cs="Times New Roman"/>
          <w:sz w:val="24"/>
          <w:szCs w:val="24"/>
        </w:rPr>
        <w:t xml:space="preserve"> patients</w:t>
      </w:r>
      <w:r w:rsidR="00E948D2" w:rsidRPr="00117BAF">
        <w:rPr>
          <w:rFonts w:ascii="Times New Roman" w:hAnsi="Times New Roman" w:cs="Times New Roman"/>
          <w:sz w:val="24"/>
          <w:szCs w:val="24"/>
        </w:rPr>
        <w:t xml:space="preserve"> with Ebola</w:t>
      </w:r>
    </w:p>
    <w:p w14:paraId="4FAC4CD0" w14:textId="77777777" w:rsidR="00D824A4" w:rsidRPr="00117BAF" w:rsidRDefault="00D824A4" w:rsidP="0039588C">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Security requirements for a safe and secure patient transfer</w:t>
      </w:r>
    </w:p>
    <w:p w14:paraId="200BA680" w14:textId="77777777" w:rsidR="00515DDD" w:rsidRPr="00117BAF" w:rsidRDefault="00426875" w:rsidP="00D93728">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Dissemination of information to the public</w:t>
      </w:r>
    </w:p>
    <w:p w14:paraId="79FF354B" w14:textId="33905E8D" w:rsidR="00BB40CE" w:rsidRPr="00117BAF" w:rsidRDefault="00D550A6" w:rsidP="0039588C">
      <w:pPr>
        <w:pStyle w:val="ListParagraph"/>
        <w:numPr>
          <w:ilvl w:val="0"/>
          <w:numId w:val="25"/>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R</w:t>
      </w:r>
      <w:r w:rsidR="00BB40CE" w:rsidRPr="00117BAF">
        <w:rPr>
          <w:rFonts w:ascii="Times New Roman" w:hAnsi="Times New Roman" w:cs="Times New Roman"/>
          <w:sz w:val="24"/>
          <w:szCs w:val="24"/>
        </w:rPr>
        <w:t xml:space="preserve">equirements </w:t>
      </w:r>
      <w:r w:rsidRPr="00117BAF">
        <w:rPr>
          <w:rFonts w:ascii="Times New Roman" w:hAnsi="Times New Roman" w:cs="Times New Roman"/>
          <w:sz w:val="24"/>
          <w:szCs w:val="24"/>
        </w:rPr>
        <w:t xml:space="preserve">for coordination </w:t>
      </w:r>
      <w:r w:rsidR="00BB40CE" w:rsidRPr="00117BAF">
        <w:rPr>
          <w:rFonts w:ascii="Times New Roman" w:hAnsi="Times New Roman" w:cs="Times New Roman"/>
          <w:sz w:val="24"/>
          <w:szCs w:val="24"/>
        </w:rPr>
        <w:t xml:space="preserve">when the region has multiple PUIs or </w:t>
      </w:r>
      <w:r w:rsidR="006576E8" w:rsidRPr="00117BAF">
        <w:rPr>
          <w:rFonts w:ascii="Times New Roman" w:hAnsi="Times New Roman" w:cs="Times New Roman"/>
          <w:sz w:val="24"/>
          <w:szCs w:val="24"/>
        </w:rPr>
        <w:t xml:space="preserve">and patients </w:t>
      </w:r>
      <w:r w:rsidR="006576E8">
        <w:rPr>
          <w:rFonts w:ascii="Times New Roman" w:hAnsi="Times New Roman" w:cs="Times New Roman"/>
          <w:sz w:val="24"/>
          <w:szCs w:val="24"/>
        </w:rPr>
        <w:t>confirmed with Ebola</w:t>
      </w:r>
    </w:p>
    <w:p w14:paraId="4EAC724F" w14:textId="77777777" w:rsidR="002C74BE" w:rsidRPr="00117BAF" w:rsidRDefault="00426875"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w:t>
      </w:r>
    </w:p>
    <w:p w14:paraId="48AA287A" w14:textId="61601BCA" w:rsidR="00B11FF8" w:rsidRPr="00117BAF" w:rsidRDefault="002C74BE" w:rsidP="00416888">
      <w:pPr>
        <w:spacing w:after="240"/>
        <w:ind w:left="360"/>
        <w:rPr>
          <w:rFonts w:ascii="Times New Roman" w:hAnsi="Times New Roman" w:cs="Times New Roman"/>
          <w:sz w:val="24"/>
          <w:szCs w:val="24"/>
        </w:rPr>
      </w:pPr>
      <w:r w:rsidRPr="00117BAF">
        <w:rPr>
          <w:rFonts w:ascii="Times New Roman" w:hAnsi="Times New Roman" w:cs="Times New Roman"/>
          <w:sz w:val="24"/>
          <w:szCs w:val="24"/>
        </w:rPr>
        <w:t>ASPR</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HPP Ebola Preparedness and Response Activities (CFDA #93.817)</w:t>
      </w:r>
      <w:r w:rsidR="001A5651" w:rsidRPr="00117BAF">
        <w:rPr>
          <w:rFonts w:ascii="Times New Roman" w:hAnsi="Times New Roman" w:cs="Times New Roman"/>
          <w:sz w:val="24"/>
          <w:szCs w:val="24"/>
        </w:rPr>
        <w:t>.</w:t>
      </w:r>
    </w:p>
    <w:p w14:paraId="42DF99C0" w14:textId="77777777" w:rsidR="007462BD" w:rsidRPr="00117BAF" w:rsidRDefault="002654FB" w:rsidP="0039588C">
      <w:pPr>
        <w:pStyle w:val="Heading3"/>
      </w:pPr>
      <w:bookmarkStart w:id="47" w:name="_Toc427045179"/>
      <w:bookmarkStart w:id="48" w:name="_Toc427051153"/>
      <w:r w:rsidRPr="00117BAF">
        <w:t xml:space="preserve">2.9.7 </w:t>
      </w:r>
      <w:r w:rsidR="007462BD" w:rsidRPr="00117BAF">
        <w:t xml:space="preserve">Hospital </w:t>
      </w:r>
      <w:r w:rsidR="004D54BF" w:rsidRPr="00117BAF">
        <w:t>P</w:t>
      </w:r>
      <w:r w:rsidR="00A101A4" w:rsidRPr="00117BAF">
        <w:t xml:space="preserve">reparation in </w:t>
      </w:r>
      <w:r w:rsidR="004D54BF" w:rsidRPr="00117BAF">
        <w:t>S</w:t>
      </w:r>
      <w:r w:rsidR="00A101A4" w:rsidRPr="00117BAF">
        <w:t xml:space="preserve">upport of the </w:t>
      </w:r>
      <w:r w:rsidR="004D54BF" w:rsidRPr="00117BAF">
        <w:t>T</w:t>
      </w:r>
      <w:r w:rsidR="00A101A4" w:rsidRPr="00117BAF">
        <w:t xml:space="preserve">iered </w:t>
      </w:r>
      <w:r w:rsidR="004D54BF" w:rsidRPr="00117BAF">
        <w:t>H</w:t>
      </w:r>
      <w:r w:rsidR="00A101A4" w:rsidRPr="00117BAF">
        <w:t xml:space="preserve">ospital </w:t>
      </w:r>
      <w:r w:rsidR="004D54BF" w:rsidRPr="00117BAF">
        <w:t>S</w:t>
      </w:r>
      <w:r w:rsidR="00A101A4" w:rsidRPr="00117BAF">
        <w:t>trategy</w:t>
      </w:r>
      <w:r w:rsidR="0016580D" w:rsidRPr="00117BAF">
        <w:rPr>
          <w:rStyle w:val="FootnoteReference"/>
        </w:rPr>
        <w:footnoteReference w:id="3"/>
      </w:r>
      <w:bookmarkEnd w:id="47"/>
      <w:bookmarkEnd w:id="48"/>
    </w:p>
    <w:p w14:paraId="171A34E4" w14:textId="3F16ED06" w:rsidR="00E11A6D" w:rsidRPr="00117BAF" w:rsidRDefault="00E11A6D"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 xml:space="preserve">This </w:t>
      </w:r>
      <w:r w:rsidR="00E948D2" w:rsidRPr="00117BAF">
        <w:rPr>
          <w:rFonts w:ascii="Times New Roman" w:hAnsi="Times New Roman" w:cs="Times New Roman"/>
          <w:sz w:val="24"/>
          <w:szCs w:val="24"/>
        </w:rPr>
        <w:t>details</w:t>
      </w:r>
      <w:r w:rsidRPr="00117BAF">
        <w:rPr>
          <w:rFonts w:ascii="Times New Roman" w:hAnsi="Times New Roman" w:cs="Times New Roman"/>
          <w:sz w:val="24"/>
          <w:szCs w:val="24"/>
        </w:rPr>
        <w:t xml:space="preserve"> what the healthcare facilities must do to support the </w:t>
      </w:r>
      <w:r w:rsidR="00E948D2" w:rsidRPr="00117BAF">
        <w:rPr>
          <w:rFonts w:ascii="Times New Roman" w:hAnsi="Times New Roman" w:cs="Times New Roman"/>
          <w:sz w:val="24"/>
          <w:szCs w:val="24"/>
        </w:rPr>
        <w:t>jurisdiction</w:t>
      </w:r>
      <w:r w:rsidR="00EE21B2" w:rsidRPr="00117BAF">
        <w:rPr>
          <w:rFonts w:ascii="Times New Roman" w:hAnsi="Times New Roman" w:cs="Times New Roman"/>
          <w:sz w:val="24"/>
          <w:szCs w:val="24"/>
        </w:rPr>
        <w:t>'</w:t>
      </w:r>
      <w:r w:rsidR="00E948D2" w:rsidRPr="00117BAF">
        <w:rPr>
          <w:rFonts w:ascii="Times New Roman" w:hAnsi="Times New Roman" w:cs="Times New Roman"/>
          <w:sz w:val="24"/>
          <w:szCs w:val="24"/>
        </w:rPr>
        <w:t xml:space="preserve">s </w:t>
      </w:r>
      <w:r w:rsidRPr="00117BAF">
        <w:rPr>
          <w:rFonts w:ascii="Times New Roman" w:hAnsi="Times New Roman" w:cs="Times New Roman"/>
          <w:sz w:val="24"/>
          <w:szCs w:val="24"/>
        </w:rPr>
        <w:t xml:space="preserve">plan. </w:t>
      </w:r>
      <w:r w:rsidR="00664550" w:rsidRPr="00117BAF">
        <w:rPr>
          <w:rFonts w:ascii="Times New Roman" w:hAnsi="Times New Roman" w:cs="Times New Roman"/>
          <w:color w:val="000000"/>
          <w:sz w:val="24"/>
          <w:szCs w:val="24"/>
        </w:rPr>
        <w:t xml:space="preserve">All hospitals should </w:t>
      </w:r>
      <w:r w:rsidR="00C64E05" w:rsidRPr="00117BAF">
        <w:rPr>
          <w:rFonts w:ascii="Times New Roman" w:hAnsi="Times New Roman" w:cs="Times New Roman"/>
          <w:color w:val="000000"/>
          <w:sz w:val="24"/>
          <w:szCs w:val="24"/>
        </w:rPr>
        <w:t xml:space="preserve">review their staffing needs for providing care to </w:t>
      </w:r>
      <w:r w:rsidR="00E948D2" w:rsidRPr="00117BAF">
        <w:rPr>
          <w:rFonts w:ascii="Times New Roman" w:hAnsi="Times New Roman" w:cs="Times New Roman"/>
          <w:color w:val="000000"/>
          <w:sz w:val="24"/>
          <w:szCs w:val="24"/>
        </w:rPr>
        <w:t>a patient with</w:t>
      </w:r>
      <w:r w:rsidR="00C64E05" w:rsidRPr="00117BAF">
        <w:rPr>
          <w:rFonts w:ascii="Times New Roman" w:hAnsi="Times New Roman" w:cs="Times New Roman"/>
          <w:color w:val="000000"/>
          <w:sz w:val="24"/>
          <w:szCs w:val="24"/>
        </w:rPr>
        <w:t xml:space="preserve"> E</w:t>
      </w:r>
      <w:r w:rsidR="00E948D2" w:rsidRPr="00117BAF">
        <w:rPr>
          <w:rFonts w:ascii="Times New Roman" w:hAnsi="Times New Roman" w:cs="Times New Roman"/>
          <w:color w:val="000000"/>
          <w:sz w:val="24"/>
          <w:szCs w:val="24"/>
        </w:rPr>
        <w:t>bola</w:t>
      </w:r>
      <w:r w:rsidR="00C64E05" w:rsidRPr="00117BAF">
        <w:rPr>
          <w:rFonts w:ascii="Times New Roman" w:hAnsi="Times New Roman" w:cs="Times New Roman"/>
          <w:color w:val="000000"/>
          <w:sz w:val="24"/>
          <w:szCs w:val="24"/>
        </w:rPr>
        <w:t xml:space="preserve">. Their plan should </w:t>
      </w:r>
      <w:r w:rsidR="00664550" w:rsidRPr="00117BAF">
        <w:rPr>
          <w:rFonts w:ascii="Times New Roman" w:hAnsi="Times New Roman" w:cs="Times New Roman"/>
          <w:color w:val="000000"/>
          <w:sz w:val="24"/>
          <w:szCs w:val="24"/>
        </w:rPr>
        <w:t xml:space="preserve">describe how they will coordinate for and use health professionals from outside agencies to </w:t>
      </w:r>
      <w:r w:rsidR="00C64E05" w:rsidRPr="00117BAF">
        <w:rPr>
          <w:rFonts w:ascii="Times New Roman" w:hAnsi="Times New Roman" w:cs="Times New Roman"/>
          <w:color w:val="000000"/>
          <w:sz w:val="24"/>
          <w:szCs w:val="24"/>
        </w:rPr>
        <w:t>fill the gaps in staffing requirements</w:t>
      </w:r>
      <w:r w:rsidR="00664550" w:rsidRPr="00117BAF">
        <w:rPr>
          <w:rFonts w:ascii="Times New Roman" w:hAnsi="Times New Roman" w:cs="Times New Roman"/>
          <w:color w:val="000000"/>
          <w:sz w:val="24"/>
          <w:szCs w:val="24"/>
        </w:rPr>
        <w:t>.</w:t>
      </w:r>
      <w:r w:rsidR="009F527C" w:rsidRPr="00117BAF">
        <w:rPr>
          <w:rFonts w:ascii="Times New Roman" w:hAnsi="Times New Roman" w:cs="Times New Roman"/>
          <w:color w:val="000000"/>
          <w:sz w:val="24"/>
          <w:szCs w:val="24"/>
        </w:rPr>
        <w:t xml:space="preserve"> Details include</w:t>
      </w:r>
    </w:p>
    <w:p w14:paraId="636BD602" w14:textId="77777777" w:rsidR="00B413BA" w:rsidRPr="00117BAF" w:rsidRDefault="00B413BA" w:rsidP="0039588C">
      <w:pPr>
        <w:numPr>
          <w:ilvl w:val="0"/>
          <w:numId w:val="3"/>
        </w:numPr>
        <w:tabs>
          <w:tab w:val="left" w:pos="1080"/>
        </w:tabs>
        <w:spacing w:after="240"/>
        <w:ind w:left="1080"/>
        <w:rPr>
          <w:rFonts w:ascii="Times New Roman" w:hAnsi="Times New Roman" w:cs="Times New Roman"/>
          <w:i/>
          <w:sz w:val="24"/>
          <w:szCs w:val="24"/>
        </w:rPr>
      </w:pPr>
      <w:r w:rsidRPr="00117BAF">
        <w:rPr>
          <w:rFonts w:ascii="Times New Roman" w:hAnsi="Times New Roman" w:cs="Times New Roman"/>
          <w:sz w:val="24"/>
          <w:szCs w:val="24"/>
        </w:rPr>
        <w:t xml:space="preserve">Frontline </w:t>
      </w:r>
      <w:r w:rsidR="00F10ED5" w:rsidRPr="00117BAF">
        <w:rPr>
          <w:rFonts w:ascii="Times New Roman" w:hAnsi="Times New Roman" w:cs="Times New Roman"/>
          <w:sz w:val="24"/>
          <w:szCs w:val="24"/>
        </w:rPr>
        <w:t xml:space="preserve">healthcare </w:t>
      </w:r>
      <w:r w:rsidRPr="00117BAF">
        <w:rPr>
          <w:rFonts w:ascii="Times New Roman" w:hAnsi="Times New Roman" w:cs="Times New Roman"/>
          <w:sz w:val="24"/>
          <w:szCs w:val="24"/>
        </w:rPr>
        <w:t xml:space="preserve">facilities (e.g., </w:t>
      </w:r>
      <w:r w:rsidR="00845F46" w:rsidRPr="00117BAF">
        <w:rPr>
          <w:rFonts w:ascii="Times New Roman" w:hAnsi="Times New Roman" w:cs="Times New Roman"/>
          <w:sz w:val="24"/>
          <w:szCs w:val="24"/>
        </w:rPr>
        <w:t xml:space="preserve">urgent care settings or emergency </w:t>
      </w:r>
      <w:r w:rsidR="00C114C3" w:rsidRPr="00117BAF">
        <w:rPr>
          <w:rFonts w:ascii="Times New Roman" w:hAnsi="Times New Roman" w:cs="Times New Roman"/>
          <w:sz w:val="24"/>
          <w:szCs w:val="24"/>
        </w:rPr>
        <w:t>departments</w:t>
      </w:r>
      <w:r w:rsidRPr="00117BAF">
        <w:rPr>
          <w:rFonts w:ascii="Times New Roman" w:hAnsi="Times New Roman" w:cs="Times New Roman"/>
          <w:sz w:val="24"/>
          <w:szCs w:val="24"/>
        </w:rPr>
        <w:t xml:space="preserve">) </w:t>
      </w:r>
      <w:r w:rsidR="00B33494" w:rsidRPr="00117BAF">
        <w:rPr>
          <w:rFonts w:ascii="Times New Roman" w:hAnsi="Times New Roman" w:cs="Times New Roman"/>
          <w:sz w:val="24"/>
          <w:szCs w:val="24"/>
        </w:rPr>
        <w:t>must ensure plans outline</w:t>
      </w:r>
      <w:r w:rsidR="003000A4" w:rsidRPr="00117BAF">
        <w:rPr>
          <w:rFonts w:ascii="Times New Roman" w:hAnsi="Times New Roman" w:cs="Times New Roman"/>
          <w:sz w:val="24"/>
          <w:szCs w:val="24"/>
        </w:rPr>
        <w:t xml:space="preserve"> and staff are trained on</w:t>
      </w:r>
      <w:r w:rsidR="00B33494" w:rsidRPr="00117BAF">
        <w:rPr>
          <w:rFonts w:ascii="Times New Roman" w:hAnsi="Times New Roman" w:cs="Times New Roman"/>
          <w:sz w:val="24"/>
          <w:szCs w:val="24"/>
        </w:rPr>
        <w:t xml:space="preserve"> the procedures </w:t>
      </w:r>
      <w:r w:rsidRPr="00117BAF">
        <w:rPr>
          <w:rFonts w:ascii="Times New Roman" w:hAnsi="Times New Roman" w:cs="Times New Roman"/>
          <w:sz w:val="24"/>
          <w:szCs w:val="24"/>
        </w:rPr>
        <w:t xml:space="preserve">for when a person </w:t>
      </w:r>
      <w:r w:rsidR="009B36D6" w:rsidRPr="00117BAF">
        <w:rPr>
          <w:rFonts w:ascii="Times New Roman" w:hAnsi="Times New Roman" w:cs="Times New Roman"/>
          <w:sz w:val="24"/>
          <w:szCs w:val="24"/>
        </w:rPr>
        <w:t>with a relevant exposure history and signs or symptoms compatible with E</w:t>
      </w:r>
      <w:r w:rsidR="00E948D2"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presents to the facility includ</w:t>
      </w:r>
      <w:r w:rsidR="006B1F71" w:rsidRPr="00117BAF">
        <w:rPr>
          <w:rFonts w:ascii="Times New Roman" w:hAnsi="Times New Roman" w:cs="Times New Roman"/>
          <w:sz w:val="24"/>
          <w:szCs w:val="24"/>
        </w:rPr>
        <w:t>ing</w:t>
      </w:r>
      <w:r w:rsidR="00E948D2" w:rsidRPr="00117BAF">
        <w:rPr>
          <w:rFonts w:ascii="Times New Roman" w:hAnsi="Times New Roman" w:cs="Times New Roman"/>
          <w:sz w:val="24"/>
          <w:szCs w:val="24"/>
        </w:rPr>
        <w:t xml:space="preserve"> the following</w:t>
      </w:r>
      <w:r w:rsidR="005D45D3" w:rsidRPr="00117BAF">
        <w:rPr>
          <w:rFonts w:ascii="Times New Roman" w:hAnsi="Times New Roman" w:cs="Times New Roman"/>
          <w:sz w:val="24"/>
          <w:szCs w:val="24"/>
        </w:rPr>
        <w:t>:</w:t>
      </w:r>
    </w:p>
    <w:p w14:paraId="3AFDF9FF" w14:textId="77777777" w:rsidR="00050858" w:rsidRPr="00117BAF" w:rsidRDefault="00050858" w:rsidP="0039588C">
      <w:pPr>
        <w:pStyle w:val="ListParagraph"/>
        <w:numPr>
          <w:ilvl w:val="1"/>
          <w:numId w:val="3"/>
        </w:numPr>
        <w:tabs>
          <w:tab w:val="left" w:pos="144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Who will ensure the </w:t>
      </w:r>
      <w:r w:rsidR="006C1710" w:rsidRPr="00117BAF">
        <w:rPr>
          <w:rFonts w:ascii="Times New Roman" w:hAnsi="Times New Roman" w:cs="Times New Roman"/>
          <w:sz w:val="24"/>
          <w:szCs w:val="24"/>
        </w:rPr>
        <w:t xml:space="preserve">hospital staff </w:t>
      </w:r>
      <w:r w:rsidR="00110CC9" w:rsidRPr="00117BAF">
        <w:rPr>
          <w:rFonts w:ascii="Times New Roman" w:hAnsi="Times New Roman" w:cs="Times New Roman"/>
          <w:sz w:val="24"/>
          <w:szCs w:val="24"/>
        </w:rPr>
        <w:t xml:space="preserve">has </w:t>
      </w:r>
      <w:r w:rsidRPr="00117BAF">
        <w:rPr>
          <w:rFonts w:ascii="Times New Roman" w:hAnsi="Times New Roman" w:cs="Times New Roman"/>
          <w:sz w:val="24"/>
          <w:szCs w:val="24"/>
        </w:rPr>
        <w:t xml:space="preserve">contacts for those agencies working on the </w:t>
      </w:r>
      <w:r w:rsidR="00BE11FF" w:rsidRPr="00117BAF">
        <w:rPr>
          <w:rFonts w:ascii="Times New Roman" w:hAnsi="Times New Roman" w:cs="Times New Roman"/>
          <w:sz w:val="24"/>
          <w:szCs w:val="24"/>
        </w:rPr>
        <w:t>E</w:t>
      </w:r>
      <w:r w:rsidR="00E948D2"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response</w:t>
      </w:r>
      <w:r w:rsidR="006B1F71" w:rsidRPr="00117BAF">
        <w:rPr>
          <w:rFonts w:ascii="Times New Roman" w:hAnsi="Times New Roman" w:cs="Times New Roman"/>
          <w:sz w:val="24"/>
          <w:szCs w:val="24"/>
        </w:rPr>
        <w:t>, including</w:t>
      </w:r>
      <w:r w:rsidRPr="00117BAF">
        <w:rPr>
          <w:rFonts w:ascii="Times New Roman" w:hAnsi="Times New Roman" w:cs="Times New Roman"/>
          <w:sz w:val="24"/>
          <w:szCs w:val="24"/>
        </w:rPr>
        <w:t xml:space="preserve"> </w:t>
      </w:r>
      <w:r w:rsidR="00D90C73" w:rsidRPr="00117BAF">
        <w:rPr>
          <w:rFonts w:ascii="Times New Roman" w:hAnsi="Times New Roman" w:cs="Times New Roman"/>
          <w:sz w:val="24"/>
          <w:szCs w:val="24"/>
        </w:rPr>
        <w:t xml:space="preserve">local and state </w:t>
      </w:r>
      <w:r w:rsidR="006C1710" w:rsidRPr="00117BAF">
        <w:rPr>
          <w:rFonts w:ascii="Times New Roman" w:hAnsi="Times New Roman" w:cs="Times New Roman"/>
          <w:sz w:val="24"/>
          <w:szCs w:val="24"/>
        </w:rPr>
        <w:t xml:space="preserve">public health, </w:t>
      </w:r>
      <w:r w:rsidRPr="00117BAF">
        <w:rPr>
          <w:rFonts w:ascii="Times New Roman" w:hAnsi="Times New Roman" w:cs="Times New Roman"/>
          <w:sz w:val="24"/>
          <w:szCs w:val="24"/>
        </w:rPr>
        <w:t xml:space="preserve">EMS, and </w:t>
      </w:r>
      <w:r w:rsidR="00426875" w:rsidRPr="00117BAF">
        <w:rPr>
          <w:rFonts w:ascii="Times New Roman" w:hAnsi="Times New Roman" w:cs="Times New Roman"/>
          <w:sz w:val="24"/>
          <w:szCs w:val="24"/>
        </w:rPr>
        <w:t>emergency management</w:t>
      </w:r>
    </w:p>
    <w:p w14:paraId="3C6C7B5C" w14:textId="77777777" w:rsidR="00426875" w:rsidRPr="00117BAF" w:rsidRDefault="00B413B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the staff will identify and isolate </w:t>
      </w:r>
      <w:r w:rsidR="00426875" w:rsidRPr="00117BAF">
        <w:rPr>
          <w:rFonts w:ascii="Times New Roman" w:hAnsi="Times New Roman" w:cs="Times New Roman"/>
          <w:sz w:val="24"/>
          <w:szCs w:val="24"/>
        </w:rPr>
        <w:t xml:space="preserve">this person </w:t>
      </w:r>
    </w:p>
    <w:p w14:paraId="28C55C74" w14:textId="77777777" w:rsidR="00B413BA" w:rsidRPr="00117BAF" w:rsidRDefault="00B413B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Which agency the staff will notify to report </w:t>
      </w:r>
      <w:r w:rsidR="00BB40CE" w:rsidRPr="00117BAF">
        <w:rPr>
          <w:rFonts w:ascii="Times New Roman" w:hAnsi="Times New Roman" w:cs="Times New Roman"/>
          <w:sz w:val="24"/>
          <w:szCs w:val="24"/>
        </w:rPr>
        <w:t>that they have a PUI</w:t>
      </w:r>
    </w:p>
    <w:p w14:paraId="3678946D" w14:textId="77777777" w:rsidR="00D72605" w:rsidRPr="00117BAF" w:rsidRDefault="00B413B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How to arrange transportation t</w:t>
      </w:r>
      <w:r w:rsidR="006D52EA" w:rsidRPr="00117BAF">
        <w:rPr>
          <w:rFonts w:ascii="Times New Roman" w:hAnsi="Times New Roman" w:cs="Times New Roman"/>
          <w:sz w:val="24"/>
          <w:szCs w:val="24"/>
        </w:rPr>
        <w:t xml:space="preserve">o an assessment hospital or ETC, </w:t>
      </w:r>
      <w:r w:rsidRPr="00117BAF">
        <w:rPr>
          <w:rFonts w:ascii="Times New Roman" w:hAnsi="Times New Roman" w:cs="Times New Roman"/>
          <w:sz w:val="24"/>
          <w:szCs w:val="24"/>
        </w:rPr>
        <w:t>what critical information must be provided to the transport agency</w:t>
      </w:r>
      <w:r w:rsidR="00EB354C" w:rsidRPr="00117BAF">
        <w:rPr>
          <w:rFonts w:ascii="Times New Roman" w:hAnsi="Times New Roman" w:cs="Times New Roman"/>
          <w:sz w:val="24"/>
          <w:szCs w:val="24"/>
        </w:rPr>
        <w:t xml:space="preserve"> and receiving hospitals</w:t>
      </w:r>
      <w:r w:rsidR="006C1710" w:rsidRPr="00117BAF">
        <w:rPr>
          <w:rFonts w:ascii="Times New Roman" w:hAnsi="Times New Roman" w:cs="Times New Roman"/>
          <w:sz w:val="24"/>
          <w:szCs w:val="24"/>
        </w:rPr>
        <w:t>,</w:t>
      </w:r>
      <w:r w:rsidR="00EB354C" w:rsidRPr="00117BAF">
        <w:rPr>
          <w:rFonts w:ascii="Times New Roman" w:hAnsi="Times New Roman" w:cs="Times New Roman"/>
          <w:sz w:val="24"/>
          <w:szCs w:val="24"/>
        </w:rPr>
        <w:t xml:space="preserve"> and who will provide the information</w:t>
      </w:r>
    </w:p>
    <w:p w14:paraId="4AE2DB9C" w14:textId="77777777" w:rsidR="00B413BA" w:rsidRPr="00117BAF" w:rsidRDefault="00B413B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How personnel will access an adequate supply of PPE</w:t>
      </w:r>
      <w:r w:rsidR="008A6ABD"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and be trained </w:t>
      </w:r>
      <w:r w:rsidR="00E948D2" w:rsidRPr="00117BAF">
        <w:rPr>
          <w:rFonts w:ascii="Times New Roman" w:hAnsi="Times New Roman" w:cs="Times New Roman"/>
          <w:sz w:val="24"/>
          <w:szCs w:val="24"/>
        </w:rPr>
        <w:t>o</w:t>
      </w:r>
      <w:r w:rsidRPr="00117BAF">
        <w:rPr>
          <w:rFonts w:ascii="Times New Roman" w:hAnsi="Times New Roman" w:cs="Times New Roman"/>
          <w:sz w:val="24"/>
          <w:szCs w:val="24"/>
        </w:rPr>
        <w:t>n its use</w:t>
      </w:r>
    </w:p>
    <w:p w14:paraId="7C0FCA7B" w14:textId="77777777" w:rsidR="00B413BA" w:rsidRPr="00117BAF" w:rsidRDefault="00B413B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these facilities will safely store and arrange for </w:t>
      </w:r>
      <w:r w:rsidR="00E948D2" w:rsidRPr="00117BAF">
        <w:rPr>
          <w:rFonts w:ascii="Times New Roman" w:hAnsi="Times New Roman" w:cs="Times New Roman"/>
          <w:sz w:val="24"/>
          <w:szCs w:val="24"/>
        </w:rPr>
        <w:t>help with</w:t>
      </w:r>
      <w:r w:rsidRPr="00117BAF">
        <w:rPr>
          <w:rFonts w:ascii="Times New Roman" w:hAnsi="Times New Roman" w:cs="Times New Roman"/>
          <w:sz w:val="24"/>
          <w:szCs w:val="24"/>
        </w:rPr>
        <w:t xml:space="preserve"> disposing of the material used during the initial care of the patient</w:t>
      </w:r>
      <w:r w:rsidR="006B1F71" w:rsidRPr="00117BAF">
        <w:rPr>
          <w:rFonts w:ascii="Times New Roman" w:hAnsi="Times New Roman" w:cs="Times New Roman"/>
          <w:sz w:val="24"/>
          <w:szCs w:val="24"/>
        </w:rPr>
        <w:t xml:space="preserve"> if the patient is later </w:t>
      </w:r>
      <w:r w:rsidR="00AD39AB" w:rsidRPr="00117BAF">
        <w:rPr>
          <w:rFonts w:ascii="Times New Roman" w:hAnsi="Times New Roman" w:cs="Times New Roman"/>
          <w:sz w:val="24"/>
          <w:szCs w:val="24"/>
        </w:rPr>
        <w:t>confirmed with</w:t>
      </w:r>
      <w:r w:rsidR="006B1F71" w:rsidRPr="00117BAF">
        <w:rPr>
          <w:rFonts w:ascii="Times New Roman" w:hAnsi="Times New Roman" w:cs="Times New Roman"/>
          <w:sz w:val="24"/>
          <w:szCs w:val="24"/>
        </w:rPr>
        <w:t xml:space="preserve"> E</w:t>
      </w:r>
      <w:r w:rsidR="00E948D2" w:rsidRPr="00117BAF">
        <w:rPr>
          <w:rFonts w:ascii="Times New Roman" w:hAnsi="Times New Roman" w:cs="Times New Roman"/>
          <w:sz w:val="24"/>
          <w:szCs w:val="24"/>
        </w:rPr>
        <w:t>bola</w:t>
      </w:r>
    </w:p>
    <w:p w14:paraId="04D7D696" w14:textId="77777777" w:rsidR="008E5F15" w:rsidRPr="00117BAF" w:rsidRDefault="006D52EA"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The</w:t>
      </w:r>
      <w:r w:rsidR="00B413BA" w:rsidRPr="00117BAF">
        <w:rPr>
          <w:rFonts w:ascii="Times New Roman" w:hAnsi="Times New Roman" w:cs="Times New Roman"/>
          <w:sz w:val="24"/>
          <w:szCs w:val="24"/>
        </w:rPr>
        <w:t xml:space="preserve"> </w:t>
      </w:r>
      <w:r w:rsidR="002319F5" w:rsidRPr="00117BAF">
        <w:rPr>
          <w:rFonts w:ascii="Times New Roman" w:hAnsi="Times New Roman" w:cs="Times New Roman"/>
          <w:sz w:val="24"/>
          <w:szCs w:val="24"/>
        </w:rPr>
        <w:t>p</w:t>
      </w:r>
      <w:r w:rsidR="00D52DE9" w:rsidRPr="00117BAF">
        <w:rPr>
          <w:rFonts w:ascii="Times New Roman" w:hAnsi="Times New Roman" w:cs="Times New Roman"/>
          <w:sz w:val="24"/>
          <w:szCs w:val="24"/>
        </w:rPr>
        <w:t xml:space="preserve">rinted and electronic </w:t>
      </w:r>
      <w:r w:rsidR="00B413BA" w:rsidRPr="00117BAF">
        <w:rPr>
          <w:rFonts w:ascii="Times New Roman" w:hAnsi="Times New Roman" w:cs="Times New Roman"/>
          <w:sz w:val="24"/>
          <w:szCs w:val="24"/>
        </w:rPr>
        <w:t xml:space="preserve">information </w:t>
      </w:r>
      <w:r w:rsidR="007C6EC7" w:rsidRPr="00117BAF">
        <w:rPr>
          <w:rFonts w:ascii="Times New Roman" w:hAnsi="Times New Roman" w:cs="Times New Roman"/>
          <w:sz w:val="24"/>
          <w:szCs w:val="24"/>
        </w:rPr>
        <w:t xml:space="preserve">for </w:t>
      </w:r>
      <w:r w:rsidR="00B413BA" w:rsidRPr="00117BAF">
        <w:rPr>
          <w:rFonts w:ascii="Times New Roman" w:hAnsi="Times New Roman" w:cs="Times New Roman"/>
          <w:sz w:val="24"/>
          <w:szCs w:val="24"/>
        </w:rPr>
        <w:t xml:space="preserve">staff </w:t>
      </w:r>
      <w:r w:rsidR="00D52DE9" w:rsidRPr="00117BAF">
        <w:rPr>
          <w:rFonts w:ascii="Times New Roman" w:hAnsi="Times New Roman" w:cs="Times New Roman"/>
          <w:sz w:val="24"/>
          <w:szCs w:val="24"/>
        </w:rPr>
        <w:t xml:space="preserve">about </w:t>
      </w:r>
      <w:r w:rsidR="002319F5" w:rsidRPr="00117BAF">
        <w:rPr>
          <w:rFonts w:ascii="Times New Roman" w:hAnsi="Times New Roman" w:cs="Times New Roman"/>
          <w:sz w:val="24"/>
          <w:szCs w:val="24"/>
        </w:rPr>
        <w:t>inclusion in</w:t>
      </w:r>
      <w:r w:rsidR="00B413BA" w:rsidRPr="00117BAF">
        <w:rPr>
          <w:rFonts w:ascii="Times New Roman" w:hAnsi="Times New Roman" w:cs="Times New Roman"/>
          <w:sz w:val="24"/>
          <w:szCs w:val="24"/>
        </w:rPr>
        <w:t xml:space="preserve"> the monitoring program if the patient is determined to have </w:t>
      </w:r>
      <w:r w:rsidR="00BE11FF" w:rsidRPr="00117BAF">
        <w:rPr>
          <w:rFonts w:ascii="Times New Roman" w:hAnsi="Times New Roman" w:cs="Times New Roman"/>
          <w:sz w:val="24"/>
          <w:szCs w:val="24"/>
        </w:rPr>
        <w:t>E</w:t>
      </w:r>
      <w:r w:rsidR="00E948D2" w:rsidRPr="00117BAF">
        <w:rPr>
          <w:rFonts w:ascii="Times New Roman" w:hAnsi="Times New Roman" w:cs="Times New Roman"/>
          <w:sz w:val="24"/>
          <w:szCs w:val="24"/>
        </w:rPr>
        <w:t>bola</w:t>
      </w:r>
    </w:p>
    <w:p w14:paraId="674FDC61" w14:textId="4E5256AD" w:rsidR="004E5999" w:rsidRDefault="0011721B" w:rsidP="00D93728">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Who is responsible for ensuring relevant staff are trained and validated on the procedures outlined in the plan</w:t>
      </w:r>
    </w:p>
    <w:p w14:paraId="419CE156" w14:textId="77777777" w:rsidR="00A101A4" w:rsidRPr="00117BAF" w:rsidRDefault="00426875" w:rsidP="00D93728">
      <w:pPr>
        <w:numPr>
          <w:ilvl w:val="0"/>
          <w:numId w:val="3"/>
        </w:numPr>
        <w:tabs>
          <w:tab w:val="left" w:pos="1440"/>
        </w:tabs>
        <w:spacing w:after="240"/>
        <w:ind w:left="1080"/>
        <w:rPr>
          <w:rFonts w:ascii="Times New Roman" w:hAnsi="Times New Roman" w:cs="Times New Roman"/>
          <w:sz w:val="24"/>
          <w:szCs w:val="24"/>
        </w:rPr>
      </w:pPr>
      <w:r w:rsidRPr="00117BAF">
        <w:rPr>
          <w:rFonts w:ascii="Times New Roman" w:hAnsi="Times New Roman" w:cs="Times New Roman"/>
          <w:sz w:val="24"/>
          <w:szCs w:val="24"/>
        </w:rPr>
        <w:t>Assessment h</w:t>
      </w:r>
      <w:r w:rsidR="00A101A4" w:rsidRPr="00117BAF">
        <w:rPr>
          <w:rFonts w:ascii="Times New Roman" w:hAnsi="Times New Roman" w:cs="Times New Roman"/>
          <w:sz w:val="24"/>
          <w:szCs w:val="24"/>
        </w:rPr>
        <w:t xml:space="preserve">ospitals </w:t>
      </w:r>
      <w:r w:rsidRPr="00117BAF">
        <w:rPr>
          <w:rFonts w:ascii="Times New Roman" w:hAnsi="Times New Roman" w:cs="Times New Roman"/>
          <w:sz w:val="24"/>
          <w:szCs w:val="24"/>
        </w:rPr>
        <w:t xml:space="preserve">and ETCs </w:t>
      </w:r>
      <w:r w:rsidR="00A101A4" w:rsidRPr="00117BAF">
        <w:rPr>
          <w:rFonts w:ascii="Times New Roman" w:hAnsi="Times New Roman" w:cs="Times New Roman"/>
          <w:sz w:val="24"/>
          <w:szCs w:val="24"/>
        </w:rPr>
        <w:t>designated to recei</w:t>
      </w:r>
      <w:r w:rsidR="003B6B3F" w:rsidRPr="00117BAF">
        <w:rPr>
          <w:rFonts w:ascii="Times New Roman" w:hAnsi="Times New Roman" w:cs="Times New Roman"/>
          <w:sz w:val="24"/>
          <w:szCs w:val="24"/>
        </w:rPr>
        <w:t>ve PUI</w:t>
      </w:r>
      <w:r w:rsidR="00BB40CE" w:rsidRPr="00117BAF">
        <w:rPr>
          <w:rFonts w:ascii="Times New Roman" w:hAnsi="Times New Roman" w:cs="Times New Roman"/>
          <w:sz w:val="24"/>
          <w:szCs w:val="24"/>
        </w:rPr>
        <w:t>(s)</w:t>
      </w:r>
      <w:r w:rsidR="003B6B3F" w:rsidRPr="00117BAF">
        <w:rPr>
          <w:rFonts w:ascii="Times New Roman" w:hAnsi="Times New Roman" w:cs="Times New Roman"/>
          <w:sz w:val="24"/>
          <w:szCs w:val="24"/>
        </w:rPr>
        <w:t xml:space="preserve"> from various sources </w:t>
      </w:r>
      <w:r w:rsidR="00A101A4" w:rsidRPr="00117BAF">
        <w:rPr>
          <w:rFonts w:ascii="Times New Roman" w:hAnsi="Times New Roman" w:cs="Times New Roman"/>
          <w:sz w:val="24"/>
          <w:szCs w:val="24"/>
        </w:rPr>
        <w:t>must ensure</w:t>
      </w:r>
      <w:r w:rsidR="003B6B3F" w:rsidRPr="00117BAF">
        <w:rPr>
          <w:rFonts w:ascii="Times New Roman" w:hAnsi="Times New Roman" w:cs="Times New Roman"/>
          <w:sz w:val="24"/>
          <w:szCs w:val="24"/>
        </w:rPr>
        <w:t xml:space="preserve"> plans and procedures cover</w:t>
      </w:r>
    </w:p>
    <w:p w14:paraId="3A7D6D58" w14:textId="77777777" w:rsidR="00A101A4" w:rsidRPr="00117BAF" w:rsidRDefault="00D52DE9"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w:t>
      </w:r>
      <w:r w:rsidR="00A101A4" w:rsidRPr="00117BAF">
        <w:rPr>
          <w:rFonts w:ascii="Times New Roman" w:hAnsi="Times New Roman" w:cs="Times New Roman"/>
          <w:sz w:val="24"/>
          <w:szCs w:val="24"/>
        </w:rPr>
        <w:t xml:space="preserve">ospital </w:t>
      </w:r>
      <w:r w:rsidRPr="00117BAF">
        <w:rPr>
          <w:rFonts w:ascii="Times New Roman" w:hAnsi="Times New Roman" w:cs="Times New Roman"/>
          <w:sz w:val="24"/>
          <w:szCs w:val="24"/>
        </w:rPr>
        <w:t xml:space="preserve">notification </w:t>
      </w:r>
      <w:r w:rsidR="00A101A4" w:rsidRPr="00117BAF">
        <w:rPr>
          <w:rFonts w:ascii="Times New Roman" w:hAnsi="Times New Roman" w:cs="Times New Roman"/>
          <w:sz w:val="24"/>
          <w:szCs w:val="24"/>
        </w:rPr>
        <w:t xml:space="preserve">to expect </w:t>
      </w:r>
      <w:r w:rsidR="00DC66DF" w:rsidRPr="00117BAF">
        <w:rPr>
          <w:rFonts w:ascii="Times New Roman" w:hAnsi="Times New Roman" w:cs="Times New Roman"/>
          <w:sz w:val="24"/>
          <w:szCs w:val="24"/>
        </w:rPr>
        <w:t>a</w:t>
      </w:r>
      <w:r w:rsidR="00A101A4" w:rsidRPr="00117BAF">
        <w:rPr>
          <w:rFonts w:ascii="Times New Roman" w:hAnsi="Times New Roman" w:cs="Times New Roman"/>
          <w:sz w:val="24"/>
          <w:szCs w:val="24"/>
        </w:rPr>
        <w:t xml:space="preserve"> PUI</w:t>
      </w:r>
      <w:r w:rsidR="00BB40CE" w:rsidRPr="00117BAF">
        <w:rPr>
          <w:rFonts w:ascii="Times New Roman" w:hAnsi="Times New Roman" w:cs="Times New Roman"/>
          <w:sz w:val="24"/>
          <w:szCs w:val="24"/>
        </w:rPr>
        <w:t>(s)</w:t>
      </w:r>
      <w:r w:rsidR="00DC66DF" w:rsidRPr="00117BAF">
        <w:rPr>
          <w:rFonts w:ascii="Times New Roman" w:hAnsi="Times New Roman" w:cs="Times New Roman"/>
          <w:sz w:val="24"/>
          <w:szCs w:val="24"/>
        </w:rPr>
        <w:t xml:space="preserve"> and </w:t>
      </w:r>
      <w:r w:rsidR="002319F5" w:rsidRPr="00117BAF">
        <w:rPr>
          <w:rFonts w:ascii="Times New Roman" w:hAnsi="Times New Roman" w:cs="Times New Roman"/>
          <w:sz w:val="24"/>
          <w:szCs w:val="24"/>
        </w:rPr>
        <w:t>how staff</w:t>
      </w:r>
      <w:r w:rsidRPr="00117BAF">
        <w:rPr>
          <w:rFonts w:ascii="Times New Roman" w:hAnsi="Times New Roman" w:cs="Times New Roman"/>
          <w:sz w:val="24"/>
          <w:szCs w:val="24"/>
        </w:rPr>
        <w:t xml:space="preserve"> </w:t>
      </w:r>
      <w:r w:rsidR="00E948D2" w:rsidRPr="00117BAF">
        <w:rPr>
          <w:rFonts w:ascii="Times New Roman" w:hAnsi="Times New Roman" w:cs="Times New Roman"/>
          <w:sz w:val="24"/>
          <w:szCs w:val="24"/>
        </w:rPr>
        <w:t>members are</w:t>
      </w:r>
      <w:r w:rsidRPr="00117BAF">
        <w:rPr>
          <w:rFonts w:ascii="Times New Roman" w:hAnsi="Times New Roman" w:cs="Times New Roman"/>
          <w:sz w:val="24"/>
          <w:szCs w:val="24"/>
        </w:rPr>
        <w:t xml:space="preserve"> informed</w:t>
      </w:r>
    </w:p>
    <w:p w14:paraId="78D89F48" w14:textId="77777777" w:rsidR="00A101A4" w:rsidRPr="00117BAF" w:rsidRDefault="00DC66DF"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How the hospital will communicate with t</w:t>
      </w:r>
      <w:r w:rsidR="00A101A4" w:rsidRPr="00117BAF">
        <w:rPr>
          <w:rFonts w:ascii="Times New Roman" w:hAnsi="Times New Roman" w:cs="Times New Roman"/>
          <w:sz w:val="24"/>
          <w:szCs w:val="24"/>
        </w:rPr>
        <w:t>he agency transport</w:t>
      </w:r>
      <w:r w:rsidR="00E948D2" w:rsidRPr="00117BAF">
        <w:rPr>
          <w:rFonts w:ascii="Times New Roman" w:hAnsi="Times New Roman" w:cs="Times New Roman"/>
          <w:sz w:val="24"/>
          <w:szCs w:val="24"/>
        </w:rPr>
        <w:t>ing</w:t>
      </w:r>
      <w:r w:rsidR="00A101A4" w:rsidRPr="00117BAF">
        <w:rPr>
          <w:rFonts w:ascii="Times New Roman" w:hAnsi="Times New Roman" w:cs="Times New Roman"/>
          <w:sz w:val="24"/>
          <w:szCs w:val="24"/>
        </w:rPr>
        <w:t xml:space="preserve"> the PUI</w:t>
      </w:r>
      <w:r w:rsidR="00BB40CE" w:rsidRPr="00117BAF">
        <w:rPr>
          <w:rFonts w:ascii="Times New Roman" w:hAnsi="Times New Roman" w:cs="Times New Roman"/>
          <w:sz w:val="24"/>
          <w:szCs w:val="24"/>
        </w:rPr>
        <w:t>(s)</w:t>
      </w:r>
      <w:r w:rsidRPr="00117BAF">
        <w:rPr>
          <w:rFonts w:ascii="Times New Roman" w:hAnsi="Times New Roman" w:cs="Times New Roman"/>
          <w:sz w:val="24"/>
          <w:szCs w:val="24"/>
        </w:rPr>
        <w:t xml:space="preserve"> and the critical information, including where th</w:t>
      </w:r>
      <w:r w:rsidR="000046E4" w:rsidRPr="00117BAF">
        <w:rPr>
          <w:rFonts w:ascii="Times New Roman" w:hAnsi="Times New Roman" w:cs="Times New Roman"/>
          <w:sz w:val="24"/>
          <w:szCs w:val="24"/>
        </w:rPr>
        <w:t>e transport vehicle will</w:t>
      </w:r>
      <w:r w:rsidR="00D52DE9" w:rsidRPr="00117BAF">
        <w:rPr>
          <w:rFonts w:ascii="Times New Roman" w:hAnsi="Times New Roman" w:cs="Times New Roman"/>
          <w:sz w:val="24"/>
          <w:szCs w:val="24"/>
        </w:rPr>
        <w:t xml:space="preserve"> bring </w:t>
      </w:r>
      <w:r w:rsidR="002319F5" w:rsidRPr="00117BAF">
        <w:rPr>
          <w:rFonts w:ascii="Times New Roman" w:hAnsi="Times New Roman" w:cs="Times New Roman"/>
          <w:sz w:val="24"/>
          <w:szCs w:val="24"/>
        </w:rPr>
        <w:t xml:space="preserve">the </w:t>
      </w:r>
      <w:r w:rsidR="00D52DE9" w:rsidRPr="00117BAF">
        <w:rPr>
          <w:rFonts w:ascii="Times New Roman" w:hAnsi="Times New Roman" w:cs="Times New Roman"/>
          <w:sz w:val="24"/>
          <w:szCs w:val="24"/>
        </w:rPr>
        <w:t>patient</w:t>
      </w:r>
      <w:r w:rsidR="00BB40CE" w:rsidRPr="00117BAF">
        <w:rPr>
          <w:rFonts w:ascii="Times New Roman" w:hAnsi="Times New Roman" w:cs="Times New Roman"/>
          <w:sz w:val="24"/>
          <w:szCs w:val="24"/>
        </w:rPr>
        <w:t>(s)</w:t>
      </w:r>
    </w:p>
    <w:p w14:paraId="296396F3" w14:textId="77777777" w:rsidR="00DC66DF" w:rsidRPr="00117BAF" w:rsidRDefault="00DC66DF"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Where the transporting staff will decontaminate their vehicle, doff their PPE, and safely dispose of waste after transporting the patient</w:t>
      </w:r>
      <w:r w:rsidR="00BB40CE" w:rsidRPr="00117BAF">
        <w:rPr>
          <w:rFonts w:ascii="Times New Roman" w:hAnsi="Times New Roman" w:cs="Times New Roman"/>
          <w:sz w:val="24"/>
          <w:szCs w:val="24"/>
        </w:rPr>
        <w:t>(s)</w:t>
      </w:r>
    </w:p>
    <w:p w14:paraId="6CA2C39D" w14:textId="77777777" w:rsidR="00EB354C" w:rsidRPr="00117BAF" w:rsidRDefault="00EB354C"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patients </w:t>
      </w:r>
      <w:r w:rsidR="00E948D2" w:rsidRPr="00117BAF">
        <w:rPr>
          <w:rFonts w:ascii="Times New Roman" w:hAnsi="Times New Roman" w:cs="Times New Roman"/>
          <w:sz w:val="24"/>
          <w:szCs w:val="24"/>
        </w:rPr>
        <w:t xml:space="preserve">without Ebola </w:t>
      </w:r>
      <w:r w:rsidR="000D17E5" w:rsidRPr="00117BAF">
        <w:rPr>
          <w:rFonts w:ascii="Times New Roman" w:hAnsi="Times New Roman" w:cs="Times New Roman"/>
          <w:sz w:val="24"/>
          <w:szCs w:val="24"/>
        </w:rPr>
        <w:t xml:space="preserve">will </w:t>
      </w:r>
      <w:r w:rsidRPr="00117BAF">
        <w:rPr>
          <w:rFonts w:ascii="Times New Roman" w:hAnsi="Times New Roman" w:cs="Times New Roman"/>
          <w:sz w:val="24"/>
          <w:szCs w:val="24"/>
        </w:rPr>
        <w:t xml:space="preserve">be distributed if they must be moved from the area </w:t>
      </w:r>
      <w:r w:rsidR="000D17E5" w:rsidRPr="00117BAF">
        <w:rPr>
          <w:rFonts w:ascii="Times New Roman" w:hAnsi="Times New Roman" w:cs="Times New Roman"/>
          <w:sz w:val="24"/>
          <w:szCs w:val="24"/>
        </w:rPr>
        <w:t xml:space="preserve">of the facility </w:t>
      </w:r>
      <w:r w:rsidRPr="00117BAF">
        <w:rPr>
          <w:rFonts w:ascii="Times New Roman" w:hAnsi="Times New Roman" w:cs="Times New Roman"/>
          <w:sz w:val="24"/>
          <w:szCs w:val="24"/>
        </w:rPr>
        <w:t>designated to receive the PUI</w:t>
      </w:r>
    </w:p>
    <w:p w14:paraId="3B3747FC" w14:textId="77777777" w:rsidR="00A101A4" w:rsidRPr="00117BAF" w:rsidRDefault="003000A4"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the hospital </w:t>
      </w:r>
      <w:r w:rsidR="00E948D2" w:rsidRPr="00117BAF">
        <w:rPr>
          <w:rFonts w:ascii="Times New Roman" w:hAnsi="Times New Roman" w:cs="Times New Roman"/>
          <w:sz w:val="24"/>
          <w:szCs w:val="24"/>
        </w:rPr>
        <w:t xml:space="preserve">will </w:t>
      </w:r>
      <w:r w:rsidRPr="00117BAF">
        <w:rPr>
          <w:rFonts w:ascii="Times New Roman" w:hAnsi="Times New Roman" w:cs="Times New Roman"/>
          <w:sz w:val="24"/>
          <w:szCs w:val="24"/>
        </w:rPr>
        <w:t>work with public health officials from the initial notification about the PUI</w:t>
      </w:r>
      <w:r w:rsidR="00BB40CE" w:rsidRPr="00117BAF">
        <w:rPr>
          <w:rFonts w:ascii="Times New Roman" w:hAnsi="Times New Roman" w:cs="Times New Roman"/>
          <w:sz w:val="24"/>
          <w:szCs w:val="24"/>
        </w:rPr>
        <w:t>(s)</w:t>
      </w:r>
      <w:r w:rsidRPr="00117BAF">
        <w:rPr>
          <w:rFonts w:ascii="Times New Roman" w:hAnsi="Times New Roman" w:cs="Times New Roman"/>
          <w:sz w:val="24"/>
          <w:szCs w:val="24"/>
        </w:rPr>
        <w:t xml:space="preserve"> through the assessment, collection</w:t>
      </w:r>
      <w:r w:rsidR="00E948D2" w:rsidRPr="00117BAF">
        <w:rPr>
          <w:rFonts w:ascii="Times New Roman" w:hAnsi="Times New Roman" w:cs="Times New Roman"/>
          <w:sz w:val="24"/>
          <w:szCs w:val="24"/>
        </w:rPr>
        <w:t>,</w:t>
      </w:r>
      <w:r w:rsidRPr="00117BAF">
        <w:rPr>
          <w:rFonts w:ascii="Times New Roman" w:hAnsi="Times New Roman" w:cs="Times New Roman"/>
          <w:sz w:val="24"/>
          <w:szCs w:val="24"/>
        </w:rPr>
        <w:t xml:space="preserve"> and testing of laboratory specimens, and other components of the evaluation</w:t>
      </w:r>
    </w:p>
    <w:p w14:paraId="52D1623E" w14:textId="77777777" w:rsidR="000C7C86" w:rsidRPr="00117BAF" w:rsidRDefault="000C7C86"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How personnel will access an adequate supply of PPE and be trained on its use</w:t>
      </w:r>
    </w:p>
    <w:p w14:paraId="45B2BA3E" w14:textId="77777777" w:rsidR="00845F46" w:rsidRPr="00117BAF" w:rsidRDefault="003B6B3F" w:rsidP="0039588C">
      <w:pPr>
        <w:numPr>
          <w:ilvl w:val="1"/>
          <w:numId w:val="3"/>
        </w:numPr>
        <w:tabs>
          <w:tab w:val="left" w:pos="1080"/>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the staff will </w:t>
      </w:r>
      <w:r w:rsidR="00F145CF" w:rsidRPr="00117BAF">
        <w:rPr>
          <w:rFonts w:ascii="Times New Roman" w:hAnsi="Times New Roman" w:cs="Times New Roman"/>
          <w:sz w:val="24"/>
          <w:szCs w:val="24"/>
        </w:rPr>
        <w:t>manage</w:t>
      </w:r>
      <w:r w:rsidR="00A101A4" w:rsidRPr="00117BAF">
        <w:rPr>
          <w:rFonts w:ascii="Times New Roman" w:hAnsi="Times New Roman" w:cs="Times New Roman"/>
          <w:sz w:val="24"/>
          <w:szCs w:val="24"/>
        </w:rPr>
        <w:t xml:space="preserve"> pediatric</w:t>
      </w:r>
      <w:r w:rsidR="000D17E5" w:rsidRPr="00117BAF">
        <w:rPr>
          <w:rFonts w:ascii="Times New Roman" w:hAnsi="Times New Roman" w:cs="Times New Roman"/>
          <w:sz w:val="24"/>
          <w:szCs w:val="24"/>
        </w:rPr>
        <w:t xml:space="preserve"> or</w:t>
      </w:r>
      <w:r w:rsidR="00CB3E9C" w:rsidRPr="00117BAF">
        <w:rPr>
          <w:rFonts w:ascii="Times New Roman" w:hAnsi="Times New Roman" w:cs="Times New Roman"/>
          <w:sz w:val="24"/>
          <w:szCs w:val="24"/>
        </w:rPr>
        <w:t xml:space="preserve"> pregnant</w:t>
      </w:r>
      <w:r w:rsidR="000D17E5" w:rsidRPr="00117BAF">
        <w:rPr>
          <w:rFonts w:ascii="Times New Roman" w:hAnsi="Times New Roman" w:cs="Times New Roman"/>
          <w:sz w:val="24"/>
          <w:szCs w:val="24"/>
        </w:rPr>
        <w:t xml:space="preserve"> PUIs</w:t>
      </w:r>
      <w:r w:rsidR="00845F46" w:rsidRPr="00117BAF">
        <w:rPr>
          <w:rFonts w:ascii="Times New Roman" w:hAnsi="Times New Roman" w:cs="Times New Roman"/>
          <w:sz w:val="24"/>
          <w:szCs w:val="24"/>
        </w:rPr>
        <w:t>, including newborns born to E</w:t>
      </w:r>
      <w:r w:rsidR="00E948D2" w:rsidRPr="00117BAF">
        <w:rPr>
          <w:rFonts w:ascii="Times New Roman" w:hAnsi="Times New Roman" w:cs="Times New Roman"/>
          <w:sz w:val="24"/>
          <w:szCs w:val="24"/>
        </w:rPr>
        <w:t>bola</w:t>
      </w:r>
      <w:r w:rsidR="00845F46" w:rsidRPr="00117BAF">
        <w:rPr>
          <w:rFonts w:ascii="Times New Roman" w:hAnsi="Times New Roman" w:cs="Times New Roman"/>
          <w:sz w:val="24"/>
          <w:szCs w:val="24"/>
        </w:rPr>
        <w:t>-infected women</w:t>
      </w:r>
    </w:p>
    <w:p w14:paraId="749FAE91" w14:textId="6D8FD472" w:rsidR="003F7C66" w:rsidRPr="00117BAF" w:rsidRDefault="000D17E5"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How hospital leaders will arrange for assistance when</w:t>
      </w:r>
      <w:r w:rsidR="00A101A4" w:rsidRPr="00117BAF">
        <w:rPr>
          <w:rFonts w:ascii="Times New Roman" w:hAnsi="Times New Roman" w:cs="Times New Roman"/>
          <w:sz w:val="24"/>
          <w:szCs w:val="24"/>
        </w:rPr>
        <w:t xml:space="preserve"> multiple PUIs</w:t>
      </w:r>
      <w:r w:rsidRPr="00117BAF">
        <w:rPr>
          <w:rFonts w:ascii="Times New Roman" w:hAnsi="Times New Roman" w:cs="Times New Roman"/>
          <w:sz w:val="24"/>
          <w:szCs w:val="24"/>
        </w:rPr>
        <w:t xml:space="preserve"> present to the facilities</w:t>
      </w:r>
    </w:p>
    <w:p w14:paraId="2CF8ECE9" w14:textId="77777777" w:rsidR="00A101A4" w:rsidRPr="00117BAF" w:rsidRDefault="003F7C66"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Who is responsible for ensuring relevant staff are trained and validated on the procedures outlined in the plan</w:t>
      </w:r>
    </w:p>
    <w:p w14:paraId="64A56043" w14:textId="012FA54B" w:rsidR="00DC66DF" w:rsidRPr="00117BAF" w:rsidRDefault="00DB5063" w:rsidP="0039588C">
      <w:pPr>
        <w:numPr>
          <w:ilvl w:val="0"/>
          <w:numId w:val="3"/>
        </w:numPr>
        <w:tabs>
          <w:tab w:val="left" w:pos="1080"/>
        </w:tabs>
        <w:spacing w:after="240"/>
        <w:ind w:left="1080"/>
        <w:rPr>
          <w:rFonts w:ascii="Times New Roman" w:hAnsi="Times New Roman" w:cs="Times New Roman"/>
          <w:sz w:val="24"/>
          <w:szCs w:val="24"/>
        </w:rPr>
      </w:pPr>
      <w:r w:rsidRPr="00117BAF">
        <w:rPr>
          <w:rFonts w:ascii="Times New Roman" w:hAnsi="Times New Roman" w:cs="Times New Roman"/>
          <w:sz w:val="24"/>
          <w:szCs w:val="24"/>
        </w:rPr>
        <w:t>P</w:t>
      </w:r>
      <w:r w:rsidR="00DC66DF" w:rsidRPr="00117BAF">
        <w:rPr>
          <w:rFonts w:ascii="Times New Roman" w:hAnsi="Times New Roman" w:cs="Times New Roman"/>
          <w:sz w:val="24"/>
          <w:szCs w:val="24"/>
        </w:rPr>
        <w:t>lans cover</w:t>
      </w:r>
      <w:r w:rsidRPr="00117BAF">
        <w:rPr>
          <w:rFonts w:ascii="Times New Roman" w:hAnsi="Times New Roman" w:cs="Times New Roman"/>
          <w:sz w:val="24"/>
          <w:szCs w:val="24"/>
        </w:rPr>
        <w:t>ing</w:t>
      </w:r>
      <w:r w:rsidR="00DC66DF" w:rsidRPr="00117BAF">
        <w:rPr>
          <w:rFonts w:ascii="Times New Roman" w:hAnsi="Times New Roman" w:cs="Times New Roman"/>
          <w:sz w:val="24"/>
          <w:szCs w:val="24"/>
        </w:rPr>
        <w:t xml:space="preserve"> what to do when a PUI tests positive </w:t>
      </w:r>
      <w:r w:rsidR="00E948D2" w:rsidRPr="00117BAF">
        <w:rPr>
          <w:rFonts w:ascii="Times New Roman" w:hAnsi="Times New Roman" w:cs="Times New Roman"/>
          <w:sz w:val="24"/>
          <w:szCs w:val="24"/>
        </w:rPr>
        <w:t xml:space="preserve">should </w:t>
      </w:r>
      <w:r w:rsidR="00DC66DF" w:rsidRPr="00117BAF">
        <w:rPr>
          <w:rFonts w:ascii="Times New Roman" w:hAnsi="Times New Roman" w:cs="Times New Roman"/>
          <w:sz w:val="24"/>
          <w:szCs w:val="24"/>
        </w:rPr>
        <w:t>include</w:t>
      </w:r>
    </w:p>
    <w:p w14:paraId="376ADE54" w14:textId="77777777" w:rsidR="00DC66DF" w:rsidRPr="00117BAF" w:rsidRDefault="00DC66DF"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How to manage staff detailed to care for the patient </w:t>
      </w:r>
      <w:r w:rsidR="00EA6562" w:rsidRPr="00117BAF">
        <w:rPr>
          <w:rFonts w:ascii="Times New Roman" w:hAnsi="Times New Roman" w:cs="Times New Roman"/>
          <w:sz w:val="24"/>
          <w:szCs w:val="24"/>
        </w:rPr>
        <w:t>such as</w:t>
      </w:r>
      <w:r w:rsidRPr="00117BAF">
        <w:rPr>
          <w:rFonts w:ascii="Times New Roman" w:hAnsi="Times New Roman" w:cs="Times New Roman"/>
          <w:sz w:val="24"/>
          <w:szCs w:val="24"/>
        </w:rPr>
        <w:t xml:space="preserve"> how </w:t>
      </w:r>
      <w:r w:rsidR="00F145CF" w:rsidRPr="00117BAF">
        <w:rPr>
          <w:rFonts w:ascii="Times New Roman" w:hAnsi="Times New Roman" w:cs="Times New Roman"/>
          <w:sz w:val="24"/>
          <w:szCs w:val="24"/>
        </w:rPr>
        <w:t xml:space="preserve">the staff </w:t>
      </w:r>
      <w:r w:rsidRPr="00117BAF">
        <w:rPr>
          <w:rFonts w:ascii="Times New Roman" w:hAnsi="Times New Roman" w:cs="Times New Roman"/>
          <w:sz w:val="24"/>
          <w:szCs w:val="24"/>
        </w:rPr>
        <w:t xml:space="preserve">will be monitored for </w:t>
      </w:r>
      <w:r w:rsidR="00BE11FF" w:rsidRPr="00117BAF">
        <w:rPr>
          <w:rFonts w:ascii="Times New Roman" w:hAnsi="Times New Roman" w:cs="Times New Roman"/>
          <w:sz w:val="24"/>
          <w:szCs w:val="24"/>
        </w:rPr>
        <w:t>E</w:t>
      </w:r>
      <w:r w:rsidR="00E948D2"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symptoms</w:t>
      </w:r>
      <w:r w:rsidR="00F145CF" w:rsidRPr="00117BAF">
        <w:rPr>
          <w:rFonts w:ascii="Times New Roman" w:hAnsi="Times New Roman" w:cs="Times New Roman"/>
          <w:sz w:val="24"/>
          <w:szCs w:val="24"/>
        </w:rPr>
        <w:t xml:space="preserve"> and </w:t>
      </w:r>
      <w:r w:rsidR="00B33494" w:rsidRPr="00117BAF">
        <w:rPr>
          <w:rFonts w:ascii="Times New Roman" w:hAnsi="Times New Roman" w:cs="Times New Roman"/>
          <w:sz w:val="24"/>
          <w:szCs w:val="24"/>
        </w:rPr>
        <w:t>how monitoring data will be shared with public health authorities</w:t>
      </w:r>
    </w:p>
    <w:p w14:paraId="19E01D40" w14:textId="77777777" w:rsidR="000C7C86" w:rsidRPr="00117BAF" w:rsidRDefault="00DC66DF" w:rsidP="0039588C">
      <w:pPr>
        <w:numPr>
          <w:ilvl w:val="1"/>
          <w:numId w:val="3"/>
        </w:numPr>
        <w:tabs>
          <w:tab w:val="left" w:pos="1080"/>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Coordination of </w:t>
      </w:r>
      <w:r w:rsidR="004E7492" w:rsidRPr="00117BAF">
        <w:rPr>
          <w:rFonts w:ascii="Times New Roman" w:hAnsi="Times New Roman" w:cs="Times New Roman"/>
          <w:sz w:val="24"/>
          <w:szCs w:val="24"/>
        </w:rPr>
        <w:t xml:space="preserve">supplies </w:t>
      </w:r>
      <w:r w:rsidR="0059095D" w:rsidRPr="00117BAF">
        <w:rPr>
          <w:rFonts w:ascii="Times New Roman" w:hAnsi="Times New Roman" w:cs="Times New Roman"/>
          <w:sz w:val="24"/>
          <w:szCs w:val="24"/>
        </w:rPr>
        <w:t>(e.g., PPE)</w:t>
      </w:r>
      <w:r w:rsidRPr="00117BAF">
        <w:rPr>
          <w:rFonts w:ascii="Times New Roman" w:hAnsi="Times New Roman" w:cs="Times New Roman"/>
          <w:sz w:val="24"/>
          <w:szCs w:val="24"/>
        </w:rPr>
        <w:t>, laboratory, and waste management issues with appropriate authorities</w:t>
      </w:r>
    </w:p>
    <w:p w14:paraId="45CEE6D5" w14:textId="4BF2678B" w:rsidR="00DB5063" w:rsidRPr="00117BAF" w:rsidRDefault="00DB5063" w:rsidP="0039588C">
      <w:pPr>
        <w:numPr>
          <w:ilvl w:val="1"/>
          <w:numId w:val="3"/>
        </w:numPr>
        <w:tabs>
          <w:tab w:val="left" w:pos="1080"/>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Coordination of requests for and use of unapproved medical products (e.g., investigational therapeutics, products authorized for emergency use) with appropriate local,</w:t>
      </w:r>
      <w:r w:rsidR="004E5999">
        <w:rPr>
          <w:rFonts w:ascii="Times New Roman" w:hAnsi="Times New Roman" w:cs="Times New Roman"/>
          <w:sz w:val="24"/>
          <w:szCs w:val="24"/>
        </w:rPr>
        <w:t xml:space="preserve"> state, and federal authorities</w:t>
      </w:r>
    </w:p>
    <w:p w14:paraId="2D7A5744" w14:textId="77777777" w:rsidR="004E5999" w:rsidRDefault="00DC66DF" w:rsidP="00D93728">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Coordination with </w:t>
      </w:r>
      <w:r w:rsidR="000D17E5" w:rsidRPr="00117BAF">
        <w:rPr>
          <w:rFonts w:ascii="Times New Roman" w:hAnsi="Times New Roman" w:cs="Times New Roman"/>
          <w:sz w:val="24"/>
          <w:szCs w:val="24"/>
        </w:rPr>
        <w:t>appropriate</w:t>
      </w:r>
      <w:r w:rsidR="00EA6562"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public health officials </w:t>
      </w:r>
      <w:r w:rsidR="00E948D2" w:rsidRPr="00117BAF">
        <w:rPr>
          <w:rFonts w:ascii="Times New Roman" w:hAnsi="Times New Roman" w:cs="Times New Roman"/>
          <w:sz w:val="24"/>
          <w:szCs w:val="24"/>
        </w:rPr>
        <w:t xml:space="preserve">if </w:t>
      </w:r>
      <w:r w:rsidRPr="00117BAF">
        <w:rPr>
          <w:rFonts w:ascii="Times New Roman" w:hAnsi="Times New Roman" w:cs="Times New Roman"/>
          <w:sz w:val="24"/>
          <w:szCs w:val="24"/>
        </w:rPr>
        <w:t>the hospital receive</w:t>
      </w:r>
      <w:r w:rsidR="00E948D2" w:rsidRPr="00117BAF">
        <w:rPr>
          <w:rFonts w:ascii="Times New Roman" w:hAnsi="Times New Roman" w:cs="Times New Roman"/>
          <w:sz w:val="24"/>
          <w:szCs w:val="24"/>
        </w:rPr>
        <w:t>s</w:t>
      </w:r>
      <w:r w:rsidRPr="00117BAF">
        <w:rPr>
          <w:rFonts w:ascii="Times New Roman" w:hAnsi="Times New Roman" w:cs="Times New Roman"/>
          <w:sz w:val="24"/>
          <w:szCs w:val="24"/>
        </w:rPr>
        <w:t xml:space="preserve"> </w:t>
      </w:r>
      <w:r w:rsidR="00B33494" w:rsidRPr="00117BAF">
        <w:rPr>
          <w:rFonts w:ascii="Times New Roman" w:hAnsi="Times New Roman" w:cs="Times New Roman"/>
          <w:sz w:val="24"/>
          <w:szCs w:val="24"/>
        </w:rPr>
        <w:t xml:space="preserve">more </w:t>
      </w:r>
      <w:r w:rsidR="00E948D2" w:rsidRPr="00117BAF">
        <w:rPr>
          <w:rFonts w:ascii="Times New Roman" w:hAnsi="Times New Roman" w:cs="Times New Roman"/>
          <w:sz w:val="24"/>
          <w:szCs w:val="24"/>
        </w:rPr>
        <w:t xml:space="preserve">patients </w:t>
      </w:r>
      <w:r w:rsidR="00AD39AB" w:rsidRPr="00117BAF">
        <w:rPr>
          <w:rFonts w:ascii="Times New Roman" w:hAnsi="Times New Roman" w:cs="Times New Roman"/>
          <w:sz w:val="24"/>
          <w:szCs w:val="24"/>
        </w:rPr>
        <w:t>confirmed with</w:t>
      </w:r>
      <w:r w:rsidR="00E948D2" w:rsidRPr="00117BAF">
        <w:rPr>
          <w:rFonts w:ascii="Times New Roman" w:hAnsi="Times New Roman" w:cs="Times New Roman"/>
          <w:sz w:val="24"/>
          <w:szCs w:val="24"/>
        </w:rPr>
        <w:t xml:space="preserve"> Ebola</w:t>
      </w:r>
      <w:r w:rsidR="00B33494" w:rsidRPr="00117BAF">
        <w:rPr>
          <w:rFonts w:ascii="Times New Roman" w:hAnsi="Times New Roman" w:cs="Times New Roman"/>
          <w:sz w:val="24"/>
          <w:szCs w:val="24"/>
        </w:rPr>
        <w:t xml:space="preserve"> than </w:t>
      </w:r>
      <w:r w:rsidR="00D52DE9" w:rsidRPr="00117BAF">
        <w:rPr>
          <w:rFonts w:ascii="Times New Roman" w:hAnsi="Times New Roman" w:cs="Times New Roman"/>
          <w:sz w:val="24"/>
          <w:szCs w:val="24"/>
        </w:rPr>
        <w:t xml:space="preserve">facility and staff </w:t>
      </w:r>
      <w:r w:rsidR="00B33494" w:rsidRPr="00117BAF">
        <w:rPr>
          <w:rFonts w:ascii="Times New Roman" w:hAnsi="Times New Roman" w:cs="Times New Roman"/>
          <w:sz w:val="24"/>
          <w:szCs w:val="24"/>
        </w:rPr>
        <w:t>can manage</w:t>
      </w:r>
      <w:r w:rsidR="00E948D2" w:rsidRPr="00117BAF">
        <w:rPr>
          <w:rFonts w:ascii="Times New Roman" w:hAnsi="Times New Roman" w:cs="Times New Roman"/>
          <w:sz w:val="24"/>
          <w:szCs w:val="24"/>
        </w:rPr>
        <w:t xml:space="preserve"> safely</w:t>
      </w:r>
    </w:p>
    <w:p w14:paraId="4BF291F0" w14:textId="77777777" w:rsidR="00845F46" w:rsidRPr="00117BAF" w:rsidRDefault="00845F46" w:rsidP="00D93728">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Arrangement of interfacility transport to an ETC, if needed</w:t>
      </w:r>
    </w:p>
    <w:p w14:paraId="33D586A5" w14:textId="77777777" w:rsidR="007462BD" w:rsidRPr="00117BAF" w:rsidRDefault="00050858"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Specifics </w:t>
      </w:r>
      <w:r w:rsidR="00E948D2" w:rsidRPr="00117BAF">
        <w:rPr>
          <w:rFonts w:ascii="Times New Roman" w:hAnsi="Times New Roman" w:cs="Times New Roman"/>
          <w:sz w:val="24"/>
          <w:szCs w:val="24"/>
        </w:rPr>
        <w:t>about</w:t>
      </w:r>
      <w:r w:rsidR="007462BD" w:rsidRPr="00117BAF">
        <w:rPr>
          <w:rFonts w:ascii="Times New Roman" w:hAnsi="Times New Roman" w:cs="Times New Roman"/>
          <w:sz w:val="24"/>
          <w:szCs w:val="24"/>
        </w:rPr>
        <w:t xml:space="preserve"> who will communicate with staff, the public, and current patients and their families</w:t>
      </w:r>
      <w:r w:rsidRPr="00117BAF">
        <w:rPr>
          <w:rFonts w:ascii="Times New Roman" w:hAnsi="Times New Roman" w:cs="Times New Roman"/>
          <w:sz w:val="24"/>
          <w:szCs w:val="24"/>
        </w:rPr>
        <w:t xml:space="preserve"> </w:t>
      </w:r>
      <w:r w:rsidR="00E948D2" w:rsidRPr="00117BAF">
        <w:rPr>
          <w:rFonts w:ascii="Times New Roman" w:hAnsi="Times New Roman" w:cs="Times New Roman"/>
          <w:sz w:val="24"/>
          <w:szCs w:val="24"/>
        </w:rPr>
        <w:t>about</w:t>
      </w:r>
      <w:r w:rsidRPr="00117BAF">
        <w:rPr>
          <w:rFonts w:ascii="Times New Roman" w:hAnsi="Times New Roman" w:cs="Times New Roman"/>
          <w:sz w:val="24"/>
          <w:szCs w:val="24"/>
        </w:rPr>
        <w:t xml:space="preserve"> the care of the </w:t>
      </w:r>
      <w:r w:rsidR="00BE11FF" w:rsidRPr="00117BAF">
        <w:rPr>
          <w:rFonts w:ascii="Times New Roman" w:hAnsi="Times New Roman" w:cs="Times New Roman"/>
          <w:sz w:val="24"/>
          <w:szCs w:val="24"/>
        </w:rPr>
        <w:t>E</w:t>
      </w:r>
      <w:r w:rsidR="00E948D2" w:rsidRPr="00117BAF">
        <w:rPr>
          <w:rFonts w:ascii="Times New Roman" w:hAnsi="Times New Roman" w:cs="Times New Roman"/>
          <w:sz w:val="24"/>
          <w:szCs w:val="24"/>
        </w:rPr>
        <w:t>bola-infected p</w:t>
      </w:r>
      <w:r w:rsidRPr="00117BAF">
        <w:rPr>
          <w:rFonts w:ascii="Times New Roman" w:hAnsi="Times New Roman" w:cs="Times New Roman"/>
          <w:sz w:val="24"/>
          <w:szCs w:val="24"/>
        </w:rPr>
        <w:t>atient in the facility</w:t>
      </w:r>
    </w:p>
    <w:p w14:paraId="219B3558" w14:textId="77777777" w:rsidR="006C7A3F" w:rsidRPr="00117BAF" w:rsidRDefault="006C7A3F" w:rsidP="0039588C">
      <w:pPr>
        <w:numPr>
          <w:ilvl w:val="1"/>
          <w:numId w:val="3"/>
        </w:numPr>
        <w:tabs>
          <w:tab w:val="left" w:pos="1440"/>
        </w:tabs>
        <w:spacing w:after="240"/>
        <w:rPr>
          <w:rFonts w:ascii="Times New Roman" w:hAnsi="Times New Roman" w:cs="Times New Roman"/>
          <w:sz w:val="24"/>
          <w:szCs w:val="24"/>
        </w:rPr>
      </w:pPr>
      <w:r w:rsidRPr="00117BAF">
        <w:rPr>
          <w:rFonts w:ascii="Times New Roman" w:hAnsi="Times New Roman" w:cs="Times New Roman"/>
          <w:color w:val="000000"/>
          <w:sz w:val="24"/>
          <w:szCs w:val="24"/>
        </w:rPr>
        <w:t xml:space="preserve">Identify and describe the actions that will be taken to assess and provide mental health services for the </w:t>
      </w:r>
      <w:r w:rsidR="00EA6562" w:rsidRPr="00117BAF">
        <w:rPr>
          <w:rFonts w:ascii="Times New Roman" w:hAnsi="Times New Roman" w:cs="Times New Roman"/>
          <w:color w:val="000000"/>
          <w:sz w:val="24"/>
          <w:szCs w:val="24"/>
        </w:rPr>
        <w:t xml:space="preserve">healthcare workers, patient, </w:t>
      </w:r>
      <w:r w:rsidR="0039236B" w:rsidRPr="00117BAF">
        <w:rPr>
          <w:rFonts w:ascii="Times New Roman" w:hAnsi="Times New Roman" w:cs="Times New Roman"/>
          <w:color w:val="000000"/>
          <w:sz w:val="24"/>
          <w:szCs w:val="24"/>
        </w:rPr>
        <w:t xml:space="preserve">patient </w:t>
      </w:r>
      <w:r w:rsidR="00EA6562" w:rsidRPr="00117BAF">
        <w:rPr>
          <w:rFonts w:ascii="Times New Roman" w:hAnsi="Times New Roman" w:cs="Times New Roman"/>
          <w:color w:val="000000"/>
          <w:sz w:val="24"/>
          <w:szCs w:val="24"/>
        </w:rPr>
        <w:t xml:space="preserve">family members, and </w:t>
      </w:r>
      <w:r w:rsidRPr="00117BAF">
        <w:rPr>
          <w:rFonts w:ascii="Times New Roman" w:hAnsi="Times New Roman" w:cs="Times New Roman"/>
          <w:color w:val="000000"/>
          <w:sz w:val="24"/>
          <w:szCs w:val="24"/>
        </w:rPr>
        <w:t>general public</w:t>
      </w:r>
    </w:p>
    <w:p w14:paraId="5A5A3CCB" w14:textId="77777777" w:rsidR="00AA3B06" w:rsidRPr="00117BAF" w:rsidRDefault="002654FB" w:rsidP="0039588C">
      <w:pPr>
        <w:pStyle w:val="Heading3"/>
      </w:pPr>
      <w:bookmarkStart w:id="49" w:name="_Toc427045180"/>
      <w:bookmarkStart w:id="50" w:name="_Toc427051154"/>
      <w:r w:rsidRPr="00117BAF">
        <w:t xml:space="preserve">2.9.8 </w:t>
      </w:r>
      <w:r w:rsidR="00AA3B06" w:rsidRPr="00117BAF">
        <w:t>Enhancing Infection Control Procedures</w:t>
      </w:r>
      <w:bookmarkEnd w:id="49"/>
      <w:bookmarkEnd w:id="50"/>
    </w:p>
    <w:p w14:paraId="52DB310E" w14:textId="77777777" w:rsidR="00AA3B06" w:rsidRPr="00117BAF" w:rsidRDefault="00AA3B06" w:rsidP="0039588C">
      <w:pPr>
        <w:tabs>
          <w:tab w:val="left" w:pos="720"/>
        </w:tabs>
        <w:spacing w:after="240"/>
        <w:ind w:left="360"/>
        <w:rPr>
          <w:rFonts w:ascii="Times New Roman" w:hAnsi="Times New Roman" w:cs="Times New Roman"/>
          <w:sz w:val="24"/>
          <w:szCs w:val="24"/>
        </w:rPr>
      </w:pPr>
      <w:r w:rsidRPr="00117BAF">
        <w:rPr>
          <w:rFonts w:ascii="Times New Roman" w:hAnsi="Times New Roman" w:cs="Times New Roman"/>
          <w:sz w:val="24"/>
          <w:szCs w:val="24"/>
        </w:rPr>
        <w:t>This section details how the jurisdiction will work to improve infection control practices in all healthcare settings</w:t>
      </w:r>
      <w:r w:rsidR="00E948D2" w:rsidRPr="00117BAF">
        <w:rPr>
          <w:rFonts w:ascii="Times New Roman" w:hAnsi="Times New Roman" w:cs="Times New Roman"/>
          <w:sz w:val="24"/>
          <w:szCs w:val="24"/>
        </w:rPr>
        <w:t>,</w:t>
      </w:r>
      <w:r w:rsidRPr="00117BAF">
        <w:rPr>
          <w:rFonts w:ascii="Times New Roman" w:hAnsi="Times New Roman" w:cs="Times New Roman"/>
          <w:sz w:val="24"/>
          <w:szCs w:val="24"/>
        </w:rPr>
        <w:t xml:space="preserve"> including how the jurisdiction will</w:t>
      </w:r>
    </w:p>
    <w:p w14:paraId="3DF5C2D9" w14:textId="77777777" w:rsidR="00AA3B06" w:rsidRPr="00117BAF" w:rsidRDefault="00AA3B06" w:rsidP="0039588C">
      <w:pPr>
        <w:pStyle w:val="ListParagraph"/>
        <w:numPr>
          <w:ilvl w:val="0"/>
          <w:numId w:val="21"/>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Expand the partners in infection control advisory groups </w:t>
      </w:r>
      <w:r w:rsidR="00D52DE9" w:rsidRPr="00117BAF">
        <w:rPr>
          <w:rFonts w:ascii="Times New Roman" w:hAnsi="Times New Roman" w:cs="Times New Roman"/>
          <w:sz w:val="24"/>
          <w:szCs w:val="24"/>
        </w:rPr>
        <w:t xml:space="preserve">(e.g., PHEP and HPP preparedness, EMS, </w:t>
      </w:r>
      <w:r w:rsidR="00E948D2" w:rsidRPr="00117BAF">
        <w:rPr>
          <w:rFonts w:ascii="Times New Roman" w:hAnsi="Times New Roman" w:cs="Times New Roman"/>
          <w:sz w:val="24"/>
          <w:szCs w:val="24"/>
        </w:rPr>
        <w:t>m</w:t>
      </w:r>
      <w:r w:rsidR="00D52DE9" w:rsidRPr="00117BAF">
        <w:rPr>
          <w:rFonts w:ascii="Times New Roman" w:hAnsi="Times New Roman" w:cs="Times New Roman"/>
          <w:sz w:val="24"/>
          <w:szCs w:val="24"/>
        </w:rPr>
        <w:t>ortuary services)</w:t>
      </w:r>
    </w:p>
    <w:p w14:paraId="1840D3BB" w14:textId="77777777" w:rsidR="00AA3B06" w:rsidRPr="00117BAF" w:rsidRDefault="00AA3B06" w:rsidP="0039588C">
      <w:pPr>
        <w:pStyle w:val="ListParagraph"/>
        <w:numPr>
          <w:ilvl w:val="0"/>
          <w:numId w:val="21"/>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Create and maintain a list of infection control point</w:t>
      </w:r>
      <w:r w:rsidR="00984A03" w:rsidRPr="00117BAF">
        <w:rPr>
          <w:rFonts w:ascii="Times New Roman" w:hAnsi="Times New Roman" w:cs="Times New Roman"/>
          <w:sz w:val="24"/>
          <w:szCs w:val="24"/>
        </w:rPr>
        <w:t>s</w:t>
      </w:r>
      <w:r w:rsidRPr="00117BAF">
        <w:rPr>
          <w:rFonts w:ascii="Times New Roman" w:hAnsi="Times New Roman" w:cs="Times New Roman"/>
          <w:sz w:val="24"/>
          <w:szCs w:val="24"/>
        </w:rPr>
        <w:t xml:space="preserve"> of contact in each healthcare facility</w:t>
      </w:r>
      <w:r w:rsidR="005E7A6C" w:rsidRPr="00117BAF">
        <w:rPr>
          <w:rFonts w:ascii="Times New Roman" w:hAnsi="Times New Roman" w:cs="Times New Roman"/>
          <w:sz w:val="24"/>
          <w:szCs w:val="24"/>
        </w:rPr>
        <w:t>,</w:t>
      </w:r>
      <w:r w:rsidRPr="00117BAF">
        <w:rPr>
          <w:rFonts w:ascii="Times New Roman" w:hAnsi="Times New Roman" w:cs="Times New Roman"/>
          <w:sz w:val="24"/>
          <w:szCs w:val="24"/>
        </w:rPr>
        <w:t xml:space="preserve"> as well as the regulatory/licensing oversight authorities and include them in communications </w:t>
      </w:r>
      <w:r w:rsidR="005E7A6C" w:rsidRPr="00117BAF">
        <w:rPr>
          <w:rFonts w:ascii="Times New Roman" w:hAnsi="Times New Roman" w:cs="Times New Roman"/>
          <w:sz w:val="24"/>
          <w:szCs w:val="24"/>
        </w:rPr>
        <w:t>about</w:t>
      </w:r>
      <w:r w:rsidRPr="00117BAF">
        <w:rPr>
          <w:rFonts w:ascii="Times New Roman" w:hAnsi="Times New Roman" w:cs="Times New Roman"/>
          <w:sz w:val="24"/>
          <w:szCs w:val="24"/>
        </w:rPr>
        <w:t xml:space="preserve"> infection control practices for managing</w:t>
      </w:r>
      <w:r w:rsidR="005E7A6C" w:rsidRPr="00117BAF">
        <w:rPr>
          <w:rFonts w:ascii="Times New Roman" w:hAnsi="Times New Roman" w:cs="Times New Roman"/>
          <w:sz w:val="24"/>
          <w:szCs w:val="24"/>
        </w:rPr>
        <w:t xml:space="preserve"> </w:t>
      </w:r>
      <w:r w:rsidRPr="00117BAF">
        <w:rPr>
          <w:rFonts w:ascii="Times New Roman" w:hAnsi="Times New Roman" w:cs="Times New Roman"/>
          <w:sz w:val="24"/>
          <w:szCs w:val="24"/>
        </w:rPr>
        <w:t>patients</w:t>
      </w:r>
      <w:r w:rsidR="005E7A6C" w:rsidRPr="00117BAF">
        <w:rPr>
          <w:rFonts w:ascii="Times New Roman" w:hAnsi="Times New Roman" w:cs="Times New Roman"/>
          <w:sz w:val="24"/>
          <w:szCs w:val="24"/>
        </w:rPr>
        <w:t xml:space="preserve"> with Ebola</w:t>
      </w:r>
    </w:p>
    <w:p w14:paraId="0A0758B2" w14:textId="77777777" w:rsidR="00AA3B06" w:rsidRPr="00117BAF" w:rsidRDefault="00AA3B06" w:rsidP="0039588C">
      <w:pPr>
        <w:pStyle w:val="ListParagraph"/>
        <w:numPr>
          <w:ilvl w:val="0"/>
          <w:numId w:val="21"/>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Perform targeted assessments of general infection control competencies in healthcare facilities, identify gaps, and </w:t>
      </w:r>
      <w:r w:rsidR="005E7A6C" w:rsidRPr="00117BAF">
        <w:rPr>
          <w:rFonts w:ascii="Times New Roman" w:hAnsi="Times New Roman" w:cs="Times New Roman"/>
          <w:sz w:val="24"/>
          <w:szCs w:val="24"/>
        </w:rPr>
        <w:t>help</w:t>
      </w:r>
      <w:r w:rsidRPr="00117BAF">
        <w:rPr>
          <w:rFonts w:ascii="Times New Roman" w:hAnsi="Times New Roman" w:cs="Times New Roman"/>
          <w:sz w:val="24"/>
          <w:szCs w:val="24"/>
        </w:rPr>
        <w:t xml:space="preserve"> correct them </w:t>
      </w:r>
      <w:r w:rsidR="005E7A6C" w:rsidRPr="00117BAF">
        <w:rPr>
          <w:rFonts w:ascii="Times New Roman" w:hAnsi="Times New Roman" w:cs="Times New Roman"/>
          <w:sz w:val="24"/>
          <w:szCs w:val="24"/>
        </w:rPr>
        <w:t xml:space="preserve">by </w:t>
      </w:r>
      <w:r w:rsidRPr="00117BAF">
        <w:rPr>
          <w:rFonts w:ascii="Times New Roman" w:hAnsi="Times New Roman" w:cs="Times New Roman"/>
          <w:sz w:val="24"/>
          <w:szCs w:val="24"/>
        </w:rPr>
        <w:t>develop</w:t>
      </w:r>
      <w:r w:rsidR="005E7A6C" w:rsidRPr="00117BAF">
        <w:rPr>
          <w:rFonts w:ascii="Times New Roman" w:hAnsi="Times New Roman" w:cs="Times New Roman"/>
          <w:sz w:val="24"/>
          <w:szCs w:val="24"/>
        </w:rPr>
        <w:t>ing</w:t>
      </w:r>
      <w:r w:rsidRPr="00117BAF">
        <w:rPr>
          <w:rFonts w:ascii="Times New Roman" w:hAnsi="Times New Roman" w:cs="Times New Roman"/>
          <w:sz w:val="24"/>
          <w:szCs w:val="24"/>
        </w:rPr>
        <w:t xml:space="preserve"> improvement plans and strategies to address the gaps</w:t>
      </w:r>
    </w:p>
    <w:p w14:paraId="56E25B23" w14:textId="77777777" w:rsidR="00AA3B06" w:rsidRPr="00117BAF" w:rsidRDefault="00AA3B06" w:rsidP="0039588C">
      <w:pPr>
        <w:pStyle w:val="ListParagraph"/>
        <w:numPr>
          <w:ilvl w:val="0"/>
          <w:numId w:val="21"/>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Coordinate access to training for infection control practitioners in healthcare facilities and for EMS</w:t>
      </w:r>
    </w:p>
    <w:p w14:paraId="44CF2994" w14:textId="77777777" w:rsidR="00040D95" w:rsidRPr="00117BAF" w:rsidRDefault="00AA3B06" w:rsidP="0039588C">
      <w:pPr>
        <w:pStyle w:val="ListParagraph"/>
        <w:numPr>
          <w:ilvl w:val="0"/>
          <w:numId w:val="21"/>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Share promising practices and other information</w:t>
      </w:r>
      <w:r w:rsidR="005E7A6C" w:rsidRPr="00117BAF">
        <w:rPr>
          <w:rFonts w:ascii="Times New Roman" w:hAnsi="Times New Roman" w:cs="Times New Roman"/>
          <w:sz w:val="24"/>
          <w:szCs w:val="24"/>
        </w:rPr>
        <w:t xml:space="preserve"> about</w:t>
      </w:r>
      <w:r w:rsidRPr="00117BAF">
        <w:rPr>
          <w:rFonts w:ascii="Times New Roman" w:hAnsi="Times New Roman" w:cs="Times New Roman"/>
          <w:sz w:val="24"/>
          <w:szCs w:val="24"/>
        </w:rPr>
        <w:t xml:space="preserve"> infection control in healthcare settings with healthcare agencies and healthcare workers in the jurisdiction</w:t>
      </w:r>
    </w:p>
    <w:p w14:paraId="5A7AE0C4" w14:textId="77777777" w:rsidR="00B33494" w:rsidRPr="00117BAF" w:rsidRDefault="00B33494" w:rsidP="00416888">
      <w:pPr>
        <w:pStyle w:val="ListParagraph"/>
        <w:spacing w:after="120"/>
        <w:ind w:left="360"/>
        <w:contextualSpacing w:val="0"/>
        <w:rPr>
          <w:rFonts w:ascii="Times New Roman" w:hAnsi="Times New Roman" w:cs="Times New Roman"/>
          <w:b/>
          <w:sz w:val="24"/>
          <w:szCs w:val="24"/>
        </w:rPr>
      </w:pPr>
      <w:r w:rsidRPr="00117BAF">
        <w:rPr>
          <w:rFonts w:ascii="Times New Roman" w:hAnsi="Times New Roman" w:cs="Times New Roman"/>
          <w:b/>
          <w:sz w:val="24"/>
          <w:szCs w:val="24"/>
        </w:rPr>
        <w:t>References</w:t>
      </w:r>
    </w:p>
    <w:p w14:paraId="370D9C6A" w14:textId="77777777" w:rsidR="0083549D" w:rsidRPr="00117BAF" w:rsidRDefault="0083549D" w:rsidP="00416888">
      <w:pPr>
        <w:pStyle w:val="ListParagraph"/>
        <w:numPr>
          <w:ilvl w:val="0"/>
          <w:numId w:val="18"/>
        </w:numPr>
        <w:tabs>
          <w:tab w:val="left" w:pos="720"/>
        </w:tabs>
        <w:spacing w:after="240"/>
        <w:ind w:left="81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Interim Guidance for Environmental Infection Control in Hospitals for Ebola Virus, </w:t>
      </w:r>
      <w:hyperlink r:id="rId43" w:history="1">
        <w:r w:rsidR="005E7A6C" w:rsidRPr="00117BAF">
          <w:rPr>
            <w:rStyle w:val="Hyperlink"/>
            <w:rFonts w:ascii="Times New Roman" w:hAnsi="Times New Roman" w:cs="Times New Roman"/>
            <w:sz w:val="24"/>
            <w:szCs w:val="24"/>
          </w:rPr>
          <w:t>www.cdc.gov/vhf/ebola/healthcare-us/cleaning/hospitals.html</w:t>
        </w:r>
      </w:hyperlink>
      <w:r w:rsidRPr="00117BAF">
        <w:rPr>
          <w:rFonts w:ascii="Times New Roman" w:hAnsi="Times New Roman" w:cs="Times New Roman"/>
          <w:sz w:val="24"/>
          <w:szCs w:val="24"/>
        </w:rPr>
        <w:t>.</w:t>
      </w:r>
    </w:p>
    <w:p w14:paraId="203666DA" w14:textId="783BE98A" w:rsidR="00AA3B06" w:rsidRPr="00117BAF" w:rsidRDefault="0083549D" w:rsidP="00416888">
      <w:pPr>
        <w:pStyle w:val="ListParagraph"/>
        <w:numPr>
          <w:ilvl w:val="0"/>
          <w:numId w:val="18"/>
        </w:numPr>
        <w:tabs>
          <w:tab w:val="left" w:pos="720"/>
        </w:tabs>
        <w:spacing w:after="240"/>
        <w:ind w:left="810"/>
        <w:contextualSpacing w:val="0"/>
        <w:rPr>
          <w:rFonts w:ascii="Times New Roman" w:hAnsi="Times New Roman" w:cs="Times New Roman"/>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 xml:space="preserve">s </w:t>
      </w:r>
      <w:r w:rsidR="00AA3B06" w:rsidRPr="00117BAF">
        <w:rPr>
          <w:rFonts w:ascii="Times New Roman" w:hAnsi="Times New Roman" w:cs="Times New Roman"/>
          <w:sz w:val="24"/>
          <w:szCs w:val="24"/>
        </w:rPr>
        <w:t xml:space="preserve">Domestic Ebola Supplement to </w:t>
      </w:r>
      <w:r w:rsidR="005E7A6C" w:rsidRPr="00117BAF">
        <w:rPr>
          <w:rFonts w:ascii="Times New Roman" w:hAnsi="Times New Roman" w:cs="Times New Roman"/>
          <w:sz w:val="24"/>
          <w:szCs w:val="24"/>
        </w:rPr>
        <w:t>ELC</w:t>
      </w:r>
      <w:r w:rsidR="00AA3B06" w:rsidRPr="00117BAF">
        <w:rPr>
          <w:rFonts w:ascii="Times New Roman" w:hAnsi="Times New Roman" w:cs="Times New Roman"/>
          <w:sz w:val="24"/>
          <w:szCs w:val="24"/>
        </w:rPr>
        <w:t xml:space="preserve"> for Infectious Diseases – Building and Strengthening Epidemiology, Laboratory and Health Information Systems Capacity in State and Local Health Departments (CK14-1401PPHFSUPP15).</w:t>
      </w:r>
    </w:p>
    <w:p w14:paraId="62147297" w14:textId="6F5056ED" w:rsidR="004E5999" w:rsidRDefault="00AA3B06" w:rsidP="00416888">
      <w:pPr>
        <w:pStyle w:val="ListParagraph"/>
        <w:numPr>
          <w:ilvl w:val="0"/>
          <w:numId w:val="18"/>
        </w:numPr>
        <w:tabs>
          <w:tab w:val="left" w:pos="720"/>
        </w:tabs>
        <w:spacing w:after="0"/>
        <w:ind w:left="810"/>
        <w:contextualSpacing w:val="0"/>
        <w:rPr>
          <w:rFonts w:ascii="Times New Roman" w:hAnsi="Times New Roman" w:cs="Times New Roman"/>
          <w:sz w:val="24"/>
          <w:szCs w:val="24"/>
        </w:rPr>
      </w:pPr>
      <w:r w:rsidRPr="00117BAF">
        <w:rPr>
          <w:rFonts w:ascii="Times New Roman" w:hAnsi="Times New Roman" w:cs="Times New Roman"/>
          <w:sz w:val="24"/>
          <w:szCs w:val="24"/>
        </w:rPr>
        <w:t>CDC</w:t>
      </w:r>
      <w:r w:rsidR="00EE21B2" w:rsidRPr="00117BAF">
        <w:rPr>
          <w:rFonts w:ascii="Times New Roman" w:hAnsi="Times New Roman" w:cs="Times New Roman"/>
          <w:sz w:val="24"/>
          <w:szCs w:val="24"/>
        </w:rPr>
        <w:t>'</w:t>
      </w:r>
      <w:r w:rsidRPr="00117BAF">
        <w:rPr>
          <w:rFonts w:ascii="Times New Roman" w:hAnsi="Times New Roman" w:cs="Times New Roman"/>
          <w:sz w:val="24"/>
          <w:szCs w:val="24"/>
        </w:rPr>
        <w:t>s PHEP Supplemental for Ebola Preparedness and Response Activities (CDC-FRA-RP12-12010302SUPP15).</w:t>
      </w:r>
    </w:p>
    <w:p w14:paraId="457CE9F1" w14:textId="77777777" w:rsidR="004E5999" w:rsidRDefault="004E5999" w:rsidP="0039588C">
      <w:pPr>
        <w:rPr>
          <w:rFonts w:ascii="Times New Roman" w:hAnsi="Times New Roman" w:cs="Times New Roman"/>
          <w:sz w:val="24"/>
          <w:szCs w:val="24"/>
        </w:rPr>
      </w:pPr>
      <w:r>
        <w:rPr>
          <w:rFonts w:ascii="Times New Roman" w:hAnsi="Times New Roman" w:cs="Times New Roman"/>
          <w:sz w:val="24"/>
          <w:szCs w:val="24"/>
        </w:rPr>
        <w:br w:type="page"/>
      </w:r>
    </w:p>
    <w:p w14:paraId="64278948" w14:textId="77777777" w:rsidR="00AA3B06" w:rsidRPr="00117BAF" w:rsidRDefault="002654FB" w:rsidP="0039588C">
      <w:pPr>
        <w:pStyle w:val="Heading3"/>
      </w:pPr>
      <w:bookmarkStart w:id="51" w:name="_Toc427045181"/>
      <w:bookmarkStart w:id="52" w:name="_Toc427051155"/>
      <w:r w:rsidRPr="00117BAF">
        <w:t xml:space="preserve">2.9.9 </w:t>
      </w:r>
      <w:r w:rsidR="00AA3B06" w:rsidRPr="00117BAF">
        <w:t>Laboratory Services Support and Coordination</w:t>
      </w:r>
      <w:bookmarkEnd w:id="51"/>
      <w:bookmarkEnd w:id="52"/>
    </w:p>
    <w:p w14:paraId="5BCA7AFA" w14:textId="7823A1EE" w:rsidR="00DB6AA1" w:rsidRPr="00117BAF" w:rsidRDefault="00DB6AA1" w:rsidP="0039588C">
      <w:pPr>
        <w:pStyle w:val="Default"/>
        <w:spacing w:after="240" w:line="276" w:lineRule="auto"/>
        <w:ind w:left="360"/>
        <w:rPr>
          <w:color w:val="auto"/>
        </w:rPr>
      </w:pPr>
      <w:r w:rsidRPr="00117BAF">
        <w:t xml:space="preserve">This section details what laboratory capability and capacity are available in the jurisdiction </w:t>
      </w:r>
      <w:r w:rsidRPr="00117BAF">
        <w:rPr>
          <w:color w:val="auto"/>
        </w:rPr>
        <w:t>and how healthcare organizations can coordinate for laboratory suppor</w:t>
      </w:r>
      <w:r w:rsidR="004E5999">
        <w:rPr>
          <w:color w:val="auto"/>
        </w:rPr>
        <w:t>t.</w:t>
      </w:r>
    </w:p>
    <w:p w14:paraId="01DCB146" w14:textId="77777777" w:rsidR="00DB6AA1" w:rsidRPr="00117BAF" w:rsidRDefault="00DB6AA1" w:rsidP="0039588C">
      <w:pPr>
        <w:autoSpaceDE w:val="0"/>
        <w:autoSpaceDN w:val="0"/>
        <w:adjustRightInd w:val="0"/>
        <w:ind w:left="360"/>
        <w:rPr>
          <w:rFonts w:ascii="Times New Roman" w:hAnsi="Times New Roman" w:cs="Times New Roman"/>
          <w:sz w:val="24"/>
          <w:szCs w:val="24"/>
        </w:rPr>
      </w:pPr>
      <w:r w:rsidRPr="00117BAF">
        <w:rPr>
          <w:rFonts w:ascii="Times New Roman" w:hAnsi="Times New Roman" w:cs="Times New Roman"/>
          <w:sz w:val="24"/>
          <w:szCs w:val="24"/>
        </w:rPr>
        <w:t xml:space="preserve">Clinical laboratories, especially those in Ebola </w:t>
      </w:r>
      <w:r w:rsidR="00B22DF3" w:rsidRPr="00117BAF">
        <w:rPr>
          <w:rFonts w:ascii="Times New Roman" w:hAnsi="Times New Roman" w:cs="Times New Roman"/>
          <w:sz w:val="24"/>
          <w:szCs w:val="24"/>
        </w:rPr>
        <w:t>a</w:t>
      </w:r>
      <w:r w:rsidRPr="00117BAF">
        <w:rPr>
          <w:rFonts w:ascii="Times New Roman" w:hAnsi="Times New Roman" w:cs="Times New Roman"/>
          <w:sz w:val="24"/>
          <w:szCs w:val="24"/>
        </w:rPr>
        <w:t xml:space="preserve">ssessment </w:t>
      </w:r>
      <w:r w:rsidR="00B22DF3" w:rsidRPr="00117BAF">
        <w:rPr>
          <w:rFonts w:ascii="Times New Roman" w:hAnsi="Times New Roman" w:cs="Times New Roman"/>
          <w:sz w:val="24"/>
          <w:szCs w:val="24"/>
        </w:rPr>
        <w:t>h</w:t>
      </w:r>
      <w:r w:rsidR="001B3BC7" w:rsidRPr="00117BAF">
        <w:rPr>
          <w:rFonts w:ascii="Times New Roman" w:hAnsi="Times New Roman" w:cs="Times New Roman"/>
          <w:sz w:val="24"/>
          <w:szCs w:val="24"/>
        </w:rPr>
        <w:t xml:space="preserve">ospitals </w:t>
      </w:r>
      <w:r w:rsidRPr="00117BAF">
        <w:rPr>
          <w:rFonts w:ascii="Times New Roman" w:hAnsi="Times New Roman" w:cs="Times New Roman"/>
          <w:sz w:val="24"/>
          <w:szCs w:val="24"/>
        </w:rPr>
        <w:t xml:space="preserve">and </w:t>
      </w:r>
      <w:r w:rsidR="00B22DF3" w:rsidRPr="00117BAF">
        <w:rPr>
          <w:rFonts w:ascii="Times New Roman" w:hAnsi="Times New Roman" w:cs="Times New Roman"/>
          <w:sz w:val="24"/>
          <w:szCs w:val="24"/>
        </w:rPr>
        <w:t>ETC</w:t>
      </w:r>
      <w:r w:rsidRPr="00117BAF">
        <w:rPr>
          <w:rFonts w:ascii="Times New Roman" w:hAnsi="Times New Roman" w:cs="Times New Roman"/>
          <w:sz w:val="24"/>
          <w:szCs w:val="24"/>
        </w:rPr>
        <w:t xml:space="preserve">s, should </w:t>
      </w:r>
      <w:r w:rsidR="001B3BC7" w:rsidRPr="00117BAF">
        <w:rPr>
          <w:rFonts w:ascii="Times New Roman" w:hAnsi="Times New Roman" w:cs="Times New Roman"/>
          <w:sz w:val="24"/>
          <w:szCs w:val="24"/>
        </w:rPr>
        <w:t>have demonstrated that they are prepared to provide</w:t>
      </w:r>
      <w:r w:rsidRPr="00117BAF">
        <w:rPr>
          <w:rFonts w:ascii="Times New Roman" w:hAnsi="Times New Roman" w:cs="Times New Roman"/>
          <w:sz w:val="24"/>
          <w:szCs w:val="24"/>
        </w:rPr>
        <w:t xml:space="preserve"> timely and sufficient diagnostic testing to ensure patient care is not compromised and that medical evaluation is not delayed while patients undergo assessment and prior to availability of Ebola laboratory testing results. In the U</w:t>
      </w:r>
      <w:r w:rsidR="00B22DF3" w:rsidRPr="00117BAF">
        <w:rPr>
          <w:rFonts w:ascii="Times New Roman" w:hAnsi="Times New Roman" w:cs="Times New Roman"/>
          <w:sz w:val="24"/>
          <w:szCs w:val="24"/>
        </w:rPr>
        <w:t xml:space="preserve">nited </w:t>
      </w:r>
      <w:r w:rsidRPr="00117BAF">
        <w:rPr>
          <w:rFonts w:ascii="Times New Roman" w:hAnsi="Times New Roman" w:cs="Times New Roman"/>
          <w:sz w:val="24"/>
          <w:szCs w:val="24"/>
        </w:rPr>
        <w:t>S</w:t>
      </w:r>
      <w:r w:rsidR="00B22DF3" w:rsidRPr="00117BAF">
        <w:rPr>
          <w:rFonts w:ascii="Times New Roman" w:hAnsi="Times New Roman" w:cs="Times New Roman"/>
          <w:sz w:val="24"/>
          <w:szCs w:val="24"/>
        </w:rPr>
        <w:t>tates</w:t>
      </w:r>
      <w:r w:rsidRPr="00117BAF">
        <w:rPr>
          <w:rFonts w:ascii="Times New Roman" w:hAnsi="Times New Roman" w:cs="Times New Roman"/>
          <w:sz w:val="24"/>
          <w:szCs w:val="24"/>
        </w:rPr>
        <w:t xml:space="preserve">, most patients </w:t>
      </w:r>
      <w:r w:rsidR="00DB2BFF" w:rsidRPr="00117BAF">
        <w:rPr>
          <w:rFonts w:ascii="Times New Roman" w:hAnsi="Times New Roman" w:cs="Times New Roman"/>
          <w:sz w:val="24"/>
          <w:szCs w:val="24"/>
        </w:rPr>
        <w:t xml:space="preserve">evaluated for Ebola </w:t>
      </w:r>
      <w:r w:rsidRPr="00117BAF">
        <w:rPr>
          <w:rFonts w:ascii="Times New Roman" w:hAnsi="Times New Roman" w:cs="Times New Roman"/>
          <w:sz w:val="24"/>
          <w:szCs w:val="24"/>
        </w:rPr>
        <w:t>have had other illness</w:t>
      </w:r>
      <w:r w:rsidR="00B22DF3" w:rsidRPr="00117BAF">
        <w:rPr>
          <w:rFonts w:ascii="Times New Roman" w:hAnsi="Times New Roman" w:cs="Times New Roman"/>
          <w:sz w:val="24"/>
          <w:szCs w:val="24"/>
        </w:rPr>
        <w:t>es</w:t>
      </w:r>
      <w:r w:rsidRPr="00117BAF">
        <w:rPr>
          <w:rFonts w:ascii="Times New Roman" w:hAnsi="Times New Roman" w:cs="Times New Roman"/>
          <w:sz w:val="24"/>
          <w:szCs w:val="24"/>
        </w:rPr>
        <w:t xml:space="preserve"> such as malaria, influenza and other respiratory illnesses, typhoid fever, and other bacterial or viral infections</w:t>
      </w:r>
      <w:r w:rsidR="00B22DF3" w:rsidRPr="00117BAF">
        <w:rPr>
          <w:rFonts w:ascii="Times New Roman" w:hAnsi="Times New Roman" w:cs="Times New Roman"/>
          <w:sz w:val="24"/>
          <w:szCs w:val="24"/>
        </w:rPr>
        <w:t>.</w:t>
      </w:r>
      <w:hyperlink r:id="rId44" w:anchor="one" w:history="1">
        <w:r w:rsidRPr="00117BAF">
          <w:rPr>
            <w:rFonts w:ascii="Times New Roman" w:hAnsi="Times New Roman" w:cs="Times New Roman"/>
            <w:sz w:val="24"/>
            <w:szCs w:val="24"/>
            <w:u w:val="single"/>
            <w:vertAlign w:val="superscript"/>
          </w:rPr>
          <w:t>1</w:t>
        </w:r>
      </w:hyperlink>
      <w:r w:rsidRPr="00117BAF">
        <w:rPr>
          <w:rFonts w:ascii="Times New Roman" w:hAnsi="Times New Roman" w:cs="Times New Roman"/>
          <w:sz w:val="24"/>
          <w:szCs w:val="24"/>
        </w:rPr>
        <w:t xml:space="preserve"> </w:t>
      </w:r>
      <w:r w:rsidR="00B22DF3" w:rsidRPr="00117BAF">
        <w:rPr>
          <w:rFonts w:ascii="Times New Roman" w:hAnsi="Times New Roman" w:cs="Times New Roman"/>
          <w:sz w:val="24"/>
          <w:szCs w:val="24"/>
        </w:rPr>
        <w:t>A</w:t>
      </w:r>
      <w:r w:rsidRPr="00117BAF">
        <w:rPr>
          <w:rFonts w:ascii="Times New Roman" w:hAnsi="Times New Roman" w:cs="Times New Roman"/>
          <w:sz w:val="24"/>
          <w:szCs w:val="24"/>
        </w:rPr>
        <w:t xml:space="preserve"> clinician should determine specific testing according to the patient presentation and travel history, and </w:t>
      </w:r>
      <w:r w:rsidR="00E51786" w:rsidRPr="00117BAF">
        <w:rPr>
          <w:rFonts w:ascii="Times New Roman" w:hAnsi="Times New Roman" w:cs="Times New Roman"/>
          <w:sz w:val="24"/>
          <w:szCs w:val="24"/>
        </w:rPr>
        <w:t xml:space="preserve">assessment and </w:t>
      </w:r>
      <w:r w:rsidRPr="00117BAF">
        <w:rPr>
          <w:rFonts w:ascii="Times New Roman" w:hAnsi="Times New Roman" w:cs="Times New Roman"/>
          <w:sz w:val="24"/>
          <w:szCs w:val="24"/>
        </w:rPr>
        <w:t>treatment facilities should consider how they might perform these laboratory tests</w:t>
      </w:r>
      <w:r w:rsidR="00B22DF3" w:rsidRPr="00117BAF">
        <w:rPr>
          <w:rFonts w:ascii="Times New Roman" w:hAnsi="Times New Roman" w:cs="Times New Roman"/>
          <w:sz w:val="24"/>
          <w:szCs w:val="24"/>
        </w:rPr>
        <w:t xml:space="preserve"> safely</w:t>
      </w:r>
      <w:r w:rsidRPr="00117BAF">
        <w:rPr>
          <w:rFonts w:ascii="Times New Roman" w:hAnsi="Times New Roman" w:cs="Times New Roman"/>
          <w:sz w:val="24"/>
          <w:szCs w:val="24"/>
        </w:rPr>
        <w:t>. At a minimum, this testing should include a complete blood count (CBC); glucose and potassium concentrations; malaria testing (smear or rapid tests); and testing for influenza virus and liver function.</w:t>
      </w:r>
    </w:p>
    <w:p w14:paraId="0A8985DA" w14:textId="77777777" w:rsidR="00AA3B06" w:rsidRPr="00117BAF" w:rsidRDefault="00DB6AA1" w:rsidP="0039588C">
      <w:pPr>
        <w:pStyle w:val="Default"/>
        <w:spacing w:after="240" w:line="276" w:lineRule="auto"/>
        <w:ind w:left="360"/>
        <w:rPr>
          <w:color w:val="auto"/>
        </w:rPr>
      </w:pPr>
      <w:r w:rsidRPr="00117BAF">
        <w:rPr>
          <w:color w:val="auto"/>
        </w:rPr>
        <w:t xml:space="preserve">CDC has posted </w:t>
      </w:r>
      <w:r w:rsidR="00526A9E" w:rsidRPr="00117BAF">
        <w:rPr>
          <w:color w:val="auto"/>
        </w:rPr>
        <w:t>"</w:t>
      </w:r>
      <w:r w:rsidRPr="00117BAF">
        <w:rPr>
          <w:color w:val="auto"/>
        </w:rPr>
        <w:t xml:space="preserve">Guidance for U.S. Laboratories for Managing and Testing Routine Clinical Specimens When There </w:t>
      </w:r>
      <w:r w:rsidR="00B22DF3" w:rsidRPr="00117BAF">
        <w:rPr>
          <w:color w:val="auto"/>
        </w:rPr>
        <w:t>I</w:t>
      </w:r>
      <w:r w:rsidRPr="00117BAF">
        <w:rPr>
          <w:color w:val="auto"/>
        </w:rPr>
        <w:t>s a Concern About Ebola Virus Disease</w:t>
      </w:r>
      <w:r w:rsidR="00526A9E" w:rsidRPr="00117BAF">
        <w:rPr>
          <w:color w:val="auto"/>
        </w:rPr>
        <w:t>"</w:t>
      </w:r>
      <w:r w:rsidRPr="00117BAF">
        <w:rPr>
          <w:color w:val="auto"/>
        </w:rPr>
        <w:t xml:space="preserve"> and </w:t>
      </w:r>
      <w:r w:rsidR="00526A9E" w:rsidRPr="00117BAF">
        <w:rPr>
          <w:color w:val="auto"/>
        </w:rPr>
        <w:t>"</w:t>
      </w:r>
      <w:r w:rsidRPr="00117BAF">
        <w:rPr>
          <w:color w:val="auto"/>
        </w:rPr>
        <w:t>Guidance for Collection, Transport and Submission of Specimens for Ebola Virus Testing</w:t>
      </w:r>
      <w:r w:rsidR="00526A9E" w:rsidRPr="00117BAF">
        <w:rPr>
          <w:color w:val="auto"/>
        </w:rPr>
        <w:t>."</w:t>
      </w:r>
      <w:r w:rsidRPr="00117BAF">
        <w:rPr>
          <w:color w:val="auto"/>
        </w:rPr>
        <w:t xml:space="preserve"> Jurisdiction laboratory managers can </w:t>
      </w:r>
      <w:r w:rsidR="00B22DF3" w:rsidRPr="00117BAF">
        <w:rPr>
          <w:color w:val="auto"/>
        </w:rPr>
        <w:t xml:space="preserve">provide the following to help </w:t>
      </w:r>
      <w:r w:rsidRPr="00117BAF">
        <w:rPr>
          <w:color w:val="auto"/>
        </w:rPr>
        <w:t>planners</w:t>
      </w:r>
      <w:r w:rsidR="005D45D3" w:rsidRPr="00117BAF">
        <w:rPr>
          <w:color w:val="auto"/>
        </w:rPr>
        <w:t>:</w:t>
      </w:r>
    </w:p>
    <w:p w14:paraId="58E0B13F" w14:textId="77777777" w:rsidR="00EB68E9" w:rsidRPr="00117BAF" w:rsidRDefault="00AA3B06" w:rsidP="0039588C">
      <w:pPr>
        <w:pStyle w:val="ListParagraph"/>
        <w:numPr>
          <w:ilvl w:val="0"/>
          <w:numId w:val="3"/>
        </w:numPr>
        <w:tabs>
          <w:tab w:val="left" w:pos="1080"/>
        </w:tabs>
        <w:spacing w:after="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Contact information for laboratories willing to </w:t>
      </w:r>
      <w:r w:rsidR="00A32FC5" w:rsidRPr="00117BAF">
        <w:rPr>
          <w:rFonts w:ascii="Times New Roman" w:hAnsi="Times New Roman" w:cs="Times New Roman"/>
          <w:sz w:val="24"/>
          <w:szCs w:val="24"/>
        </w:rPr>
        <w:t xml:space="preserve">complete all </w:t>
      </w:r>
      <w:r w:rsidR="00EB68E9" w:rsidRPr="00117BAF">
        <w:rPr>
          <w:rFonts w:ascii="Times New Roman" w:hAnsi="Times New Roman" w:cs="Times New Roman"/>
          <w:sz w:val="24"/>
          <w:szCs w:val="24"/>
        </w:rPr>
        <w:t>patient testing</w:t>
      </w:r>
    </w:p>
    <w:p w14:paraId="3EFC9F6F" w14:textId="77777777" w:rsidR="00AA3B06" w:rsidRPr="00117BAF" w:rsidRDefault="00A32FC5" w:rsidP="0039588C">
      <w:pPr>
        <w:pStyle w:val="ListParagraph"/>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w:t>
      </w:r>
      <w:r w:rsidR="00A049DF" w:rsidRPr="00117BAF">
        <w:rPr>
          <w:rFonts w:ascii="Times New Roman" w:hAnsi="Times New Roman" w:cs="Times New Roman"/>
          <w:sz w:val="24"/>
          <w:szCs w:val="24"/>
        </w:rPr>
        <w:t>e.g.</w:t>
      </w:r>
      <w:r w:rsidRPr="00117BAF">
        <w:rPr>
          <w:rFonts w:ascii="Times New Roman" w:hAnsi="Times New Roman" w:cs="Times New Roman"/>
          <w:sz w:val="24"/>
          <w:szCs w:val="24"/>
        </w:rPr>
        <w:t xml:space="preserve">, </w:t>
      </w:r>
      <w:r w:rsidRPr="00117BAF">
        <w:rPr>
          <w:rFonts w:ascii="Times New Roman" w:hAnsi="Times New Roman" w:cs="Times New Roman"/>
          <w:bCs/>
          <w:sz w:val="24"/>
          <w:szCs w:val="24"/>
        </w:rPr>
        <w:t>CBC, glucose, potassium</w:t>
      </w:r>
      <w:r w:rsidR="00EB68E9" w:rsidRPr="00117BAF">
        <w:rPr>
          <w:rFonts w:ascii="Times New Roman" w:hAnsi="Times New Roman" w:cs="Times New Roman"/>
          <w:bCs/>
          <w:sz w:val="24"/>
          <w:szCs w:val="24"/>
        </w:rPr>
        <w:t xml:space="preserve">, malaria exam, influenza test, </w:t>
      </w:r>
      <w:r w:rsidRPr="00117BAF">
        <w:rPr>
          <w:rFonts w:ascii="Times New Roman" w:hAnsi="Times New Roman" w:cs="Times New Roman"/>
          <w:bCs/>
          <w:sz w:val="24"/>
          <w:szCs w:val="24"/>
        </w:rPr>
        <w:t>liver function tests)</w:t>
      </w:r>
    </w:p>
    <w:p w14:paraId="7C7D42E8" w14:textId="44127EB6" w:rsidR="003E43D6" w:rsidRPr="00117BAF" w:rsidRDefault="00DB6AA1"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Procedures for collecting, packing</w:t>
      </w:r>
      <w:r w:rsidR="00B22DF3" w:rsidRPr="00117BAF">
        <w:rPr>
          <w:rFonts w:ascii="Times New Roman" w:hAnsi="Times New Roman" w:cs="Times New Roman"/>
          <w:sz w:val="24"/>
          <w:szCs w:val="24"/>
        </w:rPr>
        <w:t>,</w:t>
      </w:r>
      <w:r w:rsidRPr="00117BAF">
        <w:rPr>
          <w:rFonts w:ascii="Times New Roman" w:hAnsi="Times New Roman" w:cs="Times New Roman"/>
          <w:sz w:val="24"/>
          <w:szCs w:val="24"/>
        </w:rPr>
        <w:t xml:space="preserve"> and shipping samples from </w:t>
      </w:r>
      <w:r w:rsidR="00BB40CE" w:rsidRPr="00117BAF">
        <w:rPr>
          <w:rFonts w:ascii="Times New Roman" w:hAnsi="Times New Roman" w:cs="Times New Roman"/>
          <w:sz w:val="24"/>
          <w:szCs w:val="24"/>
        </w:rPr>
        <w:t>PUI(s)</w:t>
      </w:r>
      <w:r w:rsidRPr="00117BAF">
        <w:rPr>
          <w:rFonts w:ascii="Times New Roman" w:hAnsi="Times New Roman" w:cs="Times New Roman"/>
          <w:sz w:val="24"/>
          <w:szCs w:val="24"/>
        </w:rPr>
        <w:t xml:space="preserve"> to the </w:t>
      </w:r>
      <w:r w:rsidR="00B22DF3" w:rsidRPr="00117BAF">
        <w:rPr>
          <w:rFonts w:ascii="Times New Roman" w:hAnsi="Times New Roman" w:cs="Times New Roman"/>
          <w:sz w:val="24"/>
          <w:szCs w:val="24"/>
        </w:rPr>
        <w:t>s</w:t>
      </w:r>
      <w:r w:rsidRPr="00117BAF">
        <w:rPr>
          <w:rFonts w:ascii="Times New Roman" w:hAnsi="Times New Roman" w:cs="Times New Roman"/>
          <w:sz w:val="24"/>
          <w:szCs w:val="24"/>
        </w:rPr>
        <w:t xml:space="preserve">tate </w:t>
      </w:r>
      <w:r w:rsidR="00B22DF3" w:rsidRPr="00117BAF">
        <w:rPr>
          <w:rFonts w:ascii="Times New Roman" w:hAnsi="Times New Roman" w:cs="Times New Roman"/>
          <w:sz w:val="24"/>
          <w:szCs w:val="24"/>
        </w:rPr>
        <w:t>p</w:t>
      </w:r>
      <w:r w:rsidRPr="00117BAF">
        <w:rPr>
          <w:rFonts w:ascii="Times New Roman" w:hAnsi="Times New Roman" w:cs="Times New Roman"/>
          <w:sz w:val="24"/>
          <w:szCs w:val="24"/>
        </w:rPr>
        <w:t xml:space="preserve">ublic </w:t>
      </w:r>
      <w:r w:rsidR="00B22DF3" w:rsidRPr="00117BAF">
        <w:rPr>
          <w:rFonts w:ascii="Times New Roman" w:hAnsi="Times New Roman" w:cs="Times New Roman"/>
          <w:sz w:val="24"/>
          <w:szCs w:val="24"/>
        </w:rPr>
        <w:t>h</w:t>
      </w:r>
      <w:r w:rsidRPr="00117BAF">
        <w:rPr>
          <w:rFonts w:ascii="Times New Roman" w:hAnsi="Times New Roman" w:cs="Times New Roman"/>
          <w:sz w:val="24"/>
          <w:szCs w:val="24"/>
        </w:rPr>
        <w:t xml:space="preserve">ealth </w:t>
      </w:r>
      <w:r w:rsidR="00B22DF3" w:rsidRPr="00117BAF">
        <w:rPr>
          <w:rFonts w:ascii="Times New Roman" w:hAnsi="Times New Roman" w:cs="Times New Roman"/>
          <w:sz w:val="24"/>
          <w:szCs w:val="24"/>
        </w:rPr>
        <w:t>l</w:t>
      </w:r>
      <w:r w:rsidRPr="00117BAF">
        <w:rPr>
          <w:rFonts w:ascii="Times New Roman" w:hAnsi="Times New Roman" w:cs="Times New Roman"/>
          <w:sz w:val="24"/>
          <w:szCs w:val="24"/>
        </w:rPr>
        <w:t xml:space="preserve">aboratory or the jurisdiction nearest </w:t>
      </w:r>
      <w:r w:rsidR="00590FB0" w:rsidRPr="00117BAF">
        <w:rPr>
          <w:rFonts w:ascii="Times New Roman" w:hAnsi="Times New Roman" w:cs="Times New Roman"/>
          <w:sz w:val="24"/>
          <w:szCs w:val="24"/>
        </w:rPr>
        <w:t xml:space="preserve">to </w:t>
      </w:r>
      <w:r w:rsidRPr="00117BAF">
        <w:rPr>
          <w:rFonts w:ascii="Times New Roman" w:hAnsi="Times New Roman" w:cs="Times New Roman"/>
          <w:sz w:val="24"/>
          <w:szCs w:val="24"/>
        </w:rPr>
        <w:t>the Laboratory Response Network (LRN) laboratory</w:t>
      </w:r>
      <w:r w:rsidR="003E43D6" w:rsidRPr="00117BAF">
        <w:rPr>
          <w:rFonts w:ascii="Times New Roman" w:hAnsi="Times New Roman" w:cs="Times New Roman"/>
          <w:sz w:val="24"/>
          <w:szCs w:val="24"/>
        </w:rPr>
        <w:t xml:space="preserve"> </w:t>
      </w:r>
    </w:p>
    <w:p w14:paraId="6C7CB976" w14:textId="77777777" w:rsidR="00C83A98" w:rsidRPr="00117BAF" w:rsidRDefault="00DB6AA1"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A list of procedures hospital laboratories should follow to rule out or confirm that a patient has E</w:t>
      </w:r>
      <w:r w:rsidR="00C81A2F"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w:t>
      </w:r>
      <w:r w:rsidR="00440239" w:rsidRPr="00117BAF">
        <w:rPr>
          <w:rFonts w:ascii="Times New Roman" w:hAnsi="Times New Roman" w:cs="Times New Roman"/>
          <w:b/>
          <w:sz w:val="24"/>
          <w:szCs w:val="24"/>
        </w:rPr>
        <w:t>*N</w:t>
      </w:r>
      <w:r w:rsidR="00EB68E9" w:rsidRPr="00117BAF">
        <w:rPr>
          <w:rFonts w:ascii="Times New Roman" w:hAnsi="Times New Roman" w:cs="Times New Roman"/>
          <w:b/>
          <w:sz w:val="24"/>
          <w:szCs w:val="24"/>
        </w:rPr>
        <w:t>OTE</w:t>
      </w:r>
      <w:r w:rsidR="00440239" w:rsidRPr="00117BAF">
        <w:rPr>
          <w:rFonts w:ascii="Times New Roman" w:hAnsi="Times New Roman" w:cs="Times New Roman"/>
          <w:b/>
          <w:sz w:val="24"/>
          <w:szCs w:val="24"/>
        </w:rPr>
        <w:t>:</w:t>
      </w:r>
      <w:r w:rsidR="00440239"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If there is a clinical suspicion of Ebola, a determination whether a patient is or is not a PUI should be made in consultation with public health officials as quickly as possible to ensure that patient care is not compromised. </w:t>
      </w:r>
      <w:r w:rsidRPr="00117BAF">
        <w:rPr>
          <w:rFonts w:ascii="Times New Roman" w:eastAsia="Times New Roman" w:hAnsi="Times New Roman" w:cs="Times New Roman"/>
          <w:sz w:val="24"/>
          <w:szCs w:val="24"/>
        </w:rPr>
        <w:t xml:space="preserve">CDC recommends </w:t>
      </w:r>
      <w:r w:rsidR="00C81A2F" w:rsidRPr="00117BAF">
        <w:rPr>
          <w:rFonts w:ascii="Times New Roman" w:eastAsia="Times New Roman" w:hAnsi="Times New Roman" w:cs="Times New Roman"/>
          <w:sz w:val="24"/>
          <w:szCs w:val="24"/>
        </w:rPr>
        <w:t xml:space="preserve">conducting </w:t>
      </w:r>
      <w:r w:rsidRPr="00117BAF">
        <w:rPr>
          <w:rFonts w:ascii="Times New Roman" w:eastAsia="Times New Roman" w:hAnsi="Times New Roman" w:cs="Times New Roman"/>
          <w:sz w:val="24"/>
          <w:szCs w:val="24"/>
        </w:rPr>
        <w:t xml:space="preserve">Ebola testing only for </w:t>
      </w:r>
      <w:r w:rsidR="00C81A2F" w:rsidRPr="00117BAF">
        <w:rPr>
          <w:rFonts w:ascii="Times New Roman" w:eastAsia="Times New Roman" w:hAnsi="Times New Roman" w:cs="Times New Roman"/>
          <w:sz w:val="24"/>
          <w:szCs w:val="24"/>
        </w:rPr>
        <w:t>people</w:t>
      </w:r>
      <w:r w:rsidRPr="00117BAF">
        <w:rPr>
          <w:rFonts w:ascii="Times New Roman" w:eastAsia="Times New Roman" w:hAnsi="Times New Roman" w:cs="Times New Roman"/>
          <w:sz w:val="24"/>
          <w:szCs w:val="24"/>
        </w:rPr>
        <w:t xml:space="preserve"> who meet the </w:t>
      </w:r>
      <w:r w:rsidR="00C81A2F" w:rsidRPr="00117BAF">
        <w:rPr>
          <w:rFonts w:ascii="Times New Roman" w:eastAsia="Times New Roman" w:hAnsi="Times New Roman" w:cs="Times New Roman"/>
          <w:sz w:val="24"/>
          <w:szCs w:val="24"/>
        </w:rPr>
        <w:t>criteria for PUI (</w:t>
      </w:r>
      <w:hyperlink r:id="rId45" w:history="1">
        <w:r w:rsidR="00C81A2F" w:rsidRPr="00117BAF">
          <w:rPr>
            <w:rStyle w:val="Hyperlink"/>
            <w:rFonts w:ascii="Times New Roman" w:eastAsia="Times New Roman" w:hAnsi="Times New Roman" w:cs="Times New Roman"/>
            <w:sz w:val="24"/>
            <w:szCs w:val="24"/>
          </w:rPr>
          <w:t>www.cdc.gov/vhf/ebola/healthcare-us/evaluating-patients/case-definition.html</w:t>
        </w:r>
      </w:hyperlink>
      <w:r w:rsidR="00C81A2F" w:rsidRPr="00117BAF">
        <w:rPr>
          <w:rFonts w:ascii="Times New Roman" w:eastAsia="Times New Roman" w:hAnsi="Times New Roman" w:cs="Times New Roman"/>
          <w:sz w:val="24"/>
          <w:szCs w:val="24"/>
        </w:rPr>
        <w:t>)</w:t>
      </w:r>
      <w:r w:rsidR="00EB68E9" w:rsidRPr="00117BAF">
        <w:rPr>
          <w:rFonts w:ascii="Times New Roman" w:eastAsia="Times New Roman" w:hAnsi="Times New Roman" w:cs="Times New Roman"/>
          <w:color w:val="333333"/>
          <w:sz w:val="24"/>
          <w:szCs w:val="24"/>
        </w:rPr>
        <w:t>.</w:t>
      </w:r>
    </w:p>
    <w:p w14:paraId="07E3D563" w14:textId="71FE2382" w:rsidR="00DB6AA1" w:rsidRPr="00117BAF" w:rsidRDefault="00DB6AA1"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Procedures for confirmation of </w:t>
      </w:r>
      <w:r w:rsidR="0073258D" w:rsidRPr="00117BAF">
        <w:rPr>
          <w:rFonts w:ascii="Times New Roman" w:hAnsi="Times New Roman" w:cs="Times New Roman"/>
          <w:sz w:val="24"/>
          <w:szCs w:val="24"/>
        </w:rPr>
        <w:t>Ebola</w:t>
      </w:r>
      <w:r w:rsidR="00C81A2F" w:rsidRPr="00117BAF">
        <w:rPr>
          <w:rFonts w:ascii="Times New Roman" w:hAnsi="Times New Roman" w:cs="Times New Roman"/>
          <w:sz w:val="24"/>
          <w:szCs w:val="24"/>
        </w:rPr>
        <w:t>—i</w:t>
      </w:r>
      <w:r w:rsidRPr="00117BAF">
        <w:rPr>
          <w:rFonts w:ascii="Times New Roman" w:hAnsi="Times New Roman" w:cs="Times New Roman"/>
          <w:sz w:val="24"/>
          <w:szCs w:val="24"/>
        </w:rPr>
        <w:t xml:space="preserve">f the hospital chooses to use a commercial Ebola virus test, </w:t>
      </w:r>
      <w:r w:rsidR="00E51786" w:rsidRPr="00117BAF">
        <w:rPr>
          <w:rFonts w:ascii="Times New Roman" w:hAnsi="Times New Roman" w:cs="Times New Roman"/>
          <w:sz w:val="24"/>
          <w:szCs w:val="24"/>
        </w:rPr>
        <w:t>duplicate</w:t>
      </w:r>
      <w:r w:rsidRPr="00117BAF">
        <w:rPr>
          <w:rFonts w:ascii="Times New Roman" w:hAnsi="Times New Roman" w:cs="Times New Roman"/>
          <w:sz w:val="24"/>
          <w:szCs w:val="24"/>
        </w:rPr>
        <w:t xml:space="preserve"> specimens are submitted to an LRN facility</w:t>
      </w:r>
      <w:r w:rsidR="00DB5063" w:rsidRPr="00117BAF">
        <w:rPr>
          <w:rFonts w:ascii="Times New Roman" w:hAnsi="Times New Roman" w:cs="Times New Roman"/>
          <w:sz w:val="24"/>
          <w:szCs w:val="24"/>
        </w:rPr>
        <w:t>. (The Food and Drug Administration has authorized a number of Ebola diagnostic tests for us under its Emergency Use Authorization (EUA) authority)</w:t>
      </w:r>
      <w:r w:rsidR="000610D6" w:rsidRPr="00117BAF">
        <w:rPr>
          <w:rFonts w:ascii="Times New Roman" w:hAnsi="Times New Roman" w:cs="Times New Roman"/>
          <w:sz w:val="24"/>
          <w:szCs w:val="24"/>
        </w:rPr>
        <w:t>.</w:t>
      </w:r>
      <w:r w:rsidR="004E5999">
        <w:rPr>
          <w:rFonts w:ascii="Times New Roman" w:hAnsi="Times New Roman" w:cs="Times New Roman"/>
          <w:sz w:val="24"/>
          <w:szCs w:val="24"/>
        </w:rPr>
        <w:t xml:space="preserve"> </w:t>
      </w:r>
      <w:r w:rsidR="000610D6" w:rsidRPr="00117BAF">
        <w:rPr>
          <w:rFonts w:ascii="Times New Roman" w:hAnsi="Times New Roman" w:cs="Times New Roman"/>
          <w:sz w:val="24"/>
          <w:szCs w:val="24"/>
        </w:rPr>
        <w:t xml:space="preserve">The LRN facility will send a specimen to </w:t>
      </w:r>
      <w:r w:rsidRPr="00117BAF">
        <w:rPr>
          <w:rFonts w:ascii="Times New Roman" w:hAnsi="Times New Roman" w:cs="Times New Roman"/>
          <w:sz w:val="24"/>
          <w:szCs w:val="24"/>
        </w:rPr>
        <w:t xml:space="preserve">CDC for </w:t>
      </w:r>
      <w:r w:rsidR="000610D6" w:rsidRPr="00117BAF">
        <w:rPr>
          <w:rFonts w:ascii="Times New Roman" w:hAnsi="Times New Roman" w:cs="Times New Roman"/>
          <w:sz w:val="24"/>
          <w:szCs w:val="24"/>
        </w:rPr>
        <w:t>confirmation if needed</w:t>
      </w:r>
    </w:p>
    <w:p w14:paraId="4A7DF1A2" w14:textId="77777777" w:rsidR="004E5999" w:rsidRDefault="00DB6AA1" w:rsidP="00416888">
      <w:pPr>
        <w:pStyle w:val="ListParagraph"/>
        <w:numPr>
          <w:ilvl w:val="0"/>
          <w:numId w:val="3"/>
        </w:numPr>
        <w:tabs>
          <w:tab w:val="left" w:pos="1080"/>
        </w:tabs>
        <w:spacing w:after="0"/>
        <w:ind w:left="108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The mechanisms </w:t>
      </w:r>
      <w:r w:rsidR="00C81A2F" w:rsidRPr="00117BAF">
        <w:rPr>
          <w:rFonts w:ascii="Times New Roman" w:hAnsi="Times New Roman" w:cs="Times New Roman"/>
          <w:sz w:val="24"/>
          <w:szCs w:val="24"/>
        </w:rPr>
        <w:t>to</w:t>
      </w:r>
      <w:r w:rsidRPr="00117BAF">
        <w:rPr>
          <w:rFonts w:ascii="Times New Roman" w:hAnsi="Times New Roman" w:cs="Times New Roman"/>
          <w:sz w:val="24"/>
          <w:szCs w:val="24"/>
        </w:rPr>
        <w:t xml:space="preserve"> transport specimens to laboratories in neighboring jurisdictions if </w:t>
      </w:r>
      <w:r w:rsidR="00C81A2F" w:rsidRPr="00117BAF">
        <w:rPr>
          <w:rFonts w:ascii="Times New Roman" w:hAnsi="Times New Roman" w:cs="Times New Roman"/>
          <w:sz w:val="24"/>
          <w:szCs w:val="24"/>
        </w:rPr>
        <w:t xml:space="preserve">the jurisdiction does not have </w:t>
      </w:r>
      <w:r w:rsidRPr="00117BAF">
        <w:rPr>
          <w:rFonts w:ascii="Times New Roman" w:hAnsi="Times New Roman" w:cs="Times New Roman"/>
          <w:sz w:val="24"/>
          <w:szCs w:val="24"/>
        </w:rPr>
        <w:t>E</w:t>
      </w:r>
      <w:r w:rsidR="00C81A2F"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testing </w:t>
      </w:r>
      <w:r w:rsidR="00C81A2F" w:rsidRPr="00117BAF">
        <w:rPr>
          <w:rFonts w:ascii="Times New Roman" w:hAnsi="Times New Roman" w:cs="Times New Roman"/>
          <w:sz w:val="24"/>
          <w:szCs w:val="24"/>
        </w:rPr>
        <w:t>ability</w:t>
      </w:r>
    </w:p>
    <w:p w14:paraId="5CABB64E" w14:textId="77777777" w:rsidR="004E5999" w:rsidRDefault="004E5999" w:rsidP="0039588C">
      <w:pPr>
        <w:rPr>
          <w:rFonts w:ascii="Times New Roman" w:hAnsi="Times New Roman" w:cs="Times New Roman"/>
          <w:sz w:val="24"/>
          <w:szCs w:val="24"/>
        </w:rPr>
      </w:pPr>
      <w:r>
        <w:rPr>
          <w:rFonts w:ascii="Times New Roman" w:hAnsi="Times New Roman" w:cs="Times New Roman"/>
          <w:sz w:val="24"/>
          <w:szCs w:val="24"/>
        </w:rPr>
        <w:br w:type="page"/>
      </w:r>
    </w:p>
    <w:p w14:paraId="427DC21A" w14:textId="77777777" w:rsidR="00DB6AA1" w:rsidRPr="00117BAF" w:rsidRDefault="00DB6AA1" w:rsidP="0039588C">
      <w:pPr>
        <w:pStyle w:val="ListParagraph"/>
        <w:numPr>
          <w:ilvl w:val="0"/>
          <w:numId w:val="3"/>
        </w:numPr>
        <w:tabs>
          <w:tab w:val="left" w:pos="1080"/>
        </w:tabs>
        <w:spacing w:after="240"/>
        <w:ind w:left="1080"/>
        <w:contextualSpacing w:val="0"/>
        <w:rPr>
          <w:rFonts w:ascii="Times New Roman" w:hAnsi="Times New Roman" w:cs="Times New Roman"/>
          <w:b/>
          <w:sz w:val="24"/>
          <w:szCs w:val="24"/>
        </w:rPr>
      </w:pPr>
      <w:r w:rsidRPr="00117BAF">
        <w:rPr>
          <w:rFonts w:ascii="Times New Roman" w:hAnsi="Times New Roman" w:cs="Times New Roman"/>
          <w:sz w:val="24"/>
          <w:szCs w:val="24"/>
        </w:rPr>
        <w:t>Any laboratory specific supplies and training available from the jurisdiction related to an Ebola response and procedures for requesting the supplies and training for staff</w:t>
      </w:r>
    </w:p>
    <w:p w14:paraId="6D8C2B45" w14:textId="77777777" w:rsidR="00DB6AA1" w:rsidRPr="00117BAF" w:rsidRDefault="00DB6AA1" w:rsidP="0039588C">
      <w:pPr>
        <w:pStyle w:val="ListParagraph"/>
        <w:numPr>
          <w:ilvl w:val="0"/>
          <w:numId w:val="3"/>
        </w:numPr>
        <w:tabs>
          <w:tab w:val="left" w:pos="1080"/>
        </w:tabs>
        <w:spacing w:after="240"/>
        <w:ind w:left="1080"/>
        <w:contextualSpacing w:val="0"/>
        <w:rPr>
          <w:rFonts w:ascii="Times New Roman" w:hAnsi="Times New Roman" w:cs="Times New Roman"/>
          <w:b/>
          <w:sz w:val="24"/>
          <w:szCs w:val="24"/>
        </w:rPr>
      </w:pPr>
      <w:r w:rsidRPr="00117BAF">
        <w:rPr>
          <w:rFonts w:ascii="Times New Roman" w:hAnsi="Times New Roman" w:cs="Times New Roman"/>
          <w:sz w:val="24"/>
          <w:szCs w:val="24"/>
        </w:rPr>
        <w:t>Procedures for requesting a site-specific assessment of risk, laboratory safety procedures, and mitigation controls for handling E</w:t>
      </w:r>
      <w:r w:rsidR="00C81A2F" w:rsidRPr="00117BAF">
        <w:rPr>
          <w:rFonts w:ascii="Times New Roman" w:hAnsi="Times New Roman" w:cs="Times New Roman"/>
          <w:sz w:val="24"/>
          <w:szCs w:val="24"/>
        </w:rPr>
        <w:t xml:space="preserve">bola </w:t>
      </w:r>
      <w:r w:rsidRPr="00117BAF">
        <w:rPr>
          <w:rFonts w:ascii="Times New Roman" w:hAnsi="Times New Roman" w:cs="Times New Roman"/>
          <w:sz w:val="24"/>
          <w:szCs w:val="24"/>
        </w:rPr>
        <w:t xml:space="preserve">specimens. Note: The new </w:t>
      </w:r>
      <w:r w:rsidR="00C81A2F" w:rsidRPr="00117BAF">
        <w:rPr>
          <w:rFonts w:ascii="Times New Roman" w:hAnsi="Times New Roman" w:cs="Times New Roman"/>
          <w:sz w:val="24"/>
          <w:szCs w:val="24"/>
        </w:rPr>
        <w:t>b</w:t>
      </w:r>
      <w:r w:rsidRPr="00117BAF">
        <w:rPr>
          <w:rFonts w:ascii="Times New Roman" w:hAnsi="Times New Roman" w:cs="Times New Roman"/>
          <w:sz w:val="24"/>
          <w:szCs w:val="24"/>
        </w:rPr>
        <w:t xml:space="preserve">iosafety </w:t>
      </w:r>
      <w:r w:rsidR="00C81A2F" w:rsidRPr="00117BAF">
        <w:rPr>
          <w:rFonts w:ascii="Times New Roman" w:hAnsi="Times New Roman" w:cs="Times New Roman"/>
          <w:sz w:val="24"/>
          <w:szCs w:val="24"/>
        </w:rPr>
        <w:t>o</w:t>
      </w:r>
      <w:r w:rsidRPr="00117BAF">
        <w:rPr>
          <w:rFonts w:ascii="Times New Roman" w:hAnsi="Times New Roman" w:cs="Times New Roman"/>
          <w:sz w:val="24"/>
          <w:szCs w:val="24"/>
        </w:rPr>
        <w:t xml:space="preserve">fficer acquired through the ELC Ebola supplemental grant will be responsible for </w:t>
      </w:r>
      <w:r w:rsidR="00C81A2F" w:rsidRPr="00117BAF">
        <w:rPr>
          <w:rFonts w:ascii="Times New Roman" w:hAnsi="Times New Roman" w:cs="Times New Roman"/>
          <w:sz w:val="24"/>
          <w:szCs w:val="24"/>
        </w:rPr>
        <w:t>helping</w:t>
      </w:r>
      <w:r w:rsidRPr="00117BAF">
        <w:rPr>
          <w:rFonts w:ascii="Times New Roman" w:hAnsi="Times New Roman" w:cs="Times New Roman"/>
          <w:sz w:val="24"/>
          <w:szCs w:val="24"/>
        </w:rPr>
        <w:t xml:space="preserve"> hospital laboratories perform </w:t>
      </w:r>
      <w:r w:rsidR="00C81A2F" w:rsidRPr="00117BAF">
        <w:rPr>
          <w:rFonts w:ascii="Times New Roman" w:hAnsi="Times New Roman" w:cs="Times New Roman"/>
          <w:sz w:val="24"/>
          <w:szCs w:val="24"/>
        </w:rPr>
        <w:t>b</w:t>
      </w:r>
      <w:r w:rsidRPr="00117BAF">
        <w:rPr>
          <w:rFonts w:ascii="Times New Roman" w:hAnsi="Times New Roman" w:cs="Times New Roman"/>
          <w:sz w:val="24"/>
          <w:szCs w:val="24"/>
        </w:rPr>
        <w:t>iosafety risk assessments and  identify best practices</w:t>
      </w:r>
    </w:p>
    <w:p w14:paraId="3564EF60" w14:textId="77777777" w:rsidR="00DB6AA1" w:rsidRPr="00117BAF" w:rsidRDefault="00DB6AA1" w:rsidP="00416888">
      <w:pPr>
        <w:pStyle w:val="ListParagraph"/>
        <w:spacing w:after="120"/>
        <w:ind w:left="360"/>
        <w:contextualSpacing w:val="0"/>
        <w:rPr>
          <w:rFonts w:ascii="Times New Roman" w:hAnsi="Times New Roman" w:cs="Times New Roman"/>
          <w:b/>
          <w:sz w:val="24"/>
          <w:szCs w:val="24"/>
        </w:rPr>
      </w:pPr>
      <w:r w:rsidRPr="00117BAF">
        <w:rPr>
          <w:rFonts w:ascii="Times New Roman" w:hAnsi="Times New Roman" w:cs="Times New Roman"/>
          <w:b/>
          <w:sz w:val="24"/>
          <w:szCs w:val="24"/>
        </w:rPr>
        <w:t>References</w:t>
      </w:r>
    </w:p>
    <w:p w14:paraId="7C4012B5" w14:textId="3DA52145" w:rsidR="00DB6AA1" w:rsidRPr="00117BAF" w:rsidRDefault="00DB6AA1"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sz w:val="24"/>
          <w:szCs w:val="24"/>
        </w:rPr>
        <w:t xml:space="preserve">Karwowski et al. Clinical Inquiries Regarding Ebola </w:t>
      </w:r>
      <w:r w:rsidR="004E5999">
        <w:rPr>
          <w:rFonts w:ascii="Times New Roman" w:hAnsi="Times New Roman" w:cs="Times New Roman"/>
          <w:sz w:val="24"/>
          <w:szCs w:val="24"/>
        </w:rPr>
        <w:t>Virus Disease Received by CDC —</w:t>
      </w:r>
      <w:r w:rsidRPr="00117BAF">
        <w:rPr>
          <w:rFonts w:ascii="Times New Roman" w:hAnsi="Times New Roman" w:cs="Times New Roman"/>
          <w:sz w:val="24"/>
          <w:szCs w:val="24"/>
        </w:rPr>
        <w:t>United States, July 9–Nov 15, 2014. MMWR Morb Mortal Wkly Rep. Dec 5, 2014. 63</w:t>
      </w:r>
      <w:r w:rsidR="00C81A2F"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(Early </w:t>
      </w:r>
      <w:r w:rsidR="00440239" w:rsidRPr="00117BAF">
        <w:rPr>
          <w:rFonts w:ascii="Times New Roman" w:hAnsi="Times New Roman" w:cs="Times New Roman"/>
          <w:sz w:val="24"/>
          <w:szCs w:val="24"/>
        </w:rPr>
        <w:t>Release);1</w:t>
      </w:r>
      <w:r w:rsidR="00C81A2F" w:rsidRPr="00117BAF">
        <w:rPr>
          <w:rFonts w:ascii="Times New Roman" w:hAnsi="Times New Roman" w:cs="Times New Roman"/>
          <w:sz w:val="24"/>
          <w:szCs w:val="24"/>
        </w:rPr>
        <w:t>–</w:t>
      </w:r>
      <w:r w:rsidR="00440239" w:rsidRPr="00117BAF">
        <w:rPr>
          <w:rFonts w:ascii="Times New Roman" w:hAnsi="Times New Roman" w:cs="Times New Roman"/>
          <w:sz w:val="24"/>
          <w:szCs w:val="24"/>
        </w:rPr>
        <w:t xml:space="preserve">5), </w:t>
      </w:r>
      <w:hyperlink r:id="rId46" w:history="1">
        <w:r w:rsidR="00C81A2F" w:rsidRPr="00117BAF">
          <w:rPr>
            <w:rStyle w:val="Hyperlink"/>
            <w:rFonts w:ascii="Times New Roman" w:hAnsi="Times New Roman" w:cs="Times New Roman"/>
            <w:sz w:val="24"/>
            <w:szCs w:val="24"/>
          </w:rPr>
          <w:t>www.cdc.gov/mmwr/preview/mmwrhtml/mm6349a8.htm?s_cid=mm6349a8_w</w:t>
        </w:r>
      </w:hyperlink>
      <w:r w:rsidR="00440239" w:rsidRPr="00117BAF">
        <w:rPr>
          <w:rFonts w:ascii="Times New Roman" w:hAnsi="Times New Roman" w:cs="Times New Roman"/>
          <w:color w:val="333333"/>
          <w:sz w:val="24"/>
          <w:szCs w:val="24"/>
        </w:rPr>
        <w:t>.</w:t>
      </w:r>
    </w:p>
    <w:p w14:paraId="411AABFB" w14:textId="77777777" w:rsidR="00DB6AA1" w:rsidRPr="00117BAF" w:rsidRDefault="00DB6AA1"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sz w:val="24"/>
          <w:szCs w:val="24"/>
        </w:rPr>
        <w:t xml:space="preserve">Guidance for U.S. Laboratories for Managing and Testing Routine Clinical Specimens When There </w:t>
      </w:r>
      <w:r w:rsidR="00C81A2F" w:rsidRPr="00117BAF">
        <w:rPr>
          <w:rFonts w:ascii="Times New Roman" w:hAnsi="Times New Roman" w:cs="Times New Roman"/>
          <w:sz w:val="24"/>
          <w:szCs w:val="24"/>
        </w:rPr>
        <w:t>I</w:t>
      </w:r>
      <w:r w:rsidRPr="00117BAF">
        <w:rPr>
          <w:rFonts w:ascii="Times New Roman" w:hAnsi="Times New Roman" w:cs="Times New Roman"/>
          <w:sz w:val="24"/>
          <w:szCs w:val="24"/>
        </w:rPr>
        <w:t>s a Concern About Ebola Virus Disease</w:t>
      </w:r>
      <w:r w:rsidR="00440239"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hyperlink r:id="rId47" w:history="1">
        <w:r w:rsidR="00C81A2F" w:rsidRPr="00117BAF">
          <w:rPr>
            <w:rStyle w:val="Hyperlink"/>
            <w:rFonts w:ascii="Times New Roman" w:hAnsi="Times New Roman" w:cs="Times New Roman"/>
            <w:sz w:val="24"/>
            <w:szCs w:val="24"/>
          </w:rPr>
          <w:t>www.cdc.gov/vhf/ebola/healthcare-us/laboratories/safe-specimen-management.html</w:t>
        </w:r>
      </w:hyperlink>
      <w:r w:rsidR="00440239" w:rsidRPr="00117BAF">
        <w:rPr>
          <w:rFonts w:ascii="Times New Roman" w:hAnsi="Times New Roman" w:cs="Times New Roman"/>
          <w:color w:val="333333"/>
          <w:sz w:val="24"/>
          <w:szCs w:val="24"/>
        </w:rPr>
        <w:t>.</w:t>
      </w:r>
    </w:p>
    <w:p w14:paraId="37448A2F" w14:textId="77777777" w:rsidR="00DB6AA1" w:rsidRPr="00117BAF" w:rsidRDefault="00DB6AA1"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sz w:val="24"/>
          <w:szCs w:val="24"/>
        </w:rPr>
        <w:t>Guidance for Collection, Transport and Submission of Specimens for Ebola Virus Testing</w:t>
      </w:r>
      <w:r w:rsidR="00440239" w:rsidRPr="00117BAF">
        <w:rPr>
          <w:rFonts w:ascii="Times New Roman" w:hAnsi="Times New Roman" w:cs="Times New Roman"/>
          <w:sz w:val="24"/>
          <w:szCs w:val="24"/>
        </w:rPr>
        <w:t>,</w:t>
      </w:r>
      <w:r w:rsidRPr="00117BAF">
        <w:rPr>
          <w:rFonts w:ascii="Times New Roman" w:hAnsi="Times New Roman" w:cs="Times New Roman"/>
          <w:color w:val="333333"/>
          <w:sz w:val="24"/>
          <w:szCs w:val="24"/>
        </w:rPr>
        <w:t xml:space="preserve"> </w:t>
      </w:r>
      <w:hyperlink r:id="rId48" w:history="1">
        <w:r w:rsidR="00C81A2F" w:rsidRPr="00117BAF">
          <w:rPr>
            <w:rStyle w:val="Hyperlink"/>
            <w:rFonts w:ascii="Times New Roman" w:hAnsi="Times New Roman" w:cs="Times New Roman"/>
            <w:sz w:val="24"/>
            <w:szCs w:val="24"/>
          </w:rPr>
          <w:t>www.cdc.gov/vhf/ebola/healthcare-us/laboratories/specimens.html</w:t>
        </w:r>
      </w:hyperlink>
      <w:r w:rsidR="00440239" w:rsidRPr="00117BAF">
        <w:rPr>
          <w:rFonts w:ascii="Times New Roman" w:hAnsi="Times New Roman" w:cs="Times New Roman"/>
          <w:color w:val="333333"/>
          <w:sz w:val="24"/>
          <w:szCs w:val="24"/>
        </w:rPr>
        <w:t>.</w:t>
      </w:r>
    </w:p>
    <w:p w14:paraId="5B760A49" w14:textId="77777777" w:rsidR="00DB6AA1" w:rsidRPr="00117BAF" w:rsidRDefault="00DB6AA1"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sz w:val="24"/>
          <w:szCs w:val="24"/>
        </w:rPr>
        <w:t>Interim Guidance for Preparing Ebola Assessment Hospitals</w:t>
      </w:r>
      <w:r w:rsidR="00440239"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hyperlink r:id="rId49" w:history="1">
        <w:r w:rsidR="00C81A2F" w:rsidRPr="00117BAF">
          <w:rPr>
            <w:rStyle w:val="Hyperlink"/>
            <w:rFonts w:ascii="Times New Roman" w:hAnsi="Times New Roman" w:cs="Times New Roman"/>
            <w:sz w:val="24"/>
            <w:szCs w:val="24"/>
          </w:rPr>
          <w:t>www.cdc.gov/vhf/ebola/healthcare-us/preparing/hospitals.html</w:t>
        </w:r>
      </w:hyperlink>
      <w:r w:rsidR="00440239" w:rsidRPr="00117BAF">
        <w:rPr>
          <w:rFonts w:ascii="Times New Roman" w:hAnsi="Times New Roman" w:cs="Times New Roman"/>
          <w:color w:val="333333"/>
          <w:sz w:val="24"/>
          <w:szCs w:val="24"/>
        </w:rPr>
        <w:t>.</w:t>
      </w:r>
    </w:p>
    <w:p w14:paraId="5A756ADC" w14:textId="77777777" w:rsidR="00EB68E9" w:rsidRPr="00117BAF" w:rsidRDefault="00DB6AA1"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sz w:val="24"/>
          <w:szCs w:val="24"/>
        </w:rPr>
        <w:t>Interim Guidance for Preparing Ebola Treatment Centers</w:t>
      </w:r>
      <w:r w:rsidR="00440239" w:rsidRPr="00117BAF">
        <w:rPr>
          <w:rFonts w:ascii="Times New Roman" w:hAnsi="Times New Roman" w:cs="Times New Roman"/>
          <w:sz w:val="24"/>
          <w:szCs w:val="24"/>
        </w:rPr>
        <w:t>,</w:t>
      </w:r>
      <w:r w:rsidRPr="00117BAF">
        <w:rPr>
          <w:rFonts w:ascii="Times New Roman" w:hAnsi="Times New Roman" w:cs="Times New Roman"/>
          <w:sz w:val="24"/>
          <w:szCs w:val="24"/>
        </w:rPr>
        <w:t xml:space="preserve"> </w:t>
      </w:r>
      <w:hyperlink r:id="rId50" w:history="1">
        <w:r w:rsidR="00C81A2F" w:rsidRPr="00117BAF">
          <w:rPr>
            <w:rStyle w:val="Hyperlink"/>
            <w:rFonts w:ascii="Times New Roman" w:hAnsi="Times New Roman" w:cs="Times New Roman"/>
            <w:sz w:val="24"/>
            <w:szCs w:val="24"/>
          </w:rPr>
          <w:t>www.cdc.gov/vhf/ebola/healthcare-us/preparing/treatment-centers.html</w:t>
        </w:r>
      </w:hyperlink>
      <w:r w:rsidR="00440239" w:rsidRPr="00117BAF">
        <w:rPr>
          <w:rFonts w:ascii="Times New Roman" w:hAnsi="Times New Roman" w:cs="Times New Roman"/>
          <w:color w:val="333333"/>
          <w:sz w:val="24"/>
          <w:szCs w:val="24"/>
        </w:rPr>
        <w:t>.</w:t>
      </w:r>
    </w:p>
    <w:p w14:paraId="659159AE" w14:textId="02FA3567" w:rsidR="00782B9B" w:rsidRPr="00117BAF" w:rsidRDefault="00782B9B" w:rsidP="00416888">
      <w:pPr>
        <w:pStyle w:val="ListParagraph"/>
        <w:numPr>
          <w:ilvl w:val="1"/>
          <w:numId w:val="18"/>
        </w:numPr>
        <w:tabs>
          <w:tab w:val="left" w:pos="720"/>
        </w:tabs>
        <w:spacing w:after="240"/>
        <w:ind w:left="720"/>
        <w:contextualSpacing w:val="0"/>
        <w:rPr>
          <w:rFonts w:ascii="Times New Roman" w:hAnsi="Times New Roman" w:cs="Times New Roman"/>
          <w:color w:val="333333"/>
          <w:sz w:val="24"/>
          <w:szCs w:val="24"/>
        </w:rPr>
      </w:pPr>
      <w:r w:rsidRPr="00117BAF">
        <w:rPr>
          <w:rFonts w:ascii="Times New Roman" w:hAnsi="Times New Roman" w:cs="Times New Roman"/>
          <w:color w:val="333333"/>
          <w:sz w:val="24"/>
          <w:szCs w:val="24"/>
        </w:rPr>
        <w:t xml:space="preserve">Ebola Diagnostic Tests Available under Emergency Use Authorizations (EUAs), </w:t>
      </w:r>
      <w:hyperlink r:id="rId51" w:history="1">
        <w:r w:rsidRPr="00117BAF">
          <w:rPr>
            <w:rStyle w:val="Hyperlink"/>
            <w:rFonts w:ascii="Times New Roman" w:hAnsi="Times New Roman" w:cs="Times New Roman"/>
            <w:sz w:val="24"/>
            <w:szCs w:val="24"/>
          </w:rPr>
          <w:t>http://www.fda.gov/EmergencyPreparedness/Counterterrorism/ucm182568.htm</w:t>
        </w:r>
      </w:hyperlink>
      <w:r w:rsidRPr="00117BAF">
        <w:rPr>
          <w:rFonts w:ascii="Times New Roman" w:hAnsi="Times New Roman" w:cs="Times New Roman"/>
          <w:color w:val="333333"/>
          <w:sz w:val="24"/>
          <w:szCs w:val="24"/>
        </w:rPr>
        <w:t>.</w:t>
      </w:r>
    </w:p>
    <w:p w14:paraId="142A474C" w14:textId="77777777" w:rsidR="00AA3B06" w:rsidRPr="00117BAF" w:rsidRDefault="002654FB" w:rsidP="0039588C">
      <w:pPr>
        <w:pStyle w:val="Heading3"/>
      </w:pPr>
      <w:bookmarkStart w:id="53" w:name="_Toc427045182"/>
      <w:bookmarkStart w:id="54" w:name="_Toc427051156"/>
      <w:r w:rsidRPr="00117BAF">
        <w:t xml:space="preserve">2.9.10 </w:t>
      </w:r>
      <w:r w:rsidR="00AA3B06" w:rsidRPr="00117BAF">
        <w:t>Waste Management Considerations</w:t>
      </w:r>
      <w:bookmarkEnd w:id="53"/>
      <w:bookmarkEnd w:id="54"/>
    </w:p>
    <w:p w14:paraId="34FDF558" w14:textId="4252BA4D" w:rsidR="00D8391C" w:rsidRDefault="00AA3B06" w:rsidP="0039588C">
      <w:pPr>
        <w:spacing w:after="0"/>
        <w:ind w:left="360"/>
        <w:rPr>
          <w:rFonts w:ascii="Times New Roman" w:hAnsi="Times New Roman" w:cs="Times New Roman"/>
          <w:sz w:val="24"/>
          <w:szCs w:val="24"/>
        </w:rPr>
      </w:pPr>
      <w:r w:rsidRPr="00117BAF">
        <w:rPr>
          <w:rFonts w:ascii="Times New Roman" w:hAnsi="Times New Roman" w:cs="Times New Roman"/>
          <w:sz w:val="24"/>
          <w:szCs w:val="24"/>
        </w:rPr>
        <w:t xml:space="preserve">This section provides details on </w:t>
      </w:r>
      <w:r w:rsidR="00745CFC" w:rsidRPr="00117BAF">
        <w:rPr>
          <w:rFonts w:ascii="Times New Roman" w:hAnsi="Times New Roman" w:cs="Times New Roman"/>
          <w:sz w:val="24"/>
          <w:szCs w:val="24"/>
        </w:rPr>
        <w:t>the jurisdiction</w:t>
      </w:r>
      <w:r w:rsidR="00EE21B2" w:rsidRPr="00117BAF">
        <w:rPr>
          <w:rFonts w:ascii="Times New Roman" w:hAnsi="Times New Roman" w:cs="Times New Roman"/>
          <w:sz w:val="24"/>
          <w:szCs w:val="24"/>
        </w:rPr>
        <w:t>'</w:t>
      </w:r>
      <w:r w:rsidR="00745CFC" w:rsidRPr="00117BAF">
        <w:rPr>
          <w:rFonts w:ascii="Times New Roman" w:hAnsi="Times New Roman" w:cs="Times New Roman"/>
          <w:sz w:val="24"/>
          <w:szCs w:val="24"/>
        </w:rPr>
        <w:t xml:space="preserve">s </w:t>
      </w:r>
      <w:r w:rsidRPr="00117BAF">
        <w:rPr>
          <w:rFonts w:ascii="Times New Roman" w:hAnsi="Times New Roman" w:cs="Times New Roman"/>
          <w:sz w:val="24"/>
          <w:szCs w:val="24"/>
        </w:rPr>
        <w:t xml:space="preserve">Category-A </w:t>
      </w:r>
      <w:r w:rsidR="000250FB" w:rsidRPr="00117BAF">
        <w:rPr>
          <w:rFonts w:ascii="Times New Roman" w:hAnsi="Times New Roman" w:cs="Times New Roman"/>
          <w:sz w:val="24"/>
          <w:szCs w:val="24"/>
        </w:rPr>
        <w:t xml:space="preserve">Infectious </w:t>
      </w:r>
      <w:r w:rsidRPr="00117BAF">
        <w:rPr>
          <w:rFonts w:ascii="Times New Roman" w:hAnsi="Times New Roman" w:cs="Times New Roman"/>
          <w:sz w:val="24"/>
          <w:szCs w:val="24"/>
        </w:rPr>
        <w:t>Hazardous Waste packaging and transport requirements, which</w:t>
      </w:r>
      <w:r w:rsidRPr="00117BAF">
        <w:rPr>
          <w:rFonts w:ascii="Times New Roman" w:hAnsi="Times New Roman" w:cs="Times New Roman"/>
          <w:b/>
          <w:sz w:val="24"/>
          <w:szCs w:val="24"/>
        </w:rPr>
        <w:t xml:space="preserve"> </w:t>
      </w:r>
      <w:r w:rsidRPr="00117BAF">
        <w:rPr>
          <w:rFonts w:ascii="Times New Roman" w:hAnsi="Times New Roman" w:cs="Times New Roman"/>
          <w:sz w:val="24"/>
          <w:szCs w:val="24"/>
        </w:rPr>
        <w:t>m</w:t>
      </w:r>
      <w:r w:rsidR="00745CFC" w:rsidRPr="00117BAF">
        <w:rPr>
          <w:rFonts w:ascii="Times New Roman" w:hAnsi="Times New Roman" w:cs="Times New Roman"/>
          <w:sz w:val="24"/>
          <w:szCs w:val="24"/>
        </w:rPr>
        <w:t>ight</w:t>
      </w:r>
      <w:r w:rsidRPr="00117BAF">
        <w:rPr>
          <w:rFonts w:ascii="Times New Roman" w:hAnsi="Times New Roman" w:cs="Times New Roman"/>
          <w:sz w:val="24"/>
          <w:szCs w:val="24"/>
        </w:rPr>
        <w:t xml:space="preserve"> involve contact </w:t>
      </w:r>
      <w:r w:rsidR="00745CFC" w:rsidRPr="00117BAF">
        <w:rPr>
          <w:rFonts w:ascii="Times New Roman" w:hAnsi="Times New Roman" w:cs="Times New Roman"/>
          <w:sz w:val="24"/>
          <w:szCs w:val="24"/>
        </w:rPr>
        <w:t>among</w:t>
      </w:r>
      <w:r w:rsidRPr="00117BAF">
        <w:rPr>
          <w:rFonts w:ascii="Times New Roman" w:hAnsi="Times New Roman" w:cs="Times New Roman"/>
          <w:sz w:val="24"/>
          <w:szCs w:val="24"/>
        </w:rPr>
        <w:t xml:space="preserve"> state transportation officials, waste disposal vendors, hospital environmental staff, and possibly interstate partners. Facilities</w:t>
      </w:r>
      <w:r w:rsidR="00745CFC" w:rsidRPr="00117BAF">
        <w:rPr>
          <w:rFonts w:ascii="Times New Roman" w:hAnsi="Times New Roman" w:cs="Times New Roman"/>
          <w:sz w:val="24"/>
          <w:szCs w:val="24"/>
        </w:rPr>
        <w:t xml:space="preserve"> unable</w:t>
      </w:r>
      <w:r w:rsidRPr="00117BAF">
        <w:rPr>
          <w:rFonts w:ascii="Times New Roman" w:hAnsi="Times New Roman" w:cs="Times New Roman"/>
          <w:sz w:val="24"/>
          <w:szCs w:val="24"/>
        </w:rPr>
        <w:t xml:space="preserve"> to treat waste on site </w:t>
      </w:r>
      <w:r w:rsidR="00087983" w:rsidRPr="00117BAF">
        <w:rPr>
          <w:rFonts w:ascii="Times New Roman" w:hAnsi="Times New Roman" w:cs="Times New Roman"/>
          <w:sz w:val="24"/>
          <w:szCs w:val="24"/>
        </w:rPr>
        <w:t xml:space="preserve">working with their </w:t>
      </w:r>
      <w:r w:rsidR="00745CFC" w:rsidRPr="00117BAF">
        <w:rPr>
          <w:rFonts w:ascii="Times New Roman" w:hAnsi="Times New Roman" w:cs="Times New Roman"/>
          <w:sz w:val="24"/>
          <w:szCs w:val="24"/>
        </w:rPr>
        <w:t>s</w:t>
      </w:r>
      <w:r w:rsidR="00087983" w:rsidRPr="00117BAF">
        <w:rPr>
          <w:rFonts w:ascii="Times New Roman" w:hAnsi="Times New Roman" w:cs="Times New Roman"/>
          <w:sz w:val="24"/>
          <w:szCs w:val="24"/>
        </w:rPr>
        <w:t xml:space="preserve">tate </w:t>
      </w:r>
      <w:r w:rsidR="00745CFC" w:rsidRPr="00117BAF">
        <w:rPr>
          <w:rFonts w:ascii="Times New Roman" w:hAnsi="Times New Roman" w:cs="Times New Roman"/>
          <w:sz w:val="24"/>
          <w:szCs w:val="24"/>
        </w:rPr>
        <w:t>a</w:t>
      </w:r>
      <w:r w:rsidR="00087983" w:rsidRPr="00117BAF">
        <w:rPr>
          <w:rFonts w:ascii="Times New Roman" w:hAnsi="Times New Roman" w:cs="Times New Roman"/>
          <w:sz w:val="24"/>
          <w:szCs w:val="24"/>
        </w:rPr>
        <w:t xml:space="preserve">gencies must </w:t>
      </w:r>
      <w:r w:rsidRPr="00117BAF">
        <w:rPr>
          <w:rFonts w:ascii="Times New Roman" w:hAnsi="Times New Roman" w:cs="Times New Roman"/>
          <w:sz w:val="24"/>
          <w:szCs w:val="24"/>
        </w:rPr>
        <w:t xml:space="preserve">develop a waste management plan for handling, packaging, and disposal (final disposition) of Ebola-associated medical waste. </w:t>
      </w:r>
      <w:r w:rsidR="00745CFC" w:rsidRPr="00117BAF">
        <w:rPr>
          <w:rFonts w:ascii="Times New Roman" w:hAnsi="Times New Roman" w:cs="Times New Roman"/>
          <w:sz w:val="24"/>
          <w:szCs w:val="24"/>
        </w:rPr>
        <w:t>The Department of Transportation</w:t>
      </w:r>
      <w:r w:rsidR="00EE21B2" w:rsidRPr="00117BAF">
        <w:rPr>
          <w:rFonts w:ascii="Times New Roman" w:hAnsi="Times New Roman" w:cs="Times New Roman"/>
          <w:sz w:val="24"/>
          <w:szCs w:val="24"/>
        </w:rPr>
        <w:t>'</w:t>
      </w:r>
      <w:r w:rsidR="00745CFC" w:rsidRPr="00117BAF">
        <w:rPr>
          <w:rFonts w:ascii="Times New Roman" w:hAnsi="Times New Roman" w:cs="Times New Roman"/>
          <w:sz w:val="24"/>
          <w:szCs w:val="24"/>
        </w:rPr>
        <w:t>s (DOT) website has i</w:t>
      </w:r>
      <w:r w:rsidRPr="00117BAF">
        <w:rPr>
          <w:rFonts w:ascii="Times New Roman" w:hAnsi="Times New Roman" w:cs="Times New Roman"/>
          <w:sz w:val="24"/>
          <w:szCs w:val="24"/>
        </w:rPr>
        <w:t xml:space="preserve">nformation about the </w:t>
      </w:r>
      <w:r w:rsidR="00495B14" w:rsidRPr="00117BAF">
        <w:rPr>
          <w:rFonts w:ascii="Times New Roman" w:hAnsi="Times New Roman" w:cs="Times New Roman"/>
          <w:sz w:val="24"/>
          <w:szCs w:val="24"/>
        </w:rPr>
        <w:t>C</w:t>
      </w:r>
      <w:r w:rsidRPr="00117BAF">
        <w:rPr>
          <w:rFonts w:ascii="Times New Roman" w:hAnsi="Times New Roman" w:cs="Times New Roman"/>
          <w:sz w:val="24"/>
          <w:szCs w:val="24"/>
        </w:rPr>
        <w:t xml:space="preserve">ategory A </w:t>
      </w:r>
      <w:r w:rsidR="00495B14" w:rsidRPr="00117BAF">
        <w:rPr>
          <w:rFonts w:ascii="Times New Roman" w:hAnsi="Times New Roman" w:cs="Times New Roman"/>
          <w:sz w:val="24"/>
          <w:szCs w:val="24"/>
        </w:rPr>
        <w:t>I</w:t>
      </w:r>
      <w:r w:rsidRPr="00117BAF">
        <w:rPr>
          <w:rFonts w:ascii="Times New Roman" w:hAnsi="Times New Roman" w:cs="Times New Roman"/>
          <w:sz w:val="24"/>
          <w:szCs w:val="24"/>
        </w:rPr>
        <w:t>nfectious Substance Permit for Ebola and a list of waste handling companies that have the special permit (current DOT SP-16279)</w:t>
      </w:r>
      <w:r w:rsidR="00745CFC" w:rsidRPr="00117BAF">
        <w:rPr>
          <w:rFonts w:ascii="Times New Roman" w:hAnsi="Times New Roman" w:cs="Times New Roman"/>
          <w:sz w:val="24"/>
          <w:szCs w:val="24"/>
        </w:rPr>
        <w:t xml:space="preserve">: </w:t>
      </w:r>
      <w:hyperlink r:id="rId52" w:tooltip="Webstie for information about the category A infectious Substance Permit for Ebola and a list of waste handling companies that have the special permit (current DOT SP0-16279). Type 16279 in the special permit field." w:history="1">
        <w:r w:rsidRPr="00117BAF">
          <w:rPr>
            <w:rStyle w:val="Hyperlink"/>
            <w:rFonts w:ascii="Times New Roman" w:hAnsi="Times New Roman" w:cs="Times New Roman"/>
            <w:sz w:val="24"/>
            <w:szCs w:val="24"/>
          </w:rPr>
          <w:t>http://phmsa.dot.gov/portal/site/PHMSA/template.PAGE/menuitem.0dfb7c2af74e3ee9d8b82610e90d8789/?javax.portlet.tpst=fa02b82b565502f9b9dcba10e90d8789&amp;javax.portlet.begCacheTok=com.vignette.cachetoken&amp;javax.portlet.endCacheTok=com.vignette.cachetoken</w:t>
        </w:r>
      </w:hyperlink>
      <w:r w:rsidR="00745CFC" w:rsidRPr="00117BAF">
        <w:rPr>
          <w:rFonts w:ascii="Times New Roman" w:hAnsi="Times New Roman" w:cs="Times New Roman"/>
          <w:sz w:val="24"/>
          <w:szCs w:val="24"/>
        </w:rPr>
        <w:t xml:space="preserve"> (type 16279 in the special permit field)</w:t>
      </w:r>
      <w:r w:rsidR="008E5F15" w:rsidRPr="00117BAF">
        <w:rPr>
          <w:rFonts w:ascii="Times New Roman" w:hAnsi="Times New Roman" w:cs="Times New Roman"/>
          <w:sz w:val="24"/>
          <w:szCs w:val="24"/>
        </w:rPr>
        <w:t>.</w:t>
      </w:r>
    </w:p>
    <w:p w14:paraId="0DB9F66E" w14:textId="77777777" w:rsidR="00AA3B06" w:rsidRPr="00117BAF" w:rsidRDefault="00B33494" w:rsidP="0039588C">
      <w:pPr>
        <w:spacing w:after="240"/>
        <w:ind w:left="360"/>
        <w:rPr>
          <w:rFonts w:ascii="Times New Roman" w:hAnsi="Times New Roman" w:cs="Times New Roman"/>
          <w:sz w:val="24"/>
          <w:szCs w:val="24"/>
        </w:rPr>
      </w:pPr>
      <w:r w:rsidRPr="00117BAF">
        <w:rPr>
          <w:rFonts w:ascii="Times New Roman" w:hAnsi="Times New Roman" w:cs="Times New Roman"/>
          <w:sz w:val="24"/>
          <w:szCs w:val="24"/>
        </w:rPr>
        <w:t xml:space="preserve">For facilities </w:t>
      </w:r>
      <w:r w:rsidR="00046667" w:rsidRPr="00117BAF">
        <w:rPr>
          <w:rFonts w:ascii="Times New Roman" w:hAnsi="Times New Roman" w:cs="Times New Roman"/>
          <w:sz w:val="24"/>
          <w:szCs w:val="24"/>
        </w:rPr>
        <w:t>that can</w:t>
      </w:r>
      <w:r w:rsidRPr="00117BAF">
        <w:rPr>
          <w:rFonts w:ascii="Times New Roman" w:hAnsi="Times New Roman" w:cs="Times New Roman"/>
          <w:sz w:val="24"/>
          <w:szCs w:val="24"/>
        </w:rPr>
        <w:t xml:space="preserve"> treat Ebola-associated waste on site, treated waste is no longer considered infectious waste </w:t>
      </w:r>
      <w:r w:rsidR="003000A4" w:rsidRPr="00117BAF">
        <w:rPr>
          <w:rFonts w:ascii="Times New Roman" w:hAnsi="Times New Roman" w:cs="Times New Roman"/>
          <w:sz w:val="24"/>
          <w:szCs w:val="24"/>
        </w:rPr>
        <w:t>(state and local regulations m</w:t>
      </w:r>
      <w:r w:rsidR="00046667" w:rsidRPr="00117BAF">
        <w:rPr>
          <w:rFonts w:ascii="Times New Roman" w:hAnsi="Times New Roman" w:cs="Times New Roman"/>
          <w:sz w:val="24"/>
          <w:szCs w:val="24"/>
        </w:rPr>
        <w:t>ight</w:t>
      </w:r>
      <w:r w:rsidR="003000A4" w:rsidRPr="00117BAF">
        <w:rPr>
          <w:rFonts w:ascii="Times New Roman" w:hAnsi="Times New Roman" w:cs="Times New Roman"/>
          <w:sz w:val="24"/>
          <w:szCs w:val="24"/>
        </w:rPr>
        <w:t xml:space="preserve"> be </w:t>
      </w:r>
      <w:r w:rsidR="00046667" w:rsidRPr="00117BAF">
        <w:rPr>
          <w:rFonts w:ascii="Times New Roman" w:hAnsi="Times New Roman" w:cs="Times New Roman"/>
          <w:sz w:val="24"/>
          <w:szCs w:val="24"/>
        </w:rPr>
        <w:t>stricter</w:t>
      </w:r>
      <w:r w:rsidR="003000A4"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and can be disposed of according to state and local regulations regarding solid waste. </w:t>
      </w:r>
      <w:r w:rsidR="00AA3B06" w:rsidRPr="00117BAF">
        <w:rPr>
          <w:rFonts w:ascii="Times New Roman" w:hAnsi="Times New Roman" w:cs="Times New Roman"/>
          <w:sz w:val="24"/>
          <w:szCs w:val="24"/>
        </w:rPr>
        <w:t>Other information related to Category-A Hazardous Waste disposal include</w:t>
      </w:r>
    </w:p>
    <w:p w14:paraId="322F9C0D" w14:textId="77777777" w:rsidR="00AA3B06" w:rsidRPr="00117BAF" w:rsidRDefault="00AA3B06" w:rsidP="0039588C">
      <w:pPr>
        <w:pStyle w:val="ListParagraph"/>
        <w:numPr>
          <w:ilvl w:val="0"/>
          <w:numId w:val="35"/>
        </w:numPr>
        <w:tabs>
          <w:tab w:val="left" w:pos="108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Legal and regulatory requirements related to the handling, packaging, transportation, and disposal of Category-A Hazardous Waste</w:t>
      </w:r>
    </w:p>
    <w:p w14:paraId="67825A24" w14:textId="77777777" w:rsidR="00AA3B06" w:rsidRPr="00117BAF" w:rsidRDefault="00AA3B06" w:rsidP="0039588C">
      <w:pPr>
        <w:pStyle w:val="ListParagraph"/>
        <w:numPr>
          <w:ilvl w:val="0"/>
          <w:numId w:val="35"/>
        </w:numPr>
        <w:tabs>
          <w:tab w:val="left" w:pos="108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Capabilities available in the jurisdiction to assist healthcare facilities in arranging for vendors to remove Category-A Hazardous Waste</w:t>
      </w:r>
    </w:p>
    <w:p w14:paraId="0EC8F27E" w14:textId="77777777" w:rsidR="00CC4998" w:rsidRPr="00117BAF" w:rsidRDefault="00AA3B06" w:rsidP="0039588C">
      <w:pPr>
        <w:pStyle w:val="ListParagraph"/>
        <w:numPr>
          <w:ilvl w:val="0"/>
          <w:numId w:val="3"/>
        </w:numPr>
        <w:tabs>
          <w:tab w:val="left" w:pos="1080"/>
        </w:tabs>
        <w:spacing w:after="240"/>
        <w:ind w:left="1080"/>
        <w:contextualSpacing w:val="0"/>
        <w:rPr>
          <w:rFonts w:ascii="Times New Roman" w:hAnsi="Times New Roman" w:cs="Times New Roman"/>
          <w:sz w:val="24"/>
          <w:szCs w:val="24"/>
        </w:rPr>
      </w:pPr>
      <w:r w:rsidRPr="00117BAF">
        <w:rPr>
          <w:rFonts w:ascii="Times New Roman" w:hAnsi="Times New Roman" w:cs="Times New Roman"/>
          <w:sz w:val="24"/>
          <w:szCs w:val="24"/>
        </w:rPr>
        <w:t>Measures taken to ensure waste removed from locations in the community where E</w:t>
      </w:r>
      <w:r w:rsidR="00046667" w:rsidRPr="00117BAF">
        <w:rPr>
          <w:rFonts w:ascii="Times New Roman" w:hAnsi="Times New Roman" w:cs="Times New Roman"/>
          <w:sz w:val="24"/>
          <w:szCs w:val="24"/>
        </w:rPr>
        <w:t>bola-</w:t>
      </w:r>
      <w:r w:rsidRPr="00117BAF">
        <w:rPr>
          <w:rFonts w:ascii="Times New Roman" w:hAnsi="Times New Roman" w:cs="Times New Roman"/>
          <w:sz w:val="24"/>
          <w:szCs w:val="24"/>
        </w:rPr>
        <w:t xml:space="preserve">positive patients </w:t>
      </w:r>
      <w:r w:rsidR="00046667" w:rsidRPr="00117BAF">
        <w:rPr>
          <w:rFonts w:ascii="Times New Roman" w:hAnsi="Times New Roman" w:cs="Times New Roman"/>
          <w:sz w:val="24"/>
          <w:szCs w:val="24"/>
        </w:rPr>
        <w:t>lived</w:t>
      </w:r>
      <w:r w:rsidRPr="00117BAF">
        <w:rPr>
          <w:rFonts w:ascii="Times New Roman" w:hAnsi="Times New Roman" w:cs="Times New Roman"/>
          <w:sz w:val="24"/>
          <w:szCs w:val="24"/>
        </w:rPr>
        <w:t xml:space="preserve"> and is </w:t>
      </w:r>
      <w:r w:rsidR="00984A03" w:rsidRPr="00117BAF">
        <w:rPr>
          <w:rFonts w:ascii="Times New Roman" w:hAnsi="Times New Roman" w:cs="Times New Roman"/>
          <w:sz w:val="24"/>
          <w:szCs w:val="24"/>
        </w:rPr>
        <w:t xml:space="preserve">handled </w:t>
      </w:r>
      <w:r w:rsidRPr="00117BAF">
        <w:rPr>
          <w:rFonts w:ascii="Times New Roman" w:hAnsi="Times New Roman" w:cs="Times New Roman"/>
          <w:sz w:val="24"/>
          <w:szCs w:val="24"/>
        </w:rPr>
        <w:t>and disposed of properly</w:t>
      </w:r>
    </w:p>
    <w:p w14:paraId="4E0B9654" w14:textId="77777777" w:rsidR="00AA3B06" w:rsidRPr="00117BAF" w:rsidRDefault="00AA3B06"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References</w:t>
      </w:r>
    </w:p>
    <w:p w14:paraId="2D92E417" w14:textId="77777777" w:rsidR="00AA3B06" w:rsidRPr="00117BAF" w:rsidRDefault="00AA3B06"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Safety Advisory: Packaging and Handling Ebola Virus Contaminated Infectious Waste for Transportation to Disposal Sites, </w:t>
      </w:r>
      <w:hyperlink r:id="rId53" w:tooltip="Safety Advisory: Packaging and Handling Ebola Virus Contaminated Infectious Waste for Transportation to Disposal Sites" w:history="1">
        <w:r w:rsidRPr="00117BAF">
          <w:rPr>
            <w:rStyle w:val="Hyperlink"/>
            <w:rFonts w:ascii="Times New Roman" w:hAnsi="Times New Roman" w:cs="Times New Roman"/>
            <w:sz w:val="24"/>
            <w:szCs w:val="24"/>
          </w:rPr>
          <w:t>http://phmsa.dot.gov/pv_obj_cache/pv_obj_id_CA032C97BEEB7978BFDD83ACF8991F28CAE20000/filename/ebola_sa.pdf</w:t>
        </w:r>
      </w:hyperlink>
      <w:r w:rsidRPr="00117BAF">
        <w:rPr>
          <w:rFonts w:ascii="Times New Roman" w:hAnsi="Times New Roman" w:cs="Times New Roman"/>
          <w:sz w:val="24"/>
          <w:szCs w:val="24"/>
        </w:rPr>
        <w:t>.</w:t>
      </w:r>
    </w:p>
    <w:p w14:paraId="77451C72" w14:textId="77777777" w:rsidR="00AA3B06" w:rsidRPr="00117BAF" w:rsidRDefault="00AA3B06"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Interim Guidance for U</w:t>
      </w:r>
      <w:r w:rsidR="00046667" w:rsidRPr="00117BAF">
        <w:rPr>
          <w:rFonts w:ascii="Times New Roman" w:hAnsi="Times New Roman" w:cs="Times New Roman"/>
          <w:sz w:val="24"/>
          <w:szCs w:val="24"/>
        </w:rPr>
        <w:t>.</w:t>
      </w:r>
      <w:r w:rsidRPr="00117BAF">
        <w:rPr>
          <w:rFonts w:ascii="Times New Roman" w:hAnsi="Times New Roman" w:cs="Times New Roman"/>
          <w:sz w:val="24"/>
          <w:szCs w:val="24"/>
        </w:rPr>
        <w:t>S</w:t>
      </w:r>
      <w:r w:rsidR="00046667" w:rsidRPr="00117BAF">
        <w:rPr>
          <w:rFonts w:ascii="Times New Roman" w:hAnsi="Times New Roman" w:cs="Times New Roman"/>
          <w:sz w:val="24"/>
          <w:szCs w:val="24"/>
        </w:rPr>
        <w:t>.</w:t>
      </w:r>
      <w:r w:rsidRPr="00117BAF">
        <w:rPr>
          <w:rFonts w:ascii="Times New Roman" w:hAnsi="Times New Roman" w:cs="Times New Roman"/>
          <w:sz w:val="24"/>
          <w:szCs w:val="24"/>
        </w:rPr>
        <w:t xml:space="preserve"> Residence Decontamination and Removal of Contaminated Waste, </w:t>
      </w:r>
      <w:hyperlink r:id="rId54" w:history="1">
        <w:r w:rsidR="00046667" w:rsidRPr="00117BAF">
          <w:rPr>
            <w:rStyle w:val="Hyperlink"/>
            <w:rFonts w:ascii="Times New Roman" w:hAnsi="Times New Roman" w:cs="Times New Roman"/>
            <w:sz w:val="24"/>
            <w:szCs w:val="24"/>
          </w:rPr>
          <w:t>www.cdc.gov/vhf/ebola/prevention/cleaning-us-homes.html</w:t>
        </w:r>
      </w:hyperlink>
      <w:r w:rsidRPr="00117BAF">
        <w:rPr>
          <w:rFonts w:ascii="Times New Roman" w:hAnsi="Times New Roman" w:cs="Times New Roman"/>
          <w:sz w:val="24"/>
          <w:szCs w:val="24"/>
        </w:rPr>
        <w:t>.</w:t>
      </w:r>
    </w:p>
    <w:p w14:paraId="3161364E" w14:textId="77777777" w:rsidR="00C83A98" w:rsidRPr="00117BAF" w:rsidRDefault="000250FB" w:rsidP="00416888">
      <w:pPr>
        <w:pStyle w:val="ListParagraph"/>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DOT. </w:t>
      </w:r>
      <w:hyperlink r:id="rId55" w:history="1">
        <w:r w:rsidRPr="00117BAF">
          <w:rPr>
            <w:rStyle w:val="Hyperlink"/>
            <w:rFonts w:ascii="Times New Roman" w:hAnsi="Times New Roman" w:cs="Times New Roman"/>
            <w:sz w:val="24"/>
            <w:szCs w:val="24"/>
          </w:rPr>
          <w:t>Guidance for Transporting Ebola Contaminated Items, a Category A Infectious Substance</w:t>
        </w:r>
      </w:hyperlink>
      <w:r w:rsidRPr="00117BAF">
        <w:rPr>
          <w:rFonts w:ascii="Times New Roman" w:hAnsi="Times New Roman" w:cs="Times New Roman"/>
          <w:sz w:val="24"/>
          <w:szCs w:val="24"/>
        </w:rPr>
        <w:t>.</w:t>
      </w:r>
    </w:p>
    <w:p w14:paraId="796D0F98" w14:textId="77777777" w:rsidR="000250FB" w:rsidRPr="00117BAF" w:rsidRDefault="000250FB"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DOT. </w:t>
      </w:r>
      <w:hyperlink r:id="rId56" w:history="1">
        <w:r w:rsidRPr="00117BAF">
          <w:rPr>
            <w:rStyle w:val="Hyperlink"/>
            <w:rFonts w:ascii="Times New Roman" w:hAnsi="Times New Roman" w:cs="Times New Roman"/>
            <w:sz w:val="24"/>
            <w:szCs w:val="24"/>
          </w:rPr>
          <w:t>Hazardous Materials Regulations</w:t>
        </w:r>
      </w:hyperlink>
      <w:r w:rsidR="00EB68E9" w:rsidRPr="00117BAF">
        <w:rPr>
          <w:rFonts w:ascii="Times New Roman" w:hAnsi="Times New Roman" w:cs="Times New Roman"/>
          <w:sz w:val="24"/>
          <w:szCs w:val="24"/>
        </w:rPr>
        <w:t xml:space="preserve"> (</w:t>
      </w:r>
      <w:r w:rsidRPr="00117BAF">
        <w:rPr>
          <w:rFonts w:ascii="Times New Roman" w:hAnsi="Times New Roman" w:cs="Times New Roman"/>
          <w:sz w:val="24"/>
          <w:szCs w:val="24"/>
        </w:rPr>
        <w:t>49 CFR Parts 100-1999; 49 CFR 172.700; 49 CFR 173.</w:t>
      </w:r>
      <w:r w:rsidR="00EB68E9" w:rsidRPr="00117BAF">
        <w:rPr>
          <w:rFonts w:ascii="Times New Roman" w:hAnsi="Times New Roman" w:cs="Times New Roman"/>
          <w:sz w:val="24"/>
          <w:szCs w:val="24"/>
        </w:rPr>
        <w:t>134[a][5]</w:t>
      </w:r>
      <w:r w:rsidRPr="00117BAF">
        <w:rPr>
          <w:rFonts w:ascii="Times New Roman" w:hAnsi="Times New Roman" w:cs="Times New Roman"/>
          <w:sz w:val="24"/>
          <w:szCs w:val="24"/>
        </w:rPr>
        <w:t>).</w:t>
      </w:r>
    </w:p>
    <w:p w14:paraId="67FC4270" w14:textId="77777777" w:rsidR="00AA3B06" w:rsidRPr="00117BAF" w:rsidRDefault="00AA3B06"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Interim Guidance for Environmental Infection Control in Hospitals for Ebola Virus, </w:t>
      </w:r>
      <w:hyperlink r:id="rId57" w:history="1">
        <w:r w:rsidR="00046667" w:rsidRPr="00117BAF">
          <w:rPr>
            <w:rStyle w:val="Hyperlink"/>
            <w:rFonts w:ascii="Times New Roman" w:hAnsi="Times New Roman" w:cs="Times New Roman"/>
            <w:sz w:val="24"/>
            <w:szCs w:val="24"/>
          </w:rPr>
          <w:t>www.cdc.gov/vhf/ebola/healthcare-us/cleaning/hospitals.html</w:t>
        </w:r>
      </w:hyperlink>
      <w:r w:rsidRPr="00117BAF">
        <w:rPr>
          <w:rFonts w:ascii="Times New Roman" w:hAnsi="Times New Roman" w:cs="Times New Roman"/>
          <w:sz w:val="24"/>
          <w:szCs w:val="24"/>
        </w:rPr>
        <w:t>.</w:t>
      </w:r>
    </w:p>
    <w:p w14:paraId="538DA511" w14:textId="77777777" w:rsidR="00AA3B06" w:rsidRPr="00117BAF" w:rsidRDefault="00AA3B06"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Procedures for Safe Handling and Management of Ebola-Associated Waste, </w:t>
      </w:r>
      <w:hyperlink r:id="rId58" w:history="1">
        <w:r w:rsidR="00046667" w:rsidRPr="00117BAF">
          <w:rPr>
            <w:rStyle w:val="Hyperlink"/>
            <w:rFonts w:ascii="Times New Roman" w:hAnsi="Times New Roman" w:cs="Times New Roman"/>
            <w:sz w:val="24"/>
            <w:szCs w:val="24"/>
          </w:rPr>
          <w:t>www.cdc.gov/vhf/ebola/healthcare-us/cleaning/handling-waste.html</w:t>
        </w:r>
      </w:hyperlink>
      <w:r w:rsidRPr="00117BAF">
        <w:rPr>
          <w:rFonts w:ascii="Times New Roman" w:hAnsi="Times New Roman" w:cs="Times New Roman"/>
          <w:sz w:val="24"/>
          <w:szCs w:val="24"/>
        </w:rPr>
        <w:t>.</w:t>
      </w:r>
    </w:p>
    <w:p w14:paraId="7C0269F8" w14:textId="77777777" w:rsidR="00472E2F" w:rsidRPr="00117BAF" w:rsidRDefault="00AA3B06" w:rsidP="00416888">
      <w:pPr>
        <w:pStyle w:val="ListParagraph"/>
        <w:numPr>
          <w:ilvl w:val="0"/>
          <w:numId w:val="3"/>
        </w:numPr>
        <w:tabs>
          <w:tab w:val="left" w:pos="720"/>
        </w:tabs>
        <w:spacing w:after="240"/>
        <w:contextualSpacing w:val="0"/>
        <w:rPr>
          <w:rStyle w:val="Hyperlink"/>
          <w:rFonts w:ascii="Times New Roman" w:hAnsi="Times New Roman" w:cs="Times New Roman"/>
          <w:color w:val="auto"/>
          <w:sz w:val="24"/>
          <w:szCs w:val="24"/>
          <w:u w:val="none"/>
        </w:rPr>
      </w:pPr>
      <w:r w:rsidRPr="00117BAF">
        <w:rPr>
          <w:rFonts w:ascii="Times New Roman" w:hAnsi="Times New Roman" w:cs="Times New Roman"/>
          <w:sz w:val="24"/>
          <w:szCs w:val="24"/>
        </w:rPr>
        <w:t xml:space="preserve">Ebola-Associated Waste Management, </w:t>
      </w:r>
      <w:hyperlink r:id="rId59" w:history="1">
        <w:r w:rsidR="00046667" w:rsidRPr="00117BAF">
          <w:rPr>
            <w:rStyle w:val="Hyperlink"/>
            <w:rFonts w:ascii="Times New Roman" w:hAnsi="Times New Roman" w:cs="Times New Roman"/>
            <w:sz w:val="24"/>
            <w:szCs w:val="24"/>
          </w:rPr>
          <w:t>www.cdc.gov/vhf/ebola/hcp/medical-waste-management.html</w:t>
        </w:r>
      </w:hyperlink>
      <w:r w:rsidRPr="00117BAF">
        <w:rPr>
          <w:rStyle w:val="Hyperlink"/>
          <w:rFonts w:ascii="Times New Roman" w:hAnsi="Times New Roman" w:cs="Times New Roman"/>
          <w:sz w:val="24"/>
          <w:szCs w:val="24"/>
          <w:u w:val="none"/>
        </w:rPr>
        <w:t>.</w:t>
      </w:r>
      <w:r w:rsidR="00472E2F" w:rsidRPr="00117BAF">
        <w:rPr>
          <w:rStyle w:val="Hyperlink"/>
          <w:rFonts w:ascii="Times New Roman" w:hAnsi="Times New Roman" w:cs="Times New Roman"/>
          <w:color w:val="auto"/>
          <w:sz w:val="24"/>
          <w:szCs w:val="24"/>
          <w:u w:val="none"/>
        </w:rPr>
        <w:t xml:space="preserve"> </w:t>
      </w:r>
    </w:p>
    <w:p w14:paraId="03A84569" w14:textId="77777777" w:rsidR="00AA3B06" w:rsidRPr="00117BAF" w:rsidRDefault="00472E2F" w:rsidP="00416888">
      <w:pPr>
        <w:pStyle w:val="ListParagraph"/>
        <w:numPr>
          <w:ilvl w:val="0"/>
          <w:numId w:val="3"/>
        </w:numPr>
        <w:tabs>
          <w:tab w:val="left" w:pos="72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Safe Handling, Treatment, Transport and Disposal of Ebola-Contaminated Waste, </w:t>
      </w:r>
      <w:hyperlink r:id="rId60" w:history="1">
        <w:r w:rsidRPr="00117BAF">
          <w:rPr>
            <w:rStyle w:val="Hyperlink"/>
            <w:rFonts w:ascii="Times New Roman" w:hAnsi="Times New Roman" w:cs="Times New Roman"/>
            <w:sz w:val="24"/>
            <w:szCs w:val="24"/>
          </w:rPr>
          <w:t>https://www.osha.gov/Publications/OSHA_FS-3766.pdf</w:t>
        </w:r>
      </w:hyperlink>
      <w:r w:rsidR="00CE55DD" w:rsidRPr="00117BAF">
        <w:rPr>
          <w:rFonts w:ascii="Times New Roman" w:hAnsi="Times New Roman" w:cs="Times New Roman"/>
          <w:sz w:val="24"/>
          <w:szCs w:val="24"/>
        </w:rPr>
        <w:t>.</w:t>
      </w:r>
    </w:p>
    <w:p w14:paraId="697B796D" w14:textId="77777777" w:rsidR="00AA3B06" w:rsidRPr="00117BAF" w:rsidRDefault="002654FB" w:rsidP="0039588C">
      <w:pPr>
        <w:pStyle w:val="Heading3"/>
        <w:tabs>
          <w:tab w:val="left" w:pos="90"/>
        </w:tabs>
      </w:pPr>
      <w:bookmarkStart w:id="55" w:name="_Toc427045183"/>
      <w:bookmarkStart w:id="56" w:name="_Toc427051157"/>
      <w:r w:rsidRPr="00117BAF">
        <w:t xml:space="preserve">2.9.11 </w:t>
      </w:r>
      <w:r w:rsidR="00AA3B06" w:rsidRPr="00117BAF">
        <w:t>PPE Resources</w:t>
      </w:r>
      <w:bookmarkEnd w:id="55"/>
      <w:bookmarkEnd w:id="56"/>
    </w:p>
    <w:p w14:paraId="40EE31D9" w14:textId="2DA25C08" w:rsidR="00AA3B06" w:rsidRPr="00117BAF" w:rsidRDefault="00AA3B06" w:rsidP="0039588C">
      <w:pPr>
        <w:pStyle w:val="Default"/>
        <w:tabs>
          <w:tab w:val="left" w:pos="90"/>
        </w:tabs>
        <w:spacing w:after="240" w:line="276" w:lineRule="auto"/>
        <w:ind w:left="360"/>
      </w:pPr>
      <w:r w:rsidRPr="00117BAF">
        <w:t>PPE plays an important part in an E</w:t>
      </w:r>
      <w:r w:rsidR="00C54C63" w:rsidRPr="00117BAF">
        <w:t xml:space="preserve">bola </w:t>
      </w:r>
      <w:r w:rsidRPr="00117BAF">
        <w:t xml:space="preserve">response for any worker who has the potential for exposure to the blood or bodily fluids of an </w:t>
      </w:r>
      <w:r w:rsidR="00C54C63" w:rsidRPr="00117BAF">
        <w:t>Ebola-infected</w:t>
      </w:r>
      <w:r w:rsidRPr="00117BAF">
        <w:t xml:space="preserve"> patient. </w:t>
      </w:r>
      <w:r w:rsidR="003000A4" w:rsidRPr="00117BAF">
        <w:t>The jurisdiction</w:t>
      </w:r>
      <w:r w:rsidR="00EE21B2" w:rsidRPr="00117BAF">
        <w:t>'</w:t>
      </w:r>
      <w:r w:rsidR="003000A4" w:rsidRPr="00117BAF">
        <w:t xml:space="preserve">s </w:t>
      </w:r>
      <w:r w:rsidR="00311284" w:rsidRPr="00117BAF">
        <w:t>ConOps should include</w:t>
      </w:r>
    </w:p>
    <w:p w14:paraId="0CFB3737" w14:textId="77777777" w:rsidR="00AA3B06" w:rsidRPr="00117BAF" w:rsidRDefault="00AA3B06" w:rsidP="0039588C">
      <w:pPr>
        <w:pStyle w:val="Default"/>
        <w:numPr>
          <w:ilvl w:val="0"/>
          <w:numId w:val="38"/>
        </w:numPr>
        <w:tabs>
          <w:tab w:val="left" w:pos="1080"/>
        </w:tabs>
        <w:spacing w:after="240" w:line="276" w:lineRule="auto"/>
        <w:ind w:left="1080"/>
      </w:pPr>
      <w:r w:rsidRPr="00117BAF">
        <w:t xml:space="preserve">Measures taken to create a </w:t>
      </w:r>
      <w:r w:rsidR="00C54C63" w:rsidRPr="00117BAF">
        <w:t>supply</w:t>
      </w:r>
      <w:r w:rsidRPr="00117BAF">
        <w:t xml:space="preserve"> of PPE for </w:t>
      </w:r>
      <w:r w:rsidR="00C54C63" w:rsidRPr="00117BAF">
        <w:t xml:space="preserve">managing </w:t>
      </w:r>
      <w:r w:rsidRPr="00117BAF">
        <w:t xml:space="preserve">a </w:t>
      </w:r>
      <w:r w:rsidR="00C54C63" w:rsidRPr="00117BAF">
        <w:t xml:space="preserve">patient with </w:t>
      </w:r>
      <w:r w:rsidRPr="00117BAF">
        <w:t>suspected or confirmed E</w:t>
      </w:r>
      <w:r w:rsidR="00C54C63" w:rsidRPr="00117BAF">
        <w:t>bola</w:t>
      </w:r>
      <w:r w:rsidRPr="00117BAF">
        <w:t xml:space="preserve"> and the procedures to request the resources</w:t>
      </w:r>
    </w:p>
    <w:p w14:paraId="1C81E33E" w14:textId="77777777" w:rsidR="00AA3B06" w:rsidRPr="00117BAF" w:rsidRDefault="00AA3B06" w:rsidP="0039588C">
      <w:pPr>
        <w:pStyle w:val="Default"/>
        <w:numPr>
          <w:ilvl w:val="0"/>
          <w:numId w:val="38"/>
        </w:numPr>
        <w:tabs>
          <w:tab w:val="left" w:pos="1080"/>
        </w:tabs>
        <w:spacing w:after="240" w:line="276" w:lineRule="auto"/>
        <w:ind w:left="1080"/>
      </w:pPr>
      <w:r w:rsidRPr="00117BAF">
        <w:t>Recommended training on PPE, availability of the training in the jurisdiction, and the procedures for requesting the training</w:t>
      </w:r>
    </w:p>
    <w:p w14:paraId="3DF78615" w14:textId="77777777" w:rsidR="00AA3B06" w:rsidRPr="00117BAF" w:rsidRDefault="00C414F6" w:rsidP="0039588C">
      <w:pPr>
        <w:pStyle w:val="Default"/>
        <w:numPr>
          <w:ilvl w:val="0"/>
          <w:numId w:val="38"/>
        </w:numPr>
        <w:tabs>
          <w:tab w:val="left" w:pos="1080"/>
        </w:tabs>
        <w:spacing w:after="240" w:line="276" w:lineRule="auto"/>
        <w:ind w:left="1080"/>
      </w:pPr>
      <w:r w:rsidRPr="00117BAF">
        <w:t>P</w:t>
      </w:r>
      <w:r w:rsidR="00AA3B06" w:rsidRPr="00117BAF">
        <w:t xml:space="preserve">rocedures </w:t>
      </w:r>
      <w:r w:rsidR="00D33483" w:rsidRPr="00117BAF">
        <w:t xml:space="preserve">for procuring </w:t>
      </w:r>
      <w:r w:rsidR="00AA3B06" w:rsidRPr="00117BAF">
        <w:t>PPE contained within the Strategic National Stockpile</w:t>
      </w:r>
    </w:p>
    <w:p w14:paraId="5BDFB52F" w14:textId="48B16377" w:rsidR="00CC4998" w:rsidRPr="00117BAF" w:rsidRDefault="00AA3B06" w:rsidP="0039588C">
      <w:pPr>
        <w:pStyle w:val="Default"/>
        <w:spacing w:after="240" w:line="276" w:lineRule="auto"/>
      </w:pPr>
      <w:r w:rsidRPr="00117BAF">
        <w:t xml:space="preserve">This section will often involve coordination among </w:t>
      </w:r>
      <w:r w:rsidR="00C54C63" w:rsidRPr="00117BAF">
        <w:t>a jurisdiction</w:t>
      </w:r>
      <w:r w:rsidR="00EE21B2" w:rsidRPr="00117BAF">
        <w:t>'</w:t>
      </w:r>
      <w:r w:rsidR="00C54C63" w:rsidRPr="00117BAF">
        <w:t xml:space="preserve">s </w:t>
      </w:r>
      <w:r w:rsidRPr="00117BAF">
        <w:t>healthcare coalitions, healthcare systems, and EMS agencies.</w:t>
      </w:r>
    </w:p>
    <w:p w14:paraId="3036B8F2" w14:textId="635E63E7" w:rsidR="00AA3B06" w:rsidRPr="00117BAF" w:rsidRDefault="00AA3B06"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References</w:t>
      </w:r>
    </w:p>
    <w:p w14:paraId="10F1513F" w14:textId="77777777" w:rsidR="00D93728" w:rsidRPr="00117BAF" w:rsidRDefault="00D93728" w:rsidP="00D93728">
      <w:pPr>
        <w:pStyle w:val="ListParagraph"/>
        <w:numPr>
          <w:ilvl w:val="0"/>
          <w:numId w:val="37"/>
        </w:numPr>
        <w:tabs>
          <w:tab w:val="left" w:pos="720"/>
        </w:tabs>
        <w:spacing w:after="240"/>
        <w:contextualSpacing w:val="0"/>
        <w:rPr>
          <w:rStyle w:val="Hyperlink"/>
          <w:rFonts w:ascii="Times New Roman" w:hAnsi="Times New Roman" w:cs="Times New Roman"/>
          <w:b/>
          <w:color w:val="auto"/>
          <w:sz w:val="24"/>
          <w:szCs w:val="24"/>
          <w:u w:val="none"/>
        </w:rPr>
      </w:pPr>
      <w:r w:rsidRPr="00117BAF">
        <w:rPr>
          <w:rFonts w:ascii="Times New Roman" w:hAnsi="Times New Roman" w:cs="Times New Roman"/>
          <w:sz w:val="24"/>
          <w:szCs w:val="24"/>
        </w:rPr>
        <w:t xml:space="preserve">Guidance on Personal Protective Equipment To Be Used by Healthcare Workers </w:t>
      </w:r>
      <w:r>
        <w:rPr>
          <w:rFonts w:ascii="Times New Roman" w:hAnsi="Times New Roman" w:cs="Times New Roman"/>
          <w:sz w:val="24"/>
          <w:szCs w:val="24"/>
        </w:rPr>
        <w:t>d</w:t>
      </w:r>
      <w:r w:rsidRPr="00117BAF">
        <w:rPr>
          <w:rFonts w:ascii="Times New Roman" w:hAnsi="Times New Roman" w:cs="Times New Roman"/>
          <w:sz w:val="24"/>
          <w:szCs w:val="24"/>
        </w:rPr>
        <w:t xml:space="preserve">uring Management of Patients with </w:t>
      </w:r>
      <w:r>
        <w:rPr>
          <w:rFonts w:ascii="Times New Roman" w:hAnsi="Times New Roman" w:cs="Times New Roman"/>
          <w:sz w:val="24"/>
          <w:szCs w:val="24"/>
        </w:rPr>
        <w:t xml:space="preserve">Confirmed </w:t>
      </w:r>
      <w:r w:rsidRPr="00117BAF">
        <w:rPr>
          <w:rFonts w:ascii="Times New Roman" w:hAnsi="Times New Roman" w:cs="Times New Roman"/>
          <w:sz w:val="24"/>
          <w:szCs w:val="24"/>
        </w:rPr>
        <w:t xml:space="preserve">Ebola </w:t>
      </w:r>
      <w:r>
        <w:rPr>
          <w:rFonts w:ascii="Times New Roman" w:hAnsi="Times New Roman" w:cs="Times New Roman"/>
          <w:sz w:val="24"/>
          <w:szCs w:val="24"/>
        </w:rPr>
        <w:t>or Persons under Investigation (PUIs) for Ebola who are Clinically Unstable or Have Bleeding, Vomiting, or Diarrhea in U.S. Hospitals,</w:t>
      </w:r>
      <w:r w:rsidRPr="00117BAF">
        <w:rPr>
          <w:rFonts w:ascii="Times New Roman" w:hAnsi="Times New Roman" w:cs="Times New Roman"/>
          <w:sz w:val="24"/>
          <w:szCs w:val="24"/>
        </w:rPr>
        <w:t xml:space="preserve"> Including Procedures for Donning and Doffing</w:t>
      </w:r>
      <w:r>
        <w:rPr>
          <w:rFonts w:ascii="Times New Roman" w:hAnsi="Times New Roman" w:cs="Times New Roman"/>
          <w:sz w:val="24"/>
          <w:szCs w:val="24"/>
        </w:rPr>
        <w:t xml:space="preserve"> PPE</w:t>
      </w:r>
      <w:r w:rsidRPr="00117BAF">
        <w:rPr>
          <w:rFonts w:ascii="Times New Roman" w:hAnsi="Times New Roman" w:cs="Times New Roman"/>
          <w:sz w:val="24"/>
          <w:szCs w:val="24"/>
        </w:rPr>
        <w:t xml:space="preserve">, </w:t>
      </w:r>
      <w:hyperlink r:id="rId61" w:history="1">
        <w:r w:rsidRPr="003F2997">
          <w:rPr>
            <w:rStyle w:val="Hyperlink"/>
            <w:rFonts w:ascii="Times New Roman" w:hAnsi="Times New Roman" w:cs="Times New Roman"/>
            <w:sz w:val="24"/>
            <w:szCs w:val="24"/>
          </w:rPr>
          <w:t>http://www.cdc.gov/vhf/ebola/healthcare-us/ppe/guidance.html</w:t>
        </w:r>
      </w:hyperlink>
      <w:r w:rsidRPr="00117BAF">
        <w:rPr>
          <w:rStyle w:val="Hyperlink"/>
          <w:rFonts w:ascii="Times New Roman" w:hAnsi="Times New Roman" w:cs="Times New Roman"/>
          <w:sz w:val="24"/>
          <w:szCs w:val="24"/>
        </w:rPr>
        <w:t>.</w:t>
      </w:r>
    </w:p>
    <w:p w14:paraId="54F6D141" w14:textId="77777777" w:rsidR="00D93728" w:rsidRDefault="00D93728" w:rsidP="00D93728">
      <w:pPr>
        <w:pStyle w:val="ListParagraph"/>
        <w:numPr>
          <w:ilvl w:val="0"/>
          <w:numId w:val="37"/>
        </w:numPr>
        <w:tabs>
          <w:tab w:val="left" w:pos="720"/>
        </w:tabs>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For U.S. Healthcare Settings: </w:t>
      </w:r>
      <w:r w:rsidRPr="00117BAF">
        <w:rPr>
          <w:rFonts w:ascii="Times New Roman" w:hAnsi="Times New Roman" w:cs="Times New Roman"/>
          <w:sz w:val="24"/>
          <w:szCs w:val="24"/>
        </w:rPr>
        <w:t>Donning and Doffing</w:t>
      </w:r>
      <w:r>
        <w:rPr>
          <w:rFonts w:ascii="Times New Roman" w:hAnsi="Times New Roman" w:cs="Times New Roman"/>
          <w:sz w:val="24"/>
          <w:szCs w:val="24"/>
        </w:rPr>
        <w:t xml:space="preserve"> Personal Protective Equipment (PPE) for Evaluating Persons Under Investigation (PUIs) for Ebola Who Are Clinically Stable and Do Not Have Bleeding, Vomiting, or Diarrhea, </w:t>
      </w:r>
      <w:hyperlink r:id="rId62" w:history="1">
        <w:r w:rsidRPr="00D93728">
          <w:rPr>
            <w:rStyle w:val="Hyperlink"/>
            <w:rFonts w:ascii="Times New Roman" w:hAnsi="Times New Roman" w:cs="Times New Roman"/>
            <w:sz w:val="24"/>
            <w:szCs w:val="24"/>
          </w:rPr>
          <w:t>http://www.cdc.gov/vhf/ebola/healthcare-us/ppe/guidance-clinically-stable-puis.html</w:t>
        </w:r>
      </w:hyperlink>
      <w:r>
        <w:rPr>
          <w:rFonts w:ascii="Times New Roman" w:hAnsi="Times New Roman" w:cs="Times New Roman"/>
          <w:sz w:val="24"/>
          <w:szCs w:val="24"/>
        </w:rPr>
        <w:t>.</w:t>
      </w:r>
    </w:p>
    <w:p w14:paraId="4EADA3D4" w14:textId="77777777" w:rsidR="00EB68E9" w:rsidRPr="00117BAF" w:rsidRDefault="00AA3B06" w:rsidP="00416888">
      <w:pPr>
        <w:pStyle w:val="Default"/>
        <w:numPr>
          <w:ilvl w:val="0"/>
          <w:numId w:val="37"/>
        </w:numPr>
        <w:tabs>
          <w:tab w:val="left" w:pos="720"/>
        </w:tabs>
        <w:spacing w:after="240" w:line="276" w:lineRule="auto"/>
        <w:rPr>
          <w:color w:val="auto"/>
        </w:rPr>
      </w:pPr>
      <w:r w:rsidRPr="00117BAF">
        <w:rPr>
          <w:color w:val="auto"/>
        </w:rPr>
        <w:t xml:space="preserve">Considerations for U.S. Healthcare Facilities to Ensure Adequate Supplies of Personal Protective Equipment (PPE) for Ebola Preparedness, </w:t>
      </w:r>
      <w:hyperlink r:id="rId63" w:history="1">
        <w:r w:rsidR="00C54C63" w:rsidRPr="00117BAF">
          <w:rPr>
            <w:rStyle w:val="Hyperlink"/>
          </w:rPr>
          <w:t>www.cdc.gov/vhf/ebola/healthcare-us/ppe/supplies.html</w:t>
        </w:r>
      </w:hyperlink>
      <w:r w:rsidRPr="00117BAF">
        <w:rPr>
          <w:color w:val="auto"/>
        </w:rPr>
        <w:t>.</w:t>
      </w:r>
    </w:p>
    <w:p w14:paraId="7672DCAC" w14:textId="77777777" w:rsidR="007A3F37" w:rsidRPr="00117BAF" w:rsidRDefault="002654FB" w:rsidP="0039588C">
      <w:pPr>
        <w:pStyle w:val="Heading3"/>
      </w:pPr>
      <w:bookmarkStart w:id="57" w:name="_Toc427045184"/>
      <w:bookmarkStart w:id="58" w:name="_Toc427051158"/>
      <w:r w:rsidRPr="00117BAF">
        <w:t xml:space="preserve">2.9.12 </w:t>
      </w:r>
      <w:r w:rsidR="00492306" w:rsidRPr="00117BAF">
        <w:t xml:space="preserve">Considerations for </w:t>
      </w:r>
      <w:r w:rsidR="00142064" w:rsidRPr="00117BAF">
        <w:t>O</w:t>
      </w:r>
      <w:r w:rsidR="00492306" w:rsidRPr="00117BAF">
        <w:t xml:space="preserve">utpatient </w:t>
      </w:r>
      <w:r w:rsidR="00142064" w:rsidRPr="00117BAF">
        <w:t>S</w:t>
      </w:r>
      <w:r w:rsidR="00492306" w:rsidRPr="00117BAF">
        <w:t>ettings</w:t>
      </w:r>
      <w:bookmarkEnd w:id="57"/>
      <w:bookmarkEnd w:id="58"/>
    </w:p>
    <w:p w14:paraId="2F889877" w14:textId="77777777" w:rsidR="008E5F15" w:rsidRPr="00117BAF" w:rsidRDefault="001B3BC7" w:rsidP="0039588C">
      <w:pPr>
        <w:tabs>
          <w:tab w:val="left" w:pos="720"/>
        </w:tabs>
        <w:spacing w:after="240"/>
        <w:ind w:left="360"/>
        <w:rPr>
          <w:rFonts w:ascii="Times New Roman" w:hAnsi="Times New Roman" w:cs="Times New Roman"/>
          <w:sz w:val="24"/>
          <w:szCs w:val="24"/>
        </w:rPr>
      </w:pPr>
      <w:r w:rsidRPr="00117BAF">
        <w:rPr>
          <w:rFonts w:ascii="Times New Roman" w:hAnsi="Times New Roman" w:cs="Times New Roman"/>
          <w:sz w:val="24"/>
          <w:szCs w:val="24"/>
        </w:rPr>
        <w:t>This section can be used to outline the roles and preparation of outpatient settings within the jurisdiction</w:t>
      </w:r>
      <w:r w:rsidR="00C366F6" w:rsidRPr="00117BAF">
        <w:rPr>
          <w:rFonts w:ascii="Times New Roman" w:hAnsi="Times New Roman" w:cs="Times New Roman"/>
          <w:sz w:val="24"/>
          <w:szCs w:val="24"/>
        </w:rPr>
        <w:t>.</w:t>
      </w:r>
    </w:p>
    <w:p w14:paraId="264DC8F3" w14:textId="77777777" w:rsidR="000B2EE0" w:rsidRPr="00117BAF" w:rsidRDefault="004D4509"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w:t>
      </w:r>
      <w:r w:rsidR="000B2EE0" w:rsidRPr="00117BAF">
        <w:rPr>
          <w:rFonts w:ascii="Times New Roman" w:hAnsi="Times New Roman" w:cs="Times New Roman"/>
          <w:b/>
          <w:sz w:val="24"/>
          <w:szCs w:val="24"/>
        </w:rPr>
        <w:t>eferences</w:t>
      </w:r>
    </w:p>
    <w:p w14:paraId="1122E334" w14:textId="77777777" w:rsidR="000B2EE0" w:rsidRPr="00117BAF" w:rsidRDefault="000B2EE0" w:rsidP="00416888">
      <w:pPr>
        <w:pStyle w:val="Default"/>
        <w:numPr>
          <w:ilvl w:val="0"/>
          <w:numId w:val="3"/>
        </w:numPr>
        <w:tabs>
          <w:tab w:val="left" w:pos="720"/>
        </w:tabs>
        <w:spacing w:after="240" w:line="276" w:lineRule="auto"/>
      </w:pPr>
      <w:r w:rsidRPr="00117BAF">
        <w:t xml:space="preserve">Ebola Interim Guidance for Outpatient and Ambulatory Care, </w:t>
      </w:r>
      <w:hyperlink r:id="rId64" w:tooltip="Ebola Interim Guidance for Outpatient and Ambulatory Care" w:history="1">
        <w:r w:rsidRPr="00117BAF">
          <w:rPr>
            <w:rStyle w:val="Hyperlink"/>
          </w:rPr>
          <w:t>http://public.health.oregon.gov/Preparedness/CurrentHazards/Events/EbolaResponse/Documents/outpatient/outpatient-ambulatorycare-ebola-preparedness-guidelines.pdf</w:t>
        </w:r>
      </w:hyperlink>
      <w:r w:rsidRPr="00117BAF">
        <w:t>.</w:t>
      </w:r>
    </w:p>
    <w:p w14:paraId="0272FBF7" w14:textId="77777777" w:rsidR="00D8391C" w:rsidRPr="00D93728" w:rsidRDefault="000B2EE0" w:rsidP="00D93728">
      <w:pPr>
        <w:pStyle w:val="Default"/>
        <w:numPr>
          <w:ilvl w:val="0"/>
          <w:numId w:val="37"/>
        </w:numPr>
        <w:tabs>
          <w:tab w:val="left" w:pos="720"/>
        </w:tabs>
        <w:spacing w:after="240" w:line="276" w:lineRule="auto"/>
      </w:pPr>
      <w:r w:rsidRPr="00D93728">
        <w:rPr>
          <w:color w:val="auto"/>
        </w:rPr>
        <w:t>Identify, Isolate, Inform: Ambulatory Care Evaluation of Patients with Possible Ebola Virus Disease</w:t>
      </w:r>
      <w:r w:rsidR="00A40C96" w:rsidRPr="00D93728">
        <w:rPr>
          <w:color w:val="auto"/>
        </w:rPr>
        <w:t xml:space="preserve"> (Ebola)</w:t>
      </w:r>
      <w:r w:rsidRPr="00D93728">
        <w:rPr>
          <w:color w:val="auto"/>
        </w:rPr>
        <w:t xml:space="preserve">, </w:t>
      </w:r>
      <w:hyperlink r:id="rId65" w:history="1">
        <w:r w:rsidR="00C54C63" w:rsidRPr="00D93728">
          <w:rPr>
            <w:color w:val="auto"/>
          </w:rPr>
          <w:t>www.cdc.gov/vhf/ebola/pdf/ambulatory-care-evaluation-of-patients-with-possible-ebola.pdf</w:t>
        </w:r>
      </w:hyperlink>
      <w:r w:rsidRPr="00D93728">
        <w:rPr>
          <w:color w:val="auto"/>
        </w:rPr>
        <w:t>.</w:t>
      </w:r>
    </w:p>
    <w:p w14:paraId="7094000E" w14:textId="77777777" w:rsidR="007A3F37" w:rsidRPr="00D93728" w:rsidRDefault="002654FB" w:rsidP="00D93728">
      <w:pPr>
        <w:pStyle w:val="Default"/>
        <w:tabs>
          <w:tab w:val="left" w:pos="720"/>
        </w:tabs>
        <w:spacing w:after="240" w:line="276" w:lineRule="auto"/>
        <w:ind w:left="360"/>
        <w:rPr>
          <w:b/>
          <w:color w:val="auto"/>
        </w:rPr>
      </w:pPr>
      <w:bookmarkStart w:id="59" w:name="_Toc427045185"/>
      <w:bookmarkStart w:id="60" w:name="_Toc427051159"/>
      <w:r w:rsidRPr="00D93728">
        <w:rPr>
          <w:b/>
          <w:color w:val="auto"/>
        </w:rPr>
        <w:t xml:space="preserve">2.9.13 </w:t>
      </w:r>
      <w:r w:rsidR="00492306" w:rsidRPr="00D93728">
        <w:rPr>
          <w:b/>
          <w:color w:val="auto"/>
        </w:rPr>
        <w:t xml:space="preserve">Mortuary </w:t>
      </w:r>
      <w:r w:rsidR="007447DD" w:rsidRPr="00D93728">
        <w:rPr>
          <w:b/>
          <w:color w:val="auto"/>
        </w:rPr>
        <w:t>A</w:t>
      </w:r>
      <w:r w:rsidR="00492306" w:rsidRPr="00D93728">
        <w:rPr>
          <w:b/>
          <w:color w:val="auto"/>
        </w:rPr>
        <w:t>ffairs</w:t>
      </w:r>
      <w:bookmarkEnd w:id="59"/>
      <w:bookmarkEnd w:id="60"/>
    </w:p>
    <w:p w14:paraId="78D31F48" w14:textId="77777777" w:rsidR="004E0E18" w:rsidRPr="00117BAF" w:rsidRDefault="0003163D" w:rsidP="0039588C">
      <w:pPr>
        <w:pStyle w:val="Default"/>
        <w:spacing w:after="240" w:line="276" w:lineRule="auto"/>
        <w:ind w:left="360"/>
      </w:pPr>
      <w:r w:rsidRPr="00117BAF">
        <w:t>This section varies depending on the type of system the jurisdiction u</w:t>
      </w:r>
      <w:r w:rsidR="00C54C63" w:rsidRPr="00117BAF">
        <w:t>ses</w:t>
      </w:r>
      <w:r w:rsidRPr="00117BAF">
        <w:t xml:space="preserve"> to manage mortuary affairs. </w:t>
      </w:r>
      <w:r w:rsidR="007462BD" w:rsidRPr="00117BAF">
        <w:t>CDC guidance includes recommendation</w:t>
      </w:r>
      <w:r w:rsidR="007447DD" w:rsidRPr="00117BAF">
        <w:t>s</w:t>
      </w:r>
      <w:r w:rsidR="007462BD" w:rsidRPr="00117BAF">
        <w:t xml:space="preserve"> on </w:t>
      </w:r>
      <w:r w:rsidR="004E0E18" w:rsidRPr="00117BAF">
        <w:t xml:space="preserve">handling </w:t>
      </w:r>
      <w:r w:rsidRPr="00117BAF">
        <w:t>remains</w:t>
      </w:r>
      <w:r w:rsidR="00C54C63" w:rsidRPr="00117BAF">
        <w:t>,</w:t>
      </w:r>
      <w:r w:rsidR="003000A4" w:rsidRPr="00117BAF">
        <w:t xml:space="preserve"> and it is highly recommended this guidance be followed</w:t>
      </w:r>
      <w:r w:rsidRPr="00117BAF">
        <w:t xml:space="preserve">. The </w:t>
      </w:r>
      <w:r w:rsidR="000C5733" w:rsidRPr="00117BAF">
        <w:t>ConOps</w:t>
      </w:r>
      <w:r w:rsidR="00BD617F" w:rsidRPr="00117BAF">
        <w:t xml:space="preserve"> should include</w:t>
      </w:r>
    </w:p>
    <w:p w14:paraId="5663F348" w14:textId="77777777" w:rsidR="004E0E18" w:rsidRPr="00117BAF" w:rsidRDefault="004E0E18" w:rsidP="0039588C">
      <w:pPr>
        <w:pStyle w:val="Default"/>
        <w:numPr>
          <w:ilvl w:val="0"/>
          <w:numId w:val="36"/>
        </w:numPr>
        <w:tabs>
          <w:tab w:val="left" w:pos="1080"/>
        </w:tabs>
        <w:spacing w:after="240" w:line="276" w:lineRule="auto"/>
      </w:pPr>
      <w:r w:rsidRPr="00117BAF">
        <w:t>I</w:t>
      </w:r>
      <w:r w:rsidR="0003163D" w:rsidRPr="00117BAF">
        <w:t xml:space="preserve">nformation </w:t>
      </w:r>
      <w:r w:rsidR="00C54C63" w:rsidRPr="00117BAF">
        <w:t>about</w:t>
      </w:r>
      <w:r w:rsidR="0003163D" w:rsidRPr="00117BAF">
        <w:t xml:space="preserve"> how to contact </w:t>
      </w:r>
      <w:r w:rsidR="00EC762A" w:rsidRPr="00117BAF">
        <w:t xml:space="preserve">state/local </w:t>
      </w:r>
      <w:r w:rsidR="0003163D" w:rsidRPr="00117BAF">
        <w:t xml:space="preserve">legal counsel to </w:t>
      </w:r>
      <w:r w:rsidR="00C54C63" w:rsidRPr="00117BAF">
        <w:t>help with</w:t>
      </w:r>
      <w:r w:rsidR="0003163D" w:rsidRPr="00117BAF">
        <w:t xml:space="preserve"> issues involving discrepancies between groups on burial procedures</w:t>
      </w:r>
      <w:r w:rsidR="003201DE" w:rsidRPr="00117BAF">
        <w:t xml:space="preserve"> </w:t>
      </w:r>
      <w:r w:rsidR="00EC762A" w:rsidRPr="00117BAF">
        <w:t xml:space="preserve">(mandated closed casket and/or cremation) </w:t>
      </w:r>
      <w:r w:rsidR="003201DE" w:rsidRPr="00117BAF">
        <w:t>or measures to take if the body is not claimed</w:t>
      </w:r>
    </w:p>
    <w:p w14:paraId="5379012C" w14:textId="77777777" w:rsidR="007462BD" w:rsidRPr="00117BAF" w:rsidRDefault="003201DE" w:rsidP="0039588C">
      <w:pPr>
        <w:pStyle w:val="Default"/>
        <w:numPr>
          <w:ilvl w:val="0"/>
          <w:numId w:val="36"/>
        </w:numPr>
        <w:tabs>
          <w:tab w:val="left" w:pos="1080"/>
        </w:tabs>
        <w:spacing w:after="240" w:line="276" w:lineRule="auto"/>
      </w:pPr>
      <w:r w:rsidRPr="00117BAF">
        <w:t>Any action by t</w:t>
      </w:r>
      <w:r w:rsidR="0003163D" w:rsidRPr="00117BAF">
        <w:t xml:space="preserve">he jurisdiction </w:t>
      </w:r>
      <w:r w:rsidRPr="00117BAF">
        <w:t>to</w:t>
      </w:r>
      <w:r w:rsidR="0003163D" w:rsidRPr="00117BAF">
        <w:t xml:space="preserve"> </w:t>
      </w:r>
      <w:r w:rsidR="00465435" w:rsidRPr="00117BAF">
        <w:t xml:space="preserve">contract with one </w:t>
      </w:r>
      <w:r w:rsidR="002A1E39" w:rsidRPr="00117BAF">
        <w:t xml:space="preserve">funeral home </w:t>
      </w:r>
      <w:r w:rsidR="00465435" w:rsidRPr="00117BAF">
        <w:t>to handle the disposition o</w:t>
      </w:r>
      <w:r w:rsidR="007447DD" w:rsidRPr="00117BAF">
        <w:t>f</w:t>
      </w:r>
      <w:r w:rsidR="00465435" w:rsidRPr="00117BAF">
        <w:t xml:space="preserve"> remains for any </w:t>
      </w:r>
      <w:r w:rsidR="00BE11FF" w:rsidRPr="00117BAF">
        <w:t>E</w:t>
      </w:r>
      <w:r w:rsidR="00C54C63" w:rsidRPr="00117BAF">
        <w:t>bola-</w:t>
      </w:r>
      <w:r w:rsidR="00465435" w:rsidRPr="00117BAF">
        <w:t>related deaths in the jurisdiction</w:t>
      </w:r>
    </w:p>
    <w:p w14:paraId="642EE407" w14:textId="77777777" w:rsidR="0003163D" w:rsidRPr="00117BAF" w:rsidRDefault="000046E4" w:rsidP="00416888">
      <w:pPr>
        <w:spacing w:after="120"/>
        <w:ind w:left="360"/>
        <w:rPr>
          <w:rFonts w:ascii="Times New Roman" w:hAnsi="Times New Roman" w:cs="Times New Roman"/>
          <w:b/>
          <w:sz w:val="24"/>
          <w:szCs w:val="24"/>
        </w:rPr>
      </w:pPr>
      <w:r w:rsidRPr="00117BAF">
        <w:rPr>
          <w:rFonts w:ascii="Times New Roman" w:hAnsi="Times New Roman" w:cs="Times New Roman"/>
          <w:b/>
          <w:sz w:val="24"/>
          <w:szCs w:val="24"/>
        </w:rPr>
        <w:t>Reference</w:t>
      </w:r>
    </w:p>
    <w:p w14:paraId="75EEC1B9" w14:textId="77777777" w:rsidR="00465435" w:rsidRPr="00117BAF" w:rsidRDefault="0003163D" w:rsidP="00416888">
      <w:pPr>
        <w:pStyle w:val="Default"/>
        <w:spacing w:after="240" w:line="276" w:lineRule="auto"/>
        <w:ind w:left="360"/>
        <w:rPr>
          <w:rStyle w:val="Hyperlink"/>
          <w:rFonts w:asciiTheme="minorHAnsi" w:hAnsiTheme="minorHAnsi" w:cstheme="minorBidi"/>
          <w:color w:val="000000"/>
          <w:sz w:val="22"/>
          <w:szCs w:val="22"/>
          <w:u w:val="none"/>
        </w:rPr>
      </w:pPr>
      <w:r w:rsidRPr="00117BAF">
        <w:t xml:space="preserve">Guidance for Safe Handling of Human Remains of Ebola Patients in U.S. Hospitals and Mortuaries, </w:t>
      </w:r>
      <w:hyperlink r:id="rId66" w:history="1">
        <w:r w:rsidR="00C54C63" w:rsidRPr="00117BAF">
          <w:rPr>
            <w:rStyle w:val="Hyperlink"/>
          </w:rPr>
          <w:t>www.cdc.gov/vhf/ebola/hcp/guidance-safe-handling-human-remains-ebola-patients-us-hospitals-mortuaries.html</w:t>
        </w:r>
      </w:hyperlink>
      <w:r w:rsidR="000C5733" w:rsidRPr="00117BAF">
        <w:rPr>
          <w:rStyle w:val="Hyperlink"/>
          <w:u w:val="none"/>
        </w:rPr>
        <w:t>.</w:t>
      </w:r>
    </w:p>
    <w:p w14:paraId="638AC699" w14:textId="2DF43184" w:rsidR="00183FD5" w:rsidRPr="00117BAF" w:rsidRDefault="00B7707F" w:rsidP="0039588C">
      <w:pPr>
        <w:pStyle w:val="Heading2"/>
      </w:pPr>
      <w:bookmarkStart w:id="61" w:name="_Toc427045186"/>
      <w:bookmarkStart w:id="62" w:name="_Toc427051160"/>
      <w:r w:rsidRPr="00117BAF">
        <w:t xml:space="preserve">2.10 </w:t>
      </w:r>
      <w:r w:rsidR="00465435" w:rsidRPr="00117BAF">
        <w:t>Coordination</w:t>
      </w:r>
      <w:r w:rsidR="00EF39CB" w:rsidRPr="00117BAF">
        <w:t xml:space="preserve">, </w:t>
      </w:r>
      <w:r w:rsidR="00FD251E" w:rsidRPr="00117BAF">
        <w:t xml:space="preserve">Administrative Preparedness, </w:t>
      </w:r>
      <w:r w:rsidR="000A4ABB" w:rsidRPr="00117BAF">
        <w:t>Accounting</w:t>
      </w:r>
      <w:r w:rsidR="00EF39CB" w:rsidRPr="00117BAF">
        <w:t>,</w:t>
      </w:r>
      <w:r w:rsidR="00465435" w:rsidRPr="00117BAF">
        <w:t xml:space="preserve"> and Communication</w:t>
      </w:r>
      <w:bookmarkEnd w:id="61"/>
      <w:bookmarkEnd w:id="62"/>
    </w:p>
    <w:p w14:paraId="5DF1C71A" w14:textId="77777777" w:rsidR="00465435" w:rsidRPr="00117BAF" w:rsidRDefault="002654FB" w:rsidP="0039588C">
      <w:pPr>
        <w:pStyle w:val="Heading3"/>
      </w:pPr>
      <w:bookmarkStart w:id="63" w:name="_Toc427045187"/>
      <w:bookmarkStart w:id="64" w:name="_Toc427051161"/>
      <w:r w:rsidRPr="00117BAF">
        <w:t xml:space="preserve">2.10.1 </w:t>
      </w:r>
      <w:r w:rsidR="00465435" w:rsidRPr="00117BAF">
        <w:t>Coordination</w:t>
      </w:r>
      <w:bookmarkEnd w:id="63"/>
      <w:bookmarkEnd w:id="64"/>
    </w:p>
    <w:p w14:paraId="1F702363" w14:textId="7877AC1D" w:rsidR="00297828" w:rsidRPr="00117BAF" w:rsidRDefault="00EC420B" w:rsidP="00DC73F9">
      <w:pPr>
        <w:pStyle w:val="Default"/>
        <w:spacing w:after="240" w:line="276" w:lineRule="auto"/>
        <w:ind w:left="360"/>
      </w:pPr>
      <w:r w:rsidRPr="00117BAF">
        <w:t xml:space="preserve">Each agency or organization listed as responsible for actions in the </w:t>
      </w:r>
      <w:r w:rsidR="00E73279" w:rsidRPr="00117BAF">
        <w:t>ConOps</w:t>
      </w:r>
      <w:r w:rsidRPr="00117BAF">
        <w:t xml:space="preserve"> </w:t>
      </w:r>
      <w:r w:rsidR="0017647D" w:rsidRPr="00117BAF">
        <w:t xml:space="preserve">also </w:t>
      </w:r>
      <w:r w:rsidRPr="00117BAF">
        <w:t xml:space="preserve">should be responsible for clearly defining </w:t>
      </w:r>
      <w:r w:rsidR="00785DE2" w:rsidRPr="00117BAF">
        <w:t>what is required from other staff or agencies</w:t>
      </w:r>
      <w:r w:rsidRPr="00117BAF">
        <w:t xml:space="preserve"> </w:t>
      </w:r>
      <w:r w:rsidR="00785DE2" w:rsidRPr="00117BAF">
        <w:t>to properly execute these</w:t>
      </w:r>
      <w:r w:rsidRPr="00117BAF">
        <w:t xml:space="preserve"> actions</w:t>
      </w:r>
      <w:r w:rsidR="00E73279" w:rsidRPr="00117BAF">
        <w:t xml:space="preserve">. The plan </w:t>
      </w:r>
      <w:r w:rsidR="00A32FC5" w:rsidRPr="00117BAF">
        <w:t xml:space="preserve">should </w:t>
      </w:r>
      <w:r w:rsidR="0017647D" w:rsidRPr="00117BAF">
        <w:t>includ</w:t>
      </w:r>
      <w:r w:rsidR="00E73279" w:rsidRPr="00117BAF">
        <w:t>e</w:t>
      </w:r>
      <w:r w:rsidRPr="00117BAF">
        <w:t xml:space="preserve"> the event</w:t>
      </w:r>
      <w:r w:rsidR="00E73279" w:rsidRPr="00117BAF">
        <w:t>s</w:t>
      </w:r>
      <w:r w:rsidRPr="00117BAF">
        <w:t xml:space="preserve"> that trigger the </w:t>
      </w:r>
      <w:r w:rsidR="005F3016" w:rsidRPr="00117BAF">
        <w:t>coordination process</w:t>
      </w:r>
      <w:r w:rsidR="00E73279" w:rsidRPr="00117BAF">
        <w:t xml:space="preserve">, important decision points in the </w:t>
      </w:r>
      <w:r w:rsidR="00C54C63" w:rsidRPr="00117BAF">
        <w:t>operation</w:t>
      </w:r>
      <w:r w:rsidR="00EE21B2" w:rsidRPr="00117BAF">
        <w:t>'</w:t>
      </w:r>
      <w:r w:rsidR="00C54C63" w:rsidRPr="00117BAF">
        <w:t xml:space="preserve">s </w:t>
      </w:r>
      <w:r w:rsidR="00E73279" w:rsidRPr="00117BAF">
        <w:t>timeline</w:t>
      </w:r>
      <w:r w:rsidRPr="00117BAF">
        <w:t xml:space="preserve">, </w:t>
      </w:r>
      <w:r w:rsidR="00785DE2" w:rsidRPr="00117BAF">
        <w:t>what form of communication will be used to facilitate coordination</w:t>
      </w:r>
      <w:r w:rsidRPr="00117BAF">
        <w:t>, and the pe</w:t>
      </w:r>
      <w:r w:rsidR="00C54C63" w:rsidRPr="00117BAF">
        <w:t>ople</w:t>
      </w:r>
      <w:r w:rsidRPr="00117BAF">
        <w:t xml:space="preserve"> responsible for conducting the coordination</w:t>
      </w:r>
      <w:r w:rsidR="008641FB" w:rsidRPr="00117BAF">
        <w:t>.</w:t>
      </w:r>
    </w:p>
    <w:p w14:paraId="2C0A58DE" w14:textId="77777777" w:rsidR="00FD251E" w:rsidRPr="00117BAF" w:rsidRDefault="00FD251E" w:rsidP="0039588C">
      <w:pPr>
        <w:pStyle w:val="Heading3"/>
      </w:pPr>
      <w:bookmarkStart w:id="65" w:name="_Toc427045188"/>
      <w:bookmarkStart w:id="66" w:name="_Toc427051162"/>
      <w:r w:rsidRPr="00117BAF">
        <w:t>2.10.2 Administrative Preparedness</w:t>
      </w:r>
    </w:p>
    <w:p w14:paraId="24001690" w14:textId="2212DA49" w:rsidR="009A7A56" w:rsidRPr="00117BAF" w:rsidRDefault="009A7A56" w:rsidP="00DC73F9">
      <w:pPr>
        <w:pStyle w:val="Default"/>
        <w:spacing w:after="240" w:line="276" w:lineRule="auto"/>
        <w:ind w:left="360"/>
      </w:pPr>
      <w:r w:rsidRPr="00117BAF">
        <w:t>Current HPP and PHEP funding agreements define administrative preparedness as</w:t>
      </w:r>
    </w:p>
    <w:p w14:paraId="326E6AF4" w14:textId="480D9A0C" w:rsidR="009A7A56" w:rsidRPr="00117BAF" w:rsidRDefault="003B2040" w:rsidP="00DC73F9">
      <w:pPr>
        <w:pStyle w:val="Default"/>
        <w:spacing w:after="240" w:line="276" w:lineRule="auto"/>
        <w:ind w:left="720"/>
      </w:pPr>
      <w:r>
        <w:t>"</w:t>
      </w:r>
      <w:r w:rsidR="009A7A56" w:rsidRPr="00117BAF">
        <w:t>The process of ensuring fiscal and administrative authorities and practices that govern funding, procurement, contracting, hiring, and legal capabilities necessary to mitigate, respond to, and recover from public health emergencies can be accelerated, modified, streamlined, and accountably managed at all levels of government.</w:t>
      </w:r>
      <w:r>
        <w:t>"</w:t>
      </w:r>
    </w:p>
    <w:p w14:paraId="5109E7E9" w14:textId="4B1A2D0A" w:rsidR="00FD251E" w:rsidRPr="00117BAF" w:rsidRDefault="009A7A56" w:rsidP="0039588C">
      <w:pPr>
        <w:pStyle w:val="Default"/>
        <w:spacing w:after="240" w:line="276" w:lineRule="auto"/>
        <w:ind w:left="360"/>
      </w:pPr>
      <w:r w:rsidRPr="00117BAF">
        <w:t xml:space="preserve">In the Ebola ConOps the </w:t>
      </w:r>
      <w:r w:rsidR="003B2040">
        <w:t xml:space="preserve">jurisdiction will outline what </w:t>
      </w:r>
      <w:r w:rsidR="0061540B">
        <w:t>MOUs</w:t>
      </w:r>
      <w:r w:rsidR="003B2040">
        <w:t>, a</w:t>
      </w:r>
      <w:r w:rsidRPr="00117BAF">
        <w:t>greement</w:t>
      </w:r>
      <w:r w:rsidR="0061540B">
        <w:t>s</w:t>
      </w:r>
      <w:r w:rsidR="003B2040">
        <w:t>,</w:t>
      </w:r>
      <w:r w:rsidRPr="00117BAF">
        <w:t xml:space="preserve"> </w:t>
      </w:r>
      <w:r w:rsidR="00CF3981" w:rsidRPr="00117BAF">
        <w:t>or pre-contracting is</w:t>
      </w:r>
      <w:r w:rsidRPr="00117BAF">
        <w:t xml:space="preserve"> in place at that level and those required at the local level. </w:t>
      </w:r>
      <w:r w:rsidR="00CF3981" w:rsidRPr="00117BAF">
        <w:t>Examples my include pre-contracts with hazardous waste cleanup companies for the dec</w:t>
      </w:r>
      <w:r w:rsidR="003B2040">
        <w:t>ontamination of residents or a memorandum of a</w:t>
      </w:r>
      <w:r w:rsidR="00CF3981" w:rsidRPr="00117BAF">
        <w:t>greement between an ETC in one jurisdiction and the regional treatment center.</w:t>
      </w:r>
    </w:p>
    <w:p w14:paraId="0412A440" w14:textId="77777777" w:rsidR="00EF39CB" w:rsidRPr="00117BAF" w:rsidRDefault="002654FB" w:rsidP="0039588C">
      <w:pPr>
        <w:pStyle w:val="Heading3"/>
      </w:pPr>
      <w:r w:rsidRPr="00117BAF">
        <w:t>2.10.</w:t>
      </w:r>
      <w:r w:rsidR="00FD251E" w:rsidRPr="00117BAF">
        <w:t xml:space="preserve">3 </w:t>
      </w:r>
      <w:r w:rsidR="000A4ABB" w:rsidRPr="00117BAF">
        <w:t>Accounting</w:t>
      </w:r>
      <w:bookmarkEnd w:id="65"/>
      <w:bookmarkEnd w:id="66"/>
    </w:p>
    <w:p w14:paraId="5A33CD1E" w14:textId="463EB060" w:rsidR="003B2040" w:rsidRDefault="000A4ABB" w:rsidP="0039588C">
      <w:pPr>
        <w:pStyle w:val="Default"/>
        <w:spacing w:after="240" w:line="276" w:lineRule="auto"/>
        <w:ind w:left="360"/>
      </w:pPr>
      <w:r w:rsidRPr="00117BAF">
        <w:t xml:space="preserve">The </w:t>
      </w:r>
      <w:r w:rsidR="00C54C63" w:rsidRPr="00117BAF">
        <w:t>jurisdiction</w:t>
      </w:r>
      <w:r w:rsidR="00EE21B2" w:rsidRPr="00117BAF">
        <w:t>'</w:t>
      </w:r>
      <w:r w:rsidR="00C54C63" w:rsidRPr="00117BAF">
        <w:t xml:space="preserve">s </w:t>
      </w:r>
      <w:r w:rsidRPr="00117BAF">
        <w:t xml:space="preserve">financial planners should determine how agencies and organizations </w:t>
      </w:r>
      <w:r w:rsidR="00A32FC5" w:rsidRPr="00117BAF">
        <w:t xml:space="preserve">should </w:t>
      </w:r>
      <w:r w:rsidRPr="00117BAF">
        <w:t xml:space="preserve">capture and report the cost of response operations, submit requests for reimbursement, and provide other information </w:t>
      </w:r>
      <w:r w:rsidR="00C54C63" w:rsidRPr="00117BAF">
        <w:t>about</w:t>
      </w:r>
      <w:r w:rsidRPr="00117BAF">
        <w:t xml:space="preserve"> budget and finance operations</w:t>
      </w:r>
      <w:r w:rsidR="00EF39CB" w:rsidRPr="00117BAF">
        <w:t>.</w:t>
      </w:r>
      <w:r w:rsidRPr="00117BAF">
        <w:t xml:space="preserve"> This should include actions for retroactive reimbursement for </w:t>
      </w:r>
      <w:r w:rsidR="00CC4998" w:rsidRPr="00117BAF">
        <w:t>early E</w:t>
      </w:r>
      <w:r w:rsidR="00C54C63" w:rsidRPr="00117BAF">
        <w:t>bola</w:t>
      </w:r>
      <w:r w:rsidR="00CC4998" w:rsidRPr="00117BAF">
        <w:t xml:space="preserve"> preparedness efforts.</w:t>
      </w:r>
    </w:p>
    <w:p w14:paraId="1050D5A3" w14:textId="77777777" w:rsidR="0015228A" w:rsidRPr="00117BAF" w:rsidRDefault="002654FB" w:rsidP="0039588C">
      <w:pPr>
        <w:pStyle w:val="Heading3"/>
      </w:pPr>
      <w:bookmarkStart w:id="67" w:name="_Toc427045189"/>
      <w:bookmarkStart w:id="68" w:name="_Toc427051163"/>
      <w:r w:rsidRPr="00117BAF">
        <w:t>2.10.</w:t>
      </w:r>
      <w:r w:rsidR="00FD251E" w:rsidRPr="00117BAF">
        <w:t xml:space="preserve">4 </w:t>
      </w:r>
      <w:r w:rsidR="00311284" w:rsidRPr="00117BAF">
        <w:t>Communication</w:t>
      </w:r>
      <w:bookmarkEnd w:id="67"/>
      <w:bookmarkEnd w:id="68"/>
    </w:p>
    <w:p w14:paraId="08208A9C" w14:textId="77777777" w:rsidR="00CC4998" w:rsidRPr="00117BAF" w:rsidRDefault="00486FCC" w:rsidP="0039588C">
      <w:pPr>
        <w:pStyle w:val="Default"/>
        <w:spacing w:after="240" w:line="276" w:lineRule="auto"/>
        <w:ind w:left="360"/>
      </w:pPr>
      <w:r w:rsidRPr="00117BAF">
        <w:t>The communication section of the ConOps not only details how information</w:t>
      </w:r>
      <w:r w:rsidR="00A32FC5" w:rsidRPr="00117BAF">
        <w:t xml:space="preserve"> should </w:t>
      </w:r>
      <w:r w:rsidRPr="00117BAF">
        <w:t>be communicated and shared with organizations and agencies within the system, but also how information will be shared with the public. To facilitate sharing of information between organizations and agencies within the s</w:t>
      </w:r>
      <w:r w:rsidR="008E5F15" w:rsidRPr="00117BAF">
        <w:t>ystem</w:t>
      </w:r>
      <w:r w:rsidR="00C54C63" w:rsidRPr="00117BAF">
        <w:t>,</w:t>
      </w:r>
      <w:r w:rsidR="008E5F15" w:rsidRPr="00117BAF">
        <w:t xml:space="preserve"> the ConOps should include</w:t>
      </w:r>
    </w:p>
    <w:p w14:paraId="63724595" w14:textId="5362FAD4" w:rsidR="00297828" w:rsidRPr="00117BAF" w:rsidRDefault="00C60057" w:rsidP="0039588C">
      <w:pPr>
        <w:pStyle w:val="ListParagraph"/>
        <w:numPr>
          <w:ilvl w:val="0"/>
          <w:numId w:val="39"/>
        </w:numPr>
        <w:tabs>
          <w:tab w:val="left" w:pos="1080"/>
        </w:tabs>
        <w:spacing w:after="240"/>
        <w:contextualSpacing w:val="0"/>
        <w:rPr>
          <w:rFonts w:ascii="Times New Roman" w:hAnsi="Times New Roman" w:cs="Times New Roman"/>
          <w:sz w:val="24"/>
          <w:szCs w:val="24"/>
        </w:rPr>
      </w:pPr>
      <w:r>
        <w:rPr>
          <w:rFonts w:ascii="Times New Roman" w:hAnsi="Times New Roman" w:cs="Times New Roman"/>
          <w:sz w:val="24"/>
          <w:szCs w:val="24"/>
        </w:rPr>
        <w:t>A r</w:t>
      </w:r>
      <w:r w:rsidR="00B90422" w:rsidRPr="00117BAF">
        <w:rPr>
          <w:rFonts w:ascii="Times New Roman" w:hAnsi="Times New Roman" w:cs="Times New Roman"/>
          <w:sz w:val="24"/>
          <w:szCs w:val="24"/>
        </w:rPr>
        <w:t xml:space="preserve">eminder for hospital staff </w:t>
      </w:r>
      <w:r>
        <w:rPr>
          <w:rFonts w:ascii="Times New Roman" w:hAnsi="Times New Roman" w:cs="Times New Roman"/>
          <w:sz w:val="24"/>
          <w:szCs w:val="24"/>
        </w:rPr>
        <w:t>about the</w:t>
      </w:r>
      <w:r w:rsidR="00B90422" w:rsidRPr="00117BAF">
        <w:rPr>
          <w:rFonts w:ascii="Times New Roman" w:hAnsi="Times New Roman" w:cs="Times New Roman"/>
          <w:sz w:val="24"/>
          <w:szCs w:val="24"/>
        </w:rPr>
        <w:t xml:space="preserve"> Health Insurance Portability and Accountability Act </w:t>
      </w:r>
      <w:r w:rsidR="003B2040">
        <w:rPr>
          <w:rFonts w:ascii="Times New Roman" w:hAnsi="Times New Roman" w:cs="Times New Roman"/>
          <w:sz w:val="24"/>
          <w:szCs w:val="24"/>
        </w:rPr>
        <w:t xml:space="preserve">(HIPPA) </w:t>
      </w:r>
      <w:r w:rsidR="003E43D6" w:rsidRPr="00117BAF">
        <w:rPr>
          <w:rFonts w:ascii="Times New Roman" w:hAnsi="Times New Roman" w:cs="Times New Roman"/>
          <w:sz w:val="24"/>
          <w:szCs w:val="24"/>
        </w:rPr>
        <w:t>requirement for</w:t>
      </w:r>
      <w:r w:rsidR="00B90422" w:rsidRPr="00117BAF">
        <w:rPr>
          <w:rFonts w:ascii="Times New Roman" w:hAnsi="Times New Roman" w:cs="Times New Roman"/>
          <w:sz w:val="24"/>
          <w:szCs w:val="24"/>
        </w:rPr>
        <w:t xml:space="preserve"> maintaining confidentiality of patient information</w:t>
      </w:r>
      <w:r w:rsidR="00117BAF">
        <w:rPr>
          <w:rFonts w:ascii="Times New Roman" w:hAnsi="Times New Roman" w:cs="Times New Roman"/>
          <w:sz w:val="24"/>
          <w:szCs w:val="24"/>
        </w:rPr>
        <w:t xml:space="preserve">. </w:t>
      </w:r>
      <w:r w:rsidR="003E43D6" w:rsidRPr="00117BAF">
        <w:rPr>
          <w:rFonts w:ascii="Times New Roman" w:hAnsi="Times New Roman" w:cs="Times New Roman"/>
          <w:sz w:val="24"/>
          <w:szCs w:val="24"/>
        </w:rPr>
        <w:t>Th</w:t>
      </w:r>
      <w:r w:rsidR="003B2040">
        <w:rPr>
          <w:rFonts w:ascii="Times New Roman" w:hAnsi="Times New Roman" w:cs="Times New Roman"/>
          <w:sz w:val="24"/>
          <w:szCs w:val="24"/>
        </w:rPr>
        <w:t>is is especially important for</w:t>
      </w:r>
      <w:r w:rsidR="003E43D6" w:rsidRPr="00117BAF">
        <w:rPr>
          <w:rFonts w:ascii="Times New Roman" w:hAnsi="Times New Roman" w:cs="Times New Roman"/>
          <w:sz w:val="24"/>
          <w:szCs w:val="24"/>
        </w:rPr>
        <w:t xml:space="preserve"> </w:t>
      </w:r>
      <w:r w:rsidR="00B90422" w:rsidRPr="00117BAF">
        <w:rPr>
          <w:rFonts w:ascii="Times New Roman" w:hAnsi="Times New Roman" w:cs="Times New Roman"/>
          <w:sz w:val="24"/>
          <w:szCs w:val="24"/>
        </w:rPr>
        <w:t>PUI</w:t>
      </w:r>
      <w:r w:rsidR="003B2040">
        <w:rPr>
          <w:rFonts w:ascii="Times New Roman" w:hAnsi="Times New Roman" w:cs="Times New Roman"/>
          <w:sz w:val="24"/>
          <w:szCs w:val="24"/>
        </w:rPr>
        <w:t>s</w:t>
      </w:r>
      <w:r w:rsidR="00B90422" w:rsidRPr="00117BAF">
        <w:rPr>
          <w:rFonts w:ascii="Times New Roman" w:hAnsi="Times New Roman" w:cs="Times New Roman"/>
          <w:sz w:val="24"/>
          <w:szCs w:val="24"/>
        </w:rPr>
        <w:t xml:space="preserve"> or</w:t>
      </w:r>
      <w:r w:rsidR="006576E8">
        <w:rPr>
          <w:rFonts w:ascii="Times New Roman" w:hAnsi="Times New Roman" w:cs="Times New Roman"/>
          <w:sz w:val="24"/>
          <w:szCs w:val="24"/>
        </w:rPr>
        <w:t xml:space="preserve"> patients confirmed with Ebola</w:t>
      </w:r>
      <w:r w:rsidR="003B2040">
        <w:rPr>
          <w:rFonts w:ascii="Times New Roman" w:hAnsi="Times New Roman" w:cs="Times New Roman"/>
          <w:sz w:val="24"/>
          <w:szCs w:val="24"/>
        </w:rPr>
        <w:t xml:space="preserve"> and their families</w:t>
      </w:r>
    </w:p>
    <w:p w14:paraId="31E446D6" w14:textId="77777777" w:rsidR="00297828" w:rsidRPr="00117BAF" w:rsidRDefault="00FC6F06" w:rsidP="0039588C">
      <w:pPr>
        <w:pStyle w:val="ListParagraph"/>
        <w:numPr>
          <w:ilvl w:val="0"/>
          <w:numId w:val="39"/>
        </w:numPr>
        <w:tabs>
          <w:tab w:val="left" w:pos="1080"/>
        </w:tabs>
        <w:spacing w:after="240"/>
        <w:contextualSpacing w:val="0"/>
        <w:rPr>
          <w:rFonts w:ascii="Times New Roman" w:hAnsi="Times New Roman" w:cs="Times New Roman"/>
          <w:sz w:val="24"/>
          <w:szCs w:val="24"/>
        </w:rPr>
      </w:pPr>
      <w:r w:rsidRPr="00117BAF">
        <w:rPr>
          <w:rFonts w:ascii="Times New Roman" w:hAnsi="Times New Roman" w:cs="Times New Roman"/>
          <w:sz w:val="24"/>
          <w:szCs w:val="24"/>
        </w:rPr>
        <w:t>How p</w:t>
      </w:r>
      <w:r w:rsidR="002147CC" w:rsidRPr="00117BAF">
        <w:rPr>
          <w:rFonts w:ascii="Times New Roman" w:hAnsi="Times New Roman" w:cs="Times New Roman"/>
          <w:sz w:val="24"/>
          <w:szCs w:val="24"/>
        </w:rPr>
        <w:t xml:space="preserve">ublic health and hospital leaders, in conjunction with their </w:t>
      </w:r>
      <w:r w:rsidR="00C54C63" w:rsidRPr="00117BAF">
        <w:rPr>
          <w:rFonts w:ascii="Times New Roman" w:hAnsi="Times New Roman" w:cs="Times New Roman"/>
          <w:sz w:val="24"/>
          <w:szCs w:val="24"/>
        </w:rPr>
        <w:t>p</w:t>
      </w:r>
      <w:r w:rsidR="002147CC" w:rsidRPr="00117BAF">
        <w:rPr>
          <w:rFonts w:ascii="Times New Roman" w:hAnsi="Times New Roman" w:cs="Times New Roman"/>
          <w:sz w:val="24"/>
          <w:szCs w:val="24"/>
        </w:rPr>
        <w:t xml:space="preserve">ublic </w:t>
      </w:r>
      <w:r w:rsidR="00C54C63" w:rsidRPr="00117BAF">
        <w:rPr>
          <w:rFonts w:ascii="Times New Roman" w:hAnsi="Times New Roman" w:cs="Times New Roman"/>
          <w:sz w:val="24"/>
          <w:szCs w:val="24"/>
        </w:rPr>
        <w:t>i</w:t>
      </w:r>
      <w:r w:rsidR="002147CC" w:rsidRPr="00117BAF">
        <w:rPr>
          <w:rFonts w:ascii="Times New Roman" w:hAnsi="Times New Roman" w:cs="Times New Roman"/>
          <w:sz w:val="24"/>
          <w:szCs w:val="24"/>
        </w:rPr>
        <w:t xml:space="preserve">nformation </w:t>
      </w:r>
      <w:r w:rsidR="00C54C63" w:rsidRPr="00117BAF">
        <w:rPr>
          <w:rFonts w:ascii="Times New Roman" w:hAnsi="Times New Roman" w:cs="Times New Roman"/>
          <w:sz w:val="24"/>
          <w:szCs w:val="24"/>
        </w:rPr>
        <w:t>o</w:t>
      </w:r>
      <w:r w:rsidR="002147CC" w:rsidRPr="00117BAF">
        <w:rPr>
          <w:rFonts w:ascii="Times New Roman" w:hAnsi="Times New Roman" w:cs="Times New Roman"/>
          <w:sz w:val="24"/>
          <w:szCs w:val="24"/>
        </w:rPr>
        <w:t xml:space="preserve">fficers, </w:t>
      </w:r>
      <w:r w:rsidRPr="00117BAF">
        <w:rPr>
          <w:rFonts w:ascii="Times New Roman" w:hAnsi="Times New Roman" w:cs="Times New Roman"/>
          <w:sz w:val="24"/>
          <w:szCs w:val="24"/>
        </w:rPr>
        <w:t>will</w:t>
      </w:r>
      <w:r w:rsidR="002147CC" w:rsidRPr="00117BAF">
        <w:rPr>
          <w:rFonts w:ascii="Times New Roman" w:hAnsi="Times New Roman" w:cs="Times New Roman"/>
          <w:sz w:val="24"/>
          <w:szCs w:val="24"/>
        </w:rPr>
        <w:t xml:space="preserve"> determine how and who will share information with the public regarding PUIs and</w:t>
      </w:r>
      <w:r w:rsidR="006576E8">
        <w:rPr>
          <w:rFonts w:ascii="Times New Roman" w:hAnsi="Times New Roman" w:cs="Times New Roman"/>
          <w:sz w:val="24"/>
          <w:szCs w:val="24"/>
        </w:rPr>
        <w:t xml:space="preserve"> patients confirmed with Ebola</w:t>
      </w:r>
    </w:p>
    <w:p w14:paraId="1D7E5430" w14:textId="2E26B97E" w:rsidR="00486FCC" w:rsidRPr="00C60057" w:rsidRDefault="008778F9" w:rsidP="0039588C">
      <w:pPr>
        <w:pStyle w:val="ListParagraph"/>
        <w:numPr>
          <w:ilvl w:val="0"/>
          <w:numId w:val="39"/>
        </w:numPr>
        <w:tabs>
          <w:tab w:val="left" w:pos="1080"/>
        </w:tabs>
        <w:spacing w:after="240"/>
        <w:contextualSpacing w:val="0"/>
        <w:rPr>
          <w:rFonts w:ascii="Times New Roman" w:hAnsi="Times New Roman" w:cs="Times New Roman"/>
          <w:sz w:val="24"/>
          <w:szCs w:val="24"/>
        </w:rPr>
      </w:pPr>
      <w:r w:rsidRPr="00C60057">
        <w:rPr>
          <w:rFonts w:ascii="Times New Roman" w:hAnsi="Times New Roman" w:cs="Times New Roman"/>
          <w:sz w:val="24"/>
          <w:szCs w:val="24"/>
        </w:rPr>
        <w:t>C</w:t>
      </w:r>
      <w:r w:rsidR="007473CE" w:rsidRPr="00C60057">
        <w:rPr>
          <w:rFonts w:ascii="Times New Roman" w:hAnsi="Times New Roman" w:cs="Times New Roman"/>
          <w:sz w:val="24"/>
          <w:szCs w:val="24"/>
        </w:rPr>
        <w:t xml:space="preserve">ontact information for agencies engaged in </w:t>
      </w:r>
      <w:r w:rsidR="00F5456C" w:rsidRPr="00C60057">
        <w:rPr>
          <w:rFonts w:ascii="Times New Roman" w:hAnsi="Times New Roman" w:cs="Times New Roman"/>
          <w:sz w:val="24"/>
          <w:szCs w:val="24"/>
        </w:rPr>
        <w:t>Ebola</w:t>
      </w:r>
      <w:r w:rsidR="007473CE" w:rsidRPr="00C60057">
        <w:rPr>
          <w:rFonts w:ascii="Times New Roman" w:hAnsi="Times New Roman" w:cs="Times New Roman"/>
          <w:sz w:val="24"/>
          <w:szCs w:val="24"/>
        </w:rPr>
        <w:t xml:space="preserve"> prepar</w:t>
      </w:r>
      <w:r w:rsidR="003870C7" w:rsidRPr="00C60057">
        <w:rPr>
          <w:rFonts w:ascii="Times New Roman" w:hAnsi="Times New Roman" w:cs="Times New Roman"/>
          <w:sz w:val="24"/>
          <w:szCs w:val="24"/>
        </w:rPr>
        <w:t>edness</w:t>
      </w:r>
      <w:r w:rsidR="007473CE" w:rsidRPr="00C60057">
        <w:rPr>
          <w:rFonts w:ascii="Times New Roman" w:hAnsi="Times New Roman" w:cs="Times New Roman"/>
          <w:sz w:val="24"/>
          <w:szCs w:val="24"/>
        </w:rPr>
        <w:t xml:space="preserve"> and response</w:t>
      </w:r>
      <w:r w:rsidR="00C60057" w:rsidRPr="00C60057">
        <w:rPr>
          <w:rFonts w:ascii="Times New Roman" w:hAnsi="Times New Roman" w:cs="Times New Roman"/>
          <w:sz w:val="24"/>
          <w:szCs w:val="24"/>
        </w:rPr>
        <w:t>, along with</w:t>
      </w:r>
      <w:r w:rsidR="00486FCC" w:rsidRPr="00C60057">
        <w:rPr>
          <w:rFonts w:ascii="Times New Roman" w:hAnsi="Times New Roman" w:cs="Times New Roman"/>
          <w:sz w:val="24"/>
          <w:szCs w:val="24"/>
        </w:rPr>
        <w:t xml:space="preserve"> what triggers the need to contact </w:t>
      </w:r>
      <w:r w:rsidR="00353B82" w:rsidRPr="00C60057">
        <w:rPr>
          <w:rFonts w:ascii="Times New Roman" w:hAnsi="Times New Roman" w:cs="Times New Roman"/>
          <w:sz w:val="24"/>
          <w:szCs w:val="24"/>
        </w:rPr>
        <w:t xml:space="preserve">each </w:t>
      </w:r>
      <w:r w:rsidR="00486FCC" w:rsidRPr="00C60057">
        <w:rPr>
          <w:rFonts w:ascii="Times New Roman" w:hAnsi="Times New Roman" w:cs="Times New Roman"/>
          <w:sz w:val="24"/>
          <w:szCs w:val="24"/>
        </w:rPr>
        <w:t>agency</w:t>
      </w:r>
    </w:p>
    <w:p w14:paraId="1270841E" w14:textId="49881E3A" w:rsidR="008778F9" w:rsidRPr="00C60057" w:rsidRDefault="008778F9" w:rsidP="00DC73F9">
      <w:pPr>
        <w:pStyle w:val="ListParagraph"/>
        <w:numPr>
          <w:ilvl w:val="0"/>
          <w:numId w:val="39"/>
        </w:numPr>
        <w:spacing w:after="240"/>
        <w:contextualSpacing w:val="0"/>
        <w:rPr>
          <w:rFonts w:ascii="Times New Roman" w:eastAsia="Times New Roman" w:hAnsi="Times New Roman" w:cs="Times New Roman"/>
          <w:sz w:val="24"/>
          <w:szCs w:val="24"/>
        </w:rPr>
      </w:pPr>
      <w:r w:rsidRPr="00C60057">
        <w:rPr>
          <w:rFonts w:ascii="Times New Roman" w:eastAsia="Times New Roman" w:hAnsi="Times New Roman" w:cs="Times New Roman"/>
          <w:color w:val="000000"/>
          <w:sz w:val="24"/>
          <w:szCs w:val="24"/>
        </w:rPr>
        <w:t>Contact</w:t>
      </w:r>
      <w:r w:rsidRPr="00DC73F9">
        <w:rPr>
          <w:rFonts w:ascii="Times New Roman" w:hAnsi="Times New Roman"/>
          <w:color w:val="000000"/>
          <w:sz w:val="24"/>
        </w:rPr>
        <w:t xml:space="preserve"> information </w:t>
      </w:r>
      <w:r w:rsidRPr="00C60057">
        <w:rPr>
          <w:rFonts w:ascii="Times New Roman" w:eastAsia="Times New Roman" w:hAnsi="Times New Roman" w:cs="Times New Roman"/>
          <w:color w:val="000000"/>
          <w:sz w:val="24"/>
          <w:szCs w:val="24"/>
        </w:rPr>
        <w:t>for</w:t>
      </w:r>
      <w:r w:rsidRPr="00DC73F9">
        <w:rPr>
          <w:rFonts w:ascii="Times New Roman" w:hAnsi="Times New Roman"/>
          <w:color w:val="000000"/>
          <w:sz w:val="24"/>
        </w:rPr>
        <w:t xml:space="preserve"> local </w:t>
      </w:r>
      <w:r w:rsidRPr="00C60057">
        <w:rPr>
          <w:rFonts w:ascii="Times New Roman" w:eastAsia="Times New Roman" w:hAnsi="Times New Roman" w:cs="Times New Roman"/>
          <w:color w:val="000000"/>
          <w:sz w:val="24"/>
          <w:szCs w:val="24"/>
        </w:rPr>
        <w:t>agency/organization staff who</w:t>
      </w:r>
      <w:r w:rsidRPr="00DC73F9">
        <w:rPr>
          <w:rFonts w:ascii="Times New Roman" w:hAnsi="Times New Roman"/>
          <w:color w:val="000000"/>
          <w:sz w:val="24"/>
        </w:rPr>
        <w:t xml:space="preserve"> </w:t>
      </w:r>
      <w:r w:rsidR="00C60057" w:rsidRPr="00DC73F9">
        <w:rPr>
          <w:rFonts w:ascii="Times New Roman" w:hAnsi="Times New Roman"/>
          <w:color w:val="000000"/>
          <w:sz w:val="24"/>
        </w:rPr>
        <w:t xml:space="preserve">the </w:t>
      </w:r>
      <w:r w:rsidR="00C60057" w:rsidRPr="00C60057">
        <w:rPr>
          <w:rFonts w:ascii="Times New Roman" w:hAnsi="Times New Roman" w:cs="Times New Roman"/>
          <w:sz w:val="24"/>
          <w:szCs w:val="24"/>
        </w:rPr>
        <w:t>jurisdiction response staff</w:t>
      </w:r>
      <w:r w:rsidR="00C60057" w:rsidRPr="00DC73F9">
        <w:rPr>
          <w:rFonts w:ascii="Times New Roman" w:hAnsi="Times New Roman"/>
          <w:color w:val="000000"/>
          <w:sz w:val="24"/>
        </w:rPr>
        <w:t xml:space="preserve"> </w:t>
      </w:r>
      <w:r w:rsidRPr="00C60057">
        <w:rPr>
          <w:rFonts w:ascii="Times New Roman" w:eastAsia="Times New Roman" w:hAnsi="Times New Roman" w:cs="Times New Roman"/>
          <w:color w:val="000000"/>
          <w:sz w:val="24"/>
          <w:szCs w:val="24"/>
        </w:rPr>
        <w:t>will</w:t>
      </w:r>
      <w:r w:rsidRPr="00DC73F9">
        <w:rPr>
          <w:rFonts w:ascii="Times New Roman" w:hAnsi="Times New Roman"/>
          <w:color w:val="000000"/>
          <w:sz w:val="24"/>
        </w:rPr>
        <w:t xml:space="preserve"> coordinate</w:t>
      </w:r>
      <w:r w:rsidR="00C60057" w:rsidRPr="00DC73F9">
        <w:rPr>
          <w:rFonts w:ascii="Times New Roman" w:hAnsi="Times New Roman"/>
          <w:color w:val="000000"/>
          <w:sz w:val="24"/>
        </w:rPr>
        <w:t xml:space="preserve"> </w:t>
      </w:r>
      <w:r w:rsidR="00C60057" w:rsidRPr="00C60057">
        <w:rPr>
          <w:rFonts w:ascii="Times New Roman" w:hAnsi="Times New Roman" w:cs="Times New Roman"/>
          <w:sz w:val="24"/>
          <w:szCs w:val="24"/>
        </w:rPr>
        <w:t>with to transport a patient</w:t>
      </w:r>
      <w:r w:rsidR="00FE3C37">
        <w:rPr>
          <w:rFonts w:ascii="Times New Roman" w:hAnsi="Times New Roman" w:cs="Times New Roman"/>
          <w:sz w:val="24"/>
          <w:szCs w:val="24"/>
        </w:rPr>
        <w:t xml:space="preserve"> confirmed with </w:t>
      </w:r>
      <w:r w:rsidR="00C60057" w:rsidRPr="00C60057">
        <w:rPr>
          <w:rFonts w:ascii="Times New Roman" w:hAnsi="Times New Roman" w:cs="Times New Roman"/>
          <w:sz w:val="24"/>
          <w:szCs w:val="24"/>
        </w:rPr>
        <w:t>Ebola</w:t>
      </w:r>
    </w:p>
    <w:p w14:paraId="01891BBD" w14:textId="3E6804A1" w:rsidR="00FD0C38" w:rsidRPr="00C60057" w:rsidRDefault="00FD0C38" w:rsidP="0039588C">
      <w:pPr>
        <w:pStyle w:val="ListParagraph"/>
        <w:numPr>
          <w:ilvl w:val="0"/>
          <w:numId w:val="39"/>
        </w:numPr>
        <w:tabs>
          <w:tab w:val="left" w:pos="1080"/>
        </w:tabs>
        <w:spacing w:after="240"/>
        <w:contextualSpacing w:val="0"/>
        <w:rPr>
          <w:rFonts w:ascii="Times New Roman" w:hAnsi="Times New Roman" w:cs="Times New Roman"/>
          <w:sz w:val="24"/>
          <w:szCs w:val="24"/>
        </w:rPr>
      </w:pPr>
      <w:r w:rsidRPr="00C60057">
        <w:rPr>
          <w:rFonts w:ascii="Times New Roman" w:hAnsi="Times New Roman" w:cs="Times New Roman"/>
          <w:sz w:val="24"/>
          <w:szCs w:val="24"/>
        </w:rPr>
        <w:t>How agencies and organizations will interact with</w:t>
      </w:r>
      <w:r w:rsidR="007462BD" w:rsidRPr="00C60057">
        <w:rPr>
          <w:rFonts w:ascii="Times New Roman" w:hAnsi="Times New Roman" w:cs="Times New Roman"/>
          <w:sz w:val="24"/>
          <w:szCs w:val="24"/>
        </w:rPr>
        <w:t xml:space="preserve"> </w:t>
      </w:r>
      <w:r w:rsidR="00EF39CB" w:rsidRPr="00C60057">
        <w:rPr>
          <w:rFonts w:ascii="Times New Roman" w:hAnsi="Times New Roman" w:cs="Times New Roman"/>
          <w:sz w:val="24"/>
          <w:szCs w:val="24"/>
        </w:rPr>
        <w:t xml:space="preserve">each other and </w:t>
      </w:r>
      <w:r w:rsidR="007462BD" w:rsidRPr="00C60057">
        <w:rPr>
          <w:rFonts w:ascii="Times New Roman" w:hAnsi="Times New Roman" w:cs="Times New Roman"/>
          <w:sz w:val="24"/>
          <w:szCs w:val="24"/>
        </w:rPr>
        <w:t xml:space="preserve">CDC regarding </w:t>
      </w:r>
      <w:r w:rsidR="00C60057">
        <w:rPr>
          <w:rFonts w:ascii="Times New Roman" w:hAnsi="Times New Roman" w:cs="Times New Roman"/>
          <w:sz w:val="24"/>
          <w:szCs w:val="24"/>
        </w:rPr>
        <w:t xml:space="preserve">how </w:t>
      </w:r>
      <w:r w:rsidR="007462BD" w:rsidRPr="00C60057">
        <w:rPr>
          <w:rFonts w:ascii="Times New Roman" w:hAnsi="Times New Roman" w:cs="Times New Roman"/>
          <w:sz w:val="24"/>
          <w:szCs w:val="24"/>
        </w:rPr>
        <w:t>PUIs or</w:t>
      </w:r>
      <w:r w:rsidR="006576E8">
        <w:rPr>
          <w:rFonts w:ascii="Times New Roman" w:hAnsi="Times New Roman" w:cs="Times New Roman"/>
          <w:sz w:val="24"/>
          <w:szCs w:val="24"/>
        </w:rPr>
        <w:t xml:space="preserve"> patients confirmed with Ebola</w:t>
      </w:r>
      <w:r w:rsidR="00C60057">
        <w:rPr>
          <w:rFonts w:ascii="Times New Roman" w:hAnsi="Times New Roman" w:cs="Times New Roman"/>
          <w:sz w:val="24"/>
          <w:szCs w:val="24"/>
        </w:rPr>
        <w:t xml:space="preserve"> are being treated</w:t>
      </w:r>
    </w:p>
    <w:p w14:paraId="03F9D4EA" w14:textId="3786755F" w:rsidR="00B460F0" w:rsidRPr="00117BAF" w:rsidRDefault="00F567E4" w:rsidP="0039588C">
      <w:pPr>
        <w:pStyle w:val="ListParagraph"/>
        <w:numPr>
          <w:ilvl w:val="0"/>
          <w:numId w:val="39"/>
        </w:numPr>
        <w:tabs>
          <w:tab w:val="left" w:pos="1080"/>
        </w:tabs>
        <w:spacing w:after="240"/>
        <w:contextualSpacing w:val="0"/>
        <w:rPr>
          <w:rFonts w:ascii="Times New Roman" w:hAnsi="Times New Roman" w:cs="Times New Roman"/>
          <w:color w:val="000000"/>
          <w:sz w:val="24"/>
          <w:szCs w:val="24"/>
        </w:rPr>
      </w:pPr>
      <w:r w:rsidRPr="00C60057">
        <w:rPr>
          <w:rFonts w:ascii="Times New Roman" w:hAnsi="Times New Roman" w:cs="Times New Roman"/>
          <w:sz w:val="24"/>
          <w:szCs w:val="24"/>
        </w:rPr>
        <w:t xml:space="preserve">If the jurisdiction uses </w:t>
      </w:r>
      <w:r w:rsidR="00311284" w:rsidRPr="00C60057">
        <w:rPr>
          <w:rFonts w:ascii="Times New Roman" w:hAnsi="Times New Roman" w:cs="Times New Roman"/>
          <w:sz w:val="24"/>
          <w:szCs w:val="24"/>
        </w:rPr>
        <w:t>systems similar to Epi</w:t>
      </w:r>
      <w:r w:rsidR="00311284" w:rsidRPr="00117BAF">
        <w:rPr>
          <w:rFonts w:ascii="Times New Roman" w:hAnsi="Times New Roman" w:cs="Times New Roman"/>
          <w:sz w:val="24"/>
          <w:szCs w:val="24"/>
        </w:rPr>
        <w:t xml:space="preserve">-X or </w:t>
      </w:r>
      <w:r w:rsidRPr="00117BAF">
        <w:rPr>
          <w:rFonts w:ascii="Times New Roman" w:hAnsi="Times New Roman" w:cs="Times New Roman"/>
          <w:sz w:val="24"/>
          <w:szCs w:val="24"/>
        </w:rPr>
        <w:t>the Health Alert Network</w:t>
      </w:r>
      <w:r w:rsidR="009B6E1C" w:rsidRPr="00117BAF">
        <w:rPr>
          <w:rFonts w:ascii="Times New Roman" w:hAnsi="Times New Roman" w:cs="Times New Roman"/>
          <w:sz w:val="24"/>
          <w:szCs w:val="24"/>
        </w:rPr>
        <w:t>,</w:t>
      </w:r>
      <w:r w:rsidRPr="00117BAF">
        <w:rPr>
          <w:rFonts w:ascii="Times New Roman" w:hAnsi="Times New Roman" w:cs="Times New Roman"/>
          <w:sz w:val="24"/>
          <w:szCs w:val="24"/>
        </w:rPr>
        <w:t xml:space="preserve"> provide information on who </w:t>
      </w:r>
      <w:r w:rsidR="00F5456C" w:rsidRPr="00117BAF">
        <w:rPr>
          <w:rFonts w:ascii="Times New Roman" w:hAnsi="Times New Roman" w:cs="Times New Roman"/>
          <w:sz w:val="24"/>
          <w:szCs w:val="24"/>
        </w:rPr>
        <w:t>can</w:t>
      </w:r>
      <w:r w:rsidRPr="00117BAF">
        <w:rPr>
          <w:rFonts w:ascii="Times New Roman" w:hAnsi="Times New Roman" w:cs="Times New Roman"/>
          <w:sz w:val="24"/>
          <w:szCs w:val="24"/>
        </w:rPr>
        <w:t xml:space="preserve"> enroll in those systems and details on how to enroll</w:t>
      </w:r>
    </w:p>
    <w:p w14:paraId="2269D1C7" w14:textId="77777777" w:rsidR="00DD45F4" w:rsidRPr="00DC73F9" w:rsidRDefault="00FD0C38" w:rsidP="00DC73F9">
      <w:pPr>
        <w:spacing w:after="0"/>
        <w:ind w:left="360"/>
        <w:rPr>
          <w:rFonts w:ascii="Times New Roman" w:hAnsi="Times New Roman"/>
          <w:sz w:val="24"/>
        </w:rPr>
      </w:pPr>
      <w:r w:rsidRPr="00117BAF">
        <w:rPr>
          <w:rFonts w:ascii="Times New Roman" w:hAnsi="Times New Roman" w:cs="Times New Roman"/>
          <w:sz w:val="24"/>
          <w:szCs w:val="24"/>
        </w:rPr>
        <w:t>At a minimum, the jurisdiction should maintain contact information for all hospitals, EMS agencies, laboratories, and waste management companies desi</w:t>
      </w:r>
      <w:r w:rsidR="008E5F15" w:rsidRPr="00117BAF">
        <w:rPr>
          <w:rFonts w:ascii="Times New Roman" w:hAnsi="Times New Roman" w:cs="Times New Roman"/>
          <w:sz w:val="24"/>
          <w:szCs w:val="24"/>
        </w:rPr>
        <w:t>gnated to support the response</w:t>
      </w:r>
      <w:r w:rsidR="00C60057">
        <w:rPr>
          <w:rFonts w:ascii="Times New Roman" w:hAnsi="Times New Roman" w:cs="Times New Roman"/>
          <w:sz w:val="24"/>
          <w:szCs w:val="24"/>
        </w:rPr>
        <w:t>.</w:t>
      </w:r>
    </w:p>
    <w:p w14:paraId="50A18A2F" w14:textId="77777777" w:rsidR="00DD45F4" w:rsidRDefault="00F5456C" w:rsidP="0039588C">
      <w:pPr>
        <w:spacing w:after="0"/>
        <w:rPr>
          <w:rFonts w:ascii="Times New Roman" w:hAnsi="Times New Roman" w:cs="Times New Roman"/>
          <w:sz w:val="24"/>
          <w:szCs w:val="24"/>
        </w:rPr>
        <w:sectPr w:rsidR="00DD45F4" w:rsidSect="00C16F0B">
          <w:headerReference w:type="even" r:id="rId67"/>
          <w:headerReference w:type="default" r:id="rId68"/>
          <w:footerReference w:type="default" r:id="rId69"/>
          <w:headerReference w:type="first" r:id="rId70"/>
          <w:pgSz w:w="12240" w:h="15840" w:code="1"/>
          <w:pgMar w:top="720" w:right="1440" w:bottom="720" w:left="1440" w:header="720" w:footer="720" w:gutter="0"/>
          <w:cols w:space="720"/>
          <w:docGrid w:linePitch="360"/>
        </w:sectPr>
      </w:pPr>
      <w:r w:rsidRPr="00117BAF">
        <w:rPr>
          <w:rFonts w:ascii="Times New Roman" w:hAnsi="Times New Roman" w:cs="Times New Roman"/>
          <w:sz w:val="24"/>
          <w:szCs w:val="24"/>
        </w:rPr>
        <w:t>.</w:t>
      </w:r>
    </w:p>
    <w:p w14:paraId="603F08D3" w14:textId="77777777" w:rsidR="00DD45F4" w:rsidRDefault="00DD45F4" w:rsidP="00DC73F9">
      <w:pPr>
        <w:spacing w:after="0"/>
        <w:jc w:val="center"/>
        <w:rPr>
          <w:rFonts w:ascii="Times New Roman" w:hAnsi="Times New Roman" w:cs="Times New Roman"/>
          <w:sz w:val="24"/>
          <w:szCs w:val="24"/>
        </w:rPr>
      </w:pPr>
      <w:bookmarkStart w:id="69" w:name="_Toc420674238"/>
      <w:bookmarkStart w:id="70" w:name="_Toc427045190"/>
      <w:bookmarkStart w:id="71" w:name="_Toc427051164"/>
      <w:r w:rsidRPr="00117BAF">
        <w:rPr>
          <w:rFonts w:ascii="Times New Roman" w:hAnsi="Times New Roman" w:cs="Times New Roman"/>
          <w:sz w:val="24"/>
          <w:szCs w:val="24"/>
        </w:rPr>
        <w:t>This Page Is Intentionally Blank.</w:t>
      </w:r>
    </w:p>
    <w:p w14:paraId="6D425D6B" w14:textId="77777777" w:rsidR="00DD45F4" w:rsidRDefault="00DD45F4" w:rsidP="00DC73F9">
      <w:pPr>
        <w:spacing w:after="0"/>
        <w:rPr>
          <w:rFonts w:ascii="Times New Roman" w:hAnsi="Times New Roman" w:cs="Times New Roman"/>
          <w:sz w:val="24"/>
          <w:szCs w:val="24"/>
        </w:rPr>
      </w:pPr>
    </w:p>
    <w:p w14:paraId="2606B8C0" w14:textId="77777777" w:rsidR="00DD45F4" w:rsidRDefault="00DD45F4" w:rsidP="0039588C">
      <w:pPr>
        <w:spacing w:after="0"/>
        <w:rPr>
          <w:rFonts w:ascii="Times New Roman" w:hAnsi="Times New Roman" w:cs="Times New Roman"/>
          <w:sz w:val="24"/>
          <w:szCs w:val="24"/>
        </w:rPr>
        <w:sectPr w:rsidR="00DD45F4" w:rsidSect="00DD45F4">
          <w:footerReference w:type="default" r:id="rId71"/>
          <w:pgSz w:w="12240" w:h="15840" w:code="1"/>
          <w:pgMar w:top="720" w:right="1440" w:bottom="720" w:left="1440" w:header="720" w:footer="720" w:gutter="0"/>
          <w:cols w:space="720"/>
          <w:vAlign w:val="center"/>
          <w:docGrid w:linePitch="360"/>
        </w:sectPr>
      </w:pPr>
    </w:p>
    <w:p w14:paraId="6AEA605C" w14:textId="543B230B" w:rsidR="00311284" w:rsidRPr="00117BAF" w:rsidRDefault="00311284" w:rsidP="00DC73F9">
      <w:pPr>
        <w:pStyle w:val="Heading1"/>
      </w:pPr>
      <w:r w:rsidRPr="00117BAF">
        <w:t xml:space="preserve">Chapter 3 </w:t>
      </w:r>
      <w:r w:rsidR="00521348" w:rsidRPr="00117BAF">
        <w:t>–</w:t>
      </w:r>
      <w:r w:rsidRPr="00117BAF">
        <w:t xml:space="preserve"> </w:t>
      </w:r>
      <w:r w:rsidR="00415D2D" w:rsidRPr="00117BAF">
        <w:t>Training and Exercises</w:t>
      </w:r>
      <w:bookmarkEnd w:id="69"/>
      <w:bookmarkEnd w:id="70"/>
      <w:bookmarkEnd w:id="71"/>
    </w:p>
    <w:p w14:paraId="3C7F959E" w14:textId="77777777" w:rsidR="008641FB" w:rsidRPr="00117BAF" w:rsidRDefault="00B7707F" w:rsidP="0039588C">
      <w:pPr>
        <w:pStyle w:val="Heading2"/>
      </w:pPr>
      <w:bookmarkStart w:id="72" w:name="_Toc427045191"/>
      <w:bookmarkStart w:id="73" w:name="_Toc427051165"/>
      <w:r w:rsidRPr="00117BAF">
        <w:t xml:space="preserve">3.1 </w:t>
      </w:r>
      <w:r w:rsidR="00AF2376" w:rsidRPr="00117BAF">
        <w:t xml:space="preserve">Recommendations for </w:t>
      </w:r>
      <w:r w:rsidR="009B6E1C" w:rsidRPr="00117BAF">
        <w:t>C</w:t>
      </w:r>
      <w:r w:rsidR="00AF2376" w:rsidRPr="00117BAF">
        <w:t xml:space="preserve">onducting </w:t>
      </w:r>
      <w:r w:rsidR="009B6E1C" w:rsidRPr="00117BAF">
        <w:t>T</w:t>
      </w:r>
      <w:r w:rsidR="00AF2376" w:rsidRPr="00117BAF">
        <w:t>raining</w:t>
      </w:r>
      <w:bookmarkEnd w:id="72"/>
      <w:bookmarkEnd w:id="73"/>
    </w:p>
    <w:p w14:paraId="059BB355" w14:textId="27A98CF1" w:rsidR="008641FB" w:rsidRPr="00117BAF" w:rsidRDefault="00AF2376" w:rsidP="0039588C">
      <w:pPr>
        <w:pStyle w:val="ListParagraph"/>
        <w:spacing w:after="240"/>
        <w:ind w:left="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Though sections in the </w:t>
      </w:r>
      <w:r w:rsidR="00E225D4" w:rsidRPr="00117BAF">
        <w:rPr>
          <w:rFonts w:ascii="Times New Roman" w:hAnsi="Times New Roman" w:cs="Times New Roman"/>
          <w:sz w:val="24"/>
          <w:szCs w:val="24"/>
        </w:rPr>
        <w:t>ConOps</w:t>
      </w:r>
      <w:r w:rsidR="009B6E1C"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plan recommend training </w:t>
      </w:r>
      <w:r w:rsidR="00B26836" w:rsidRPr="00117BAF">
        <w:rPr>
          <w:rFonts w:ascii="Times New Roman" w:hAnsi="Times New Roman" w:cs="Times New Roman"/>
          <w:sz w:val="24"/>
          <w:szCs w:val="24"/>
        </w:rPr>
        <w:t>people</w:t>
      </w:r>
      <w:r w:rsidRPr="00117BAF">
        <w:rPr>
          <w:rFonts w:ascii="Times New Roman" w:hAnsi="Times New Roman" w:cs="Times New Roman"/>
          <w:sz w:val="24"/>
          <w:szCs w:val="24"/>
        </w:rPr>
        <w:t xml:space="preserve"> on certain elements </w:t>
      </w:r>
      <w:r w:rsidR="009B6E1C" w:rsidRPr="00117BAF">
        <w:rPr>
          <w:rFonts w:ascii="Times New Roman" w:hAnsi="Times New Roman" w:cs="Times New Roman"/>
          <w:sz w:val="24"/>
          <w:szCs w:val="24"/>
        </w:rPr>
        <w:t>applicable to each</w:t>
      </w:r>
      <w:r w:rsidRPr="00117BAF">
        <w:rPr>
          <w:rFonts w:ascii="Times New Roman" w:hAnsi="Times New Roman" w:cs="Times New Roman"/>
          <w:sz w:val="24"/>
          <w:szCs w:val="24"/>
        </w:rPr>
        <w:t xml:space="preserve"> section, personnel also need to receive training on how the </w:t>
      </w:r>
      <w:r w:rsidR="00124EDB" w:rsidRPr="00117BAF">
        <w:rPr>
          <w:rFonts w:ascii="Times New Roman" w:hAnsi="Times New Roman" w:cs="Times New Roman"/>
          <w:sz w:val="24"/>
          <w:szCs w:val="24"/>
        </w:rPr>
        <w:t>jurisdiction</w:t>
      </w:r>
      <w:r w:rsidRPr="00117BAF">
        <w:rPr>
          <w:rFonts w:ascii="Times New Roman" w:hAnsi="Times New Roman" w:cs="Times New Roman"/>
          <w:sz w:val="24"/>
          <w:szCs w:val="24"/>
        </w:rPr>
        <w:t xml:space="preserve"> will execute this plan. </w:t>
      </w:r>
      <w:r w:rsidR="00124EDB" w:rsidRPr="00117BAF">
        <w:rPr>
          <w:rFonts w:ascii="Times New Roman" w:hAnsi="Times New Roman" w:cs="Times New Roman"/>
          <w:sz w:val="24"/>
          <w:szCs w:val="24"/>
        </w:rPr>
        <w:t>Leaders must understand how their organizations and agencies contribute to the proper functioning of the</w:t>
      </w:r>
      <w:r w:rsidR="009B6E1C" w:rsidRPr="00117BAF">
        <w:rPr>
          <w:rFonts w:ascii="Times New Roman" w:hAnsi="Times New Roman" w:cs="Times New Roman"/>
          <w:sz w:val="24"/>
          <w:szCs w:val="24"/>
        </w:rPr>
        <w:t xml:space="preserve"> regional </w:t>
      </w:r>
      <w:r w:rsidR="0017647D" w:rsidRPr="00117BAF">
        <w:rPr>
          <w:rFonts w:ascii="Times New Roman" w:hAnsi="Times New Roman" w:cs="Times New Roman"/>
          <w:sz w:val="24"/>
          <w:szCs w:val="24"/>
        </w:rPr>
        <w:t xml:space="preserve">hospital </w:t>
      </w:r>
      <w:r w:rsidR="009B6E1C" w:rsidRPr="00117BAF">
        <w:rPr>
          <w:rFonts w:ascii="Times New Roman" w:hAnsi="Times New Roman" w:cs="Times New Roman"/>
          <w:sz w:val="24"/>
          <w:szCs w:val="24"/>
        </w:rPr>
        <w:t>tiered</w:t>
      </w:r>
      <w:r w:rsidR="00124EDB" w:rsidRPr="00117BAF">
        <w:rPr>
          <w:rFonts w:ascii="Times New Roman" w:hAnsi="Times New Roman" w:cs="Times New Roman"/>
          <w:sz w:val="24"/>
          <w:szCs w:val="24"/>
        </w:rPr>
        <w:t xml:space="preserve"> system</w:t>
      </w:r>
      <w:r w:rsidR="00C46A5E" w:rsidRPr="00117BAF">
        <w:rPr>
          <w:rFonts w:ascii="Times New Roman" w:hAnsi="Times New Roman" w:cs="Times New Roman"/>
          <w:sz w:val="24"/>
          <w:szCs w:val="24"/>
        </w:rPr>
        <w:t>.</w:t>
      </w:r>
      <w:r w:rsidR="00124EDB" w:rsidRPr="00117BAF">
        <w:rPr>
          <w:rFonts w:ascii="Times New Roman" w:hAnsi="Times New Roman" w:cs="Times New Roman"/>
          <w:sz w:val="24"/>
          <w:szCs w:val="24"/>
        </w:rPr>
        <w:t xml:space="preserve"> </w:t>
      </w:r>
      <w:r w:rsidR="00C46A5E" w:rsidRPr="00117BAF">
        <w:rPr>
          <w:rFonts w:ascii="Times New Roman" w:hAnsi="Times New Roman" w:cs="Times New Roman"/>
          <w:sz w:val="24"/>
          <w:szCs w:val="24"/>
        </w:rPr>
        <w:t>All</w:t>
      </w:r>
      <w:r w:rsidR="00124EDB" w:rsidRPr="00117BAF">
        <w:rPr>
          <w:rFonts w:ascii="Times New Roman" w:hAnsi="Times New Roman" w:cs="Times New Roman"/>
          <w:sz w:val="24"/>
          <w:szCs w:val="24"/>
        </w:rPr>
        <w:t xml:space="preserve"> personnel must understand </w:t>
      </w:r>
      <w:r w:rsidR="00C46A5E" w:rsidRPr="00117BAF">
        <w:rPr>
          <w:rFonts w:ascii="Times New Roman" w:hAnsi="Times New Roman" w:cs="Times New Roman"/>
          <w:sz w:val="24"/>
          <w:szCs w:val="24"/>
        </w:rPr>
        <w:t>what their role is in ensuring operations are</w:t>
      </w:r>
      <w:r w:rsidR="00124EDB" w:rsidRPr="00117BAF">
        <w:rPr>
          <w:rFonts w:ascii="Times New Roman" w:hAnsi="Times New Roman" w:cs="Times New Roman"/>
          <w:sz w:val="24"/>
          <w:szCs w:val="24"/>
        </w:rPr>
        <w:t xml:space="preserve"> </w:t>
      </w:r>
      <w:r w:rsidR="00786EAE" w:rsidRPr="00117BAF">
        <w:rPr>
          <w:rFonts w:ascii="Times New Roman" w:hAnsi="Times New Roman" w:cs="Times New Roman"/>
          <w:sz w:val="24"/>
          <w:szCs w:val="24"/>
        </w:rPr>
        <w:t>coordinat</w:t>
      </w:r>
      <w:r w:rsidR="00C46A5E" w:rsidRPr="00117BAF">
        <w:rPr>
          <w:rFonts w:ascii="Times New Roman" w:hAnsi="Times New Roman" w:cs="Times New Roman"/>
          <w:sz w:val="24"/>
          <w:szCs w:val="24"/>
        </w:rPr>
        <w:t xml:space="preserve">ed with other partners </w:t>
      </w:r>
      <w:r w:rsidR="00786EAE" w:rsidRPr="00117BAF">
        <w:rPr>
          <w:rFonts w:ascii="Times New Roman" w:hAnsi="Times New Roman" w:cs="Times New Roman"/>
          <w:sz w:val="24"/>
          <w:szCs w:val="24"/>
        </w:rPr>
        <w:t xml:space="preserve">and </w:t>
      </w:r>
      <w:r w:rsidR="00C46A5E" w:rsidRPr="00117BAF">
        <w:rPr>
          <w:rFonts w:ascii="Times New Roman" w:hAnsi="Times New Roman" w:cs="Times New Roman"/>
          <w:sz w:val="24"/>
          <w:szCs w:val="24"/>
        </w:rPr>
        <w:t xml:space="preserve">their responsibilities in ensuring proper </w:t>
      </w:r>
      <w:r w:rsidR="00786EAE" w:rsidRPr="00117BAF">
        <w:rPr>
          <w:rFonts w:ascii="Times New Roman" w:hAnsi="Times New Roman" w:cs="Times New Roman"/>
          <w:sz w:val="24"/>
          <w:szCs w:val="24"/>
        </w:rPr>
        <w:t>communication</w:t>
      </w:r>
      <w:r w:rsidR="00C46A5E" w:rsidRPr="00117BAF">
        <w:rPr>
          <w:rFonts w:ascii="Times New Roman" w:hAnsi="Times New Roman" w:cs="Times New Roman"/>
          <w:sz w:val="24"/>
          <w:szCs w:val="24"/>
        </w:rPr>
        <w:t xml:space="preserve"> between these partners</w:t>
      </w:r>
      <w:r w:rsidR="00786EAE" w:rsidRPr="00117BAF">
        <w:rPr>
          <w:rFonts w:ascii="Times New Roman" w:hAnsi="Times New Roman" w:cs="Times New Roman"/>
          <w:sz w:val="24"/>
          <w:szCs w:val="24"/>
        </w:rPr>
        <w:t xml:space="preserve">. Look at methods to ensure </w:t>
      </w:r>
      <w:r w:rsidR="00460E43">
        <w:rPr>
          <w:rFonts w:ascii="Times New Roman" w:hAnsi="Times New Roman" w:cs="Times New Roman"/>
          <w:sz w:val="24"/>
          <w:szCs w:val="24"/>
        </w:rPr>
        <w:t xml:space="preserve">that </w:t>
      </w:r>
      <w:r w:rsidR="00786EAE" w:rsidRPr="00117BAF">
        <w:rPr>
          <w:rFonts w:ascii="Times New Roman" w:hAnsi="Times New Roman" w:cs="Times New Roman"/>
          <w:sz w:val="24"/>
          <w:szCs w:val="24"/>
        </w:rPr>
        <w:t>th</w:t>
      </w:r>
      <w:r w:rsidR="00C46A5E" w:rsidRPr="00117BAF">
        <w:rPr>
          <w:rFonts w:ascii="Times New Roman" w:hAnsi="Times New Roman" w:cs="Times New Roman"/>
          <w:sz w:val="24"/>
          <w:szCs w:val="24"/>
        </w:rPr>
        <w:t>e</w:t>
      </w:r>
      <w:r w:rsidR="00786EAE" w:rsidRPr="00117BAF">
        <w:rPr>
          <w:rFonts w:ascii="Times New Roman" w:hAnsi="Times New Roman" w:cs="Times New Roman"/>
          <w:sz w:val="24"/>
          <w:szCs w:val="24"/>
        </w:rPr>
        <w:t xml:space="preserve"> training </w:t>
      </w:r>
      <w:r w:rsidR="00460E43">
        <w:rPr>
          <w:rFonts w:ascii="Times New Roman" w:hAnsi="Times New Roman" w:cs="Times New Roman"/>
          <w:sz w:val="24"/>
          <w:szCs w:val="24"/>
        </w:rPr>
        <w:t xml:space="preserve">regarding </w:t>
      </w:r>
      <w:r w:rsidR="00C46A5E" w:rsidRPr="00117BAF">
        <w:rPr>
          <w:rFonts w:ascii="Times New Roman" w:hAnsi="Times New Roman" w:cs="Times New Roman"/>
          <w:sz w:val="24"/>
          <w:szCs w:val="24"/>
        </w:rPr>
        <w:t xml:space="preserve">roles and responsibilities under the ConOps </w:t>
      </w:r>
      <w:r w:rsidR="00786EAE" w:rsidRPr="00117BAF">
        <w:rPr>
          <w:rFonts w:ascii="Times New Roman" w:hAnsi="Times New Roman" w:cs="Times New Roman"/>
          <w:sz w:val="24"/>
          <w:szCs w:val="24"/>
        </w:rPr>
        <w:t>is sustainable (</w:t>
      </w:r>
      <w:r w:rsidR="009B6E1C" w:rsidRPr="00117BAF">
        <w:rPr>
          <w:rFonts w:ascii="Times New Roman" w:hAnsi="Times New Roman" w:cs="Times New Roman"/>
          <w:sz w:val="24"/>
          <w:szCs w:val="24"/>
        </w:rPr>
        <w:t>e.g</w:t>
      </w:r>
      <w:r w:rsidR="00786EAE" w:rsidRPr="00117BAF">
        <w:rPr>
          <w:rFonts w:ascii="Times New Roman" w:hAnsi="Times New Roman" w:cs="Times New Roman"/>
          <w:sz w:val="24"/>
          <w:szCs w:val="24"/>
        </w:rPr>
        <w:t xml:space="preserve">., recorded webinars, online training, detailed presentations) and recommend </w:t>
      </w:r>
      <w:r w:rsidR="00460E43">
        <w:rPr>
          <w:rFonts w:ascii="Times New Roman" w:hAnsi="Times New Roman" w:cs="Times New Roman"/>
          <w:sz w:val="24"/>
          <w:szCs w:val="24"/>
        </w:rPr>
        <w:t xml:space="preserve">that </w:t>
      </w:r>
      <w:r w:rsidR="00786EAE" w:rsidRPr="00117BAF">
        <w:rPr>
          <w:rFonts w:ascii="Times New Roman" w:hAnsi="Times New Roman" w:cs="Times New Roman"/>
          <w:sz w:val="24"/>
          <w:szCs w:val="24"/>
        </w:rPr>
        <w:t xml:space="preserve">personnel </w:t>
      </w:r>
      <w:r w:rsidR="00B26836" w:rsidRPr="00117BAF">
        <w:rPr>
          <w:rFonts w:ascii="Times New Roman" w:hAnsi="Times New Roman" w:cs="Times New Roman"/>
          <w:sz w:val="24"/>
          <w:szCs w:val="24"/>
        </w:rPr>
        <w:t>take</w:t>
      </w:r>
      <w:r w:rsidR="00786EAE" w:rsidRPr="00117BAF">
        <w:rPr>
          <w:rFonts w:ascii="Times New Roman" w:hAnsi="Times New Roman" w:cs="Times New Roman"/>
          <w:sz w:val="24"/>
          <w:szCs w:val="24"/>
        </w:rPr>
        <w:t xml:space="preserve"> </w:t>
      </w:r>
      <w:r w:rsidR="00460E43">
        <w:rPr>
          <w:rFonts w:ascii="Times New Roman" w:hAnsi="Times New Roman" w:cs="Times New Roman"/>
          <w:sz w:val="24"/>
          <w:szCs w:val="24"/>
        </w:rPr>
        <w:t xml:space="preserve">the </w:t>
      </w:r>
      <w:r w:rsidR="00786EAE" w:rsidRPr="00117BAF">
        <w:rPr>
          <w:rFonts w:ascii="Times New Roman" w:hAnsi="Times New Roman" w:cs="Times New Roman"/>
          <w:sz w:val="24"/>
          <w:szCs w:val="24"/>
        </w:rPr>
        <w:t>training before conducting exercises.</w:t>
      </w:r>
      <w:r w:rsidR="00643CC6" w:rsidRPr="00117BAF">
        <w:rPr>
          <w:rFonts w:ascii="Times New Roman" w:hAnsi="Times New Roman" w:cs="Times New Roman"/>
          <w:sz w:val="24"/>
          <w:szCs w:val="24"/>
        </w:rPr>
        <w:t xml:space="preserve"> </w:t>
      </w:r>
      <w:r w:rsidR="0073258D" w:rsidRPr="00117BAF">
        <w:rPr>
          <w:rFonts w:ascii="Times New Roman" w:hAnsi="Times New Roman" w:cs="Times New Roman"/>
          <w:sz w:val="24"/>
          <w:szCs w:val="24"/>
        </w:rPr>
        <w:t>T</w:t>
      </w:r>
      <w:r w:rsidR="000F6827" w:rsidRPr="00117BAF">
        <w:rPr>
          <w:rFonts w:ascii="Times New Roman" w:hAnsi="Times New Roman" w:cs="Times New Roman"/>
          <w:sz w:val="24"/>
          <w:szCs w:val="24"/>
        </w:rPr>
        <w:t>his t</w:t>
      </w:r>
      <w:r w:rsidR="0073258D" w:rsidRPr="00117BAF">
        <w:rPr>
          <w:rFonts w:ascii="Times New Roman" w:hAnsi="Times New Roman" w:cs="Times New Roman"/>
          <w:sz w:val="24"/>
          <w:szCs w:val="24"/>
        </w:rPr>
        <w:t xml:space="preserve">raining should also include how those responsibilities can extend to a response related to other infectious diseases and public health emergencies. </w:t>
      </w:r>
      <w:r w:rsidR="00643CC6" w:rsidRPr="00117BAF">
        <w:rPr>
          <w:rFonts w:ascii="Times New Roman" w:hAnsi="Times New Roman" w:cs="Times New Roman"/>
          <w:sz w:val="24"/>
          <w:szCs w:val="24"/>
        </w:rPr>
        <w:t>Documenting the training will help identify gaps in educating partners on the various plans and provide the means necessary to meet requirements outlined in the FOAs.</w:t>
      </w:r>
    </w:p>
    <w:p w14:paraId="413B6AB1" w14:textId="7A22E482" w:rsidR="008171AA" w:rsidRPr="00117BAF" w:rsidRDefault="008171AA" w:rsidP="0039588C">
      <w:pPr>
        <w:pStyle w:val="ListParagraph"/>
        <w:spacing w:after="240"/>
        <w:ind w:left="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Jurisdictions </w:t>
      </w:r>
      <w:r w:rsidR="00B26836" w:rsidRPr="00117BAF">
        <w:rPr>
          <w:rFonts w:ascii="Times New Roman" w:hAnsi="Times New Roman" w:cs="Times New Roman"/>
          <w:sz w:val="24"/>
          <w:szCs w:val="24"/>
        </w:rPr>
        <w:t>can s</w:t>
      </w:r>
      <w:r w:rsidR="00A327F7" w:rsidRPr="00117BAF">
        <w:rPr>
          <w:rFonts w:ascii="Times New Roman" w:hAnsi="Times New Roman" w:cs="Times New Roman"/>
          <w:sz w:val="24"/>
          <w:szCs w:val="24"/>
        </w:rPr>
        <w:t xml:space="preserve">end staff from their ETCs or </w:t>
      </w:r>
      <w:r w:rsidR="009B6E1C" w:rsidRPr="00117BAF">
        <w:rPr>
          <w:rFonts w:ascii="Times New Roman" w:hAnsi="Times New Roman" w:cs="Times New Roman"/>
          <w:sz w:val="24"/>
          <w:szCs w:val="24"/>
        </w:rPr>
        <w:t xml:space="preserve">Ebola </w:t>
      </w:r>
      <w:r w:rsidR="00A327F7" w:rsidRPr="00117BAF">
        <w:rPr>
          <w:rFonts w:ascii="Times New Roman" w:hAnsi="Times New Roman" w:cs="Times New Roman"/>
          <w:sz w:val="24"/>
          <w:szCs w:val="24"/>
        </w:rPr>
        <w:t xml:space="preserve">assessment hospitals to training at the National Training and Education Center as outlined in the HPP </w:t>
      </w:r>
      <w:r w:rsidR="00460E43">
        <w:rPr>
          <w:rFonts w:ascii="Times New Roman" w:hAnsi="Times New Roman" w:cs="Times New Roman"/>
          <w:sz w:val="24"/>
          <w:szCs w:val="24"/>
        </w:rPr>
        <w:t>FOA</w:t>
      </w:r>
      <w:r w:rsidR="00A327F7" w:rsidRPr="00117BAF">
        <w:rPr>
          <w:rFonts w:ascii="Times New Roman" w:hAnsi="Times New Roman" w:cs="Times New Roman"/>
          <w:sz w:val="24"/>
          <w:szCs w:val="24"/>
        </w:rPr>
        <w:t xml:space="preserve"> and </w:t>
      </w:r>
      <w:r w:rsidR="00B26836" w:rsidRPr="00117BAF">
        <w:rPr>
          <w:rFonts w:ascii="Times New Roman" w:hAnsi="Times New Roman" w:cs="Times New Roman"/>
          <w:sz w:val="24"/>
          <w:szCs w:val="24"/>
        </w:rPr>
        <w:t>g</w:t>
      </w:r>
      <w:r w:rsidR="00A327F7" w:rsidRPr="00117BAF">
        <w:rPr>
          <w:rFonts w:ascii="Times New Roman" w:hAnsi="Times New Roman" w:cs="Times New Roman"/>
          <w:sz w:val="24"/>
          <w:szCs w:val="24"/>
        </w:rPr>
        <w:t xml:space="preserve">rant </w:t>
      </w:r>
      <w:r w:rsidR="00B26836" w:rsidRPr="00117BAF">
        <w:rPr>
          <w:rFonts w:ascii="Times New Roman" w:hAnsi="Times New Roman" w:cs="Times New Roman"/>
          <w:sz w:val="24"/>
          <w:szCs w:val="24"/>
        </w:rPr>
        <w:t>a</w:t>
      </w:r>
      <w:r w:rsidR="00A327F7" w:rsidRPr="00117BAF">
        <w:rPr>
          <w:rFonts w:ascii="Times New Roman" w:hAnsi="Times New Roman" w:cs="Times New Roman"/>
          <w:sz w:val="24"/>
          <w:szCs w:val="24"/>
        </w:rPr>
        <w:t xml:space="preserve">pplication </w:t>
      </w:r>
      <w:r w:rsidR="00B26836" w:rsidRPr="00117BAF">
        <w:rPr>
          <w:rFonts w:ascii="Times New Roman" w:hAnsi="Times New Roman" w:cs="Times New Roman"/>
          <w:sz w:val="24"/>
          <w:szCs w:val="24"/>
        </w:rPr>
        <w:t>i</w:t>
      </w:r>
      <w:r w:rsidR="00A327F7" w:rsidRPr="00117BAF">
        <w:rPr>
          <w:rFonts w:ascii="Times New Roman" w:hAnsi="Times New Roman" w:cs="Times New Roman"/>
          <w:sz w:val="24"/>
          <w:szCs w:val="24"/>
        </w:rPr>
        <w:t>nstructions.</w:t>
      </w:r>
    </w:p>
    <w:p w14:paraId="1F78E597" w14:textId="77777777" w:rsidR="00AF2376" w:rsidRPr="00117BAF" w:rsidRDefault="00B7707F" w:rsidP="0039588C">
      <w:pPr>
        <w:pStyle w:val="Heading2"/>
      </w:pPr>
      <w:bookmarkStart w:id="74" w:name="_Toc427045192"/>
      <w:bookmarkStart w:id="75" w:name="_Toc427051166"/>
      <w:r w:rsidRPr="00117BAF">
        <w:t xml:space="preserve">3.2 </w:t>
      </w:r>
      <w:r w:rsidR="00AF2376" w:rsidRPr="00117BAF">
        <w:t xml:space="preserve">Recommendations for </w:t>
      </w:r>
      <w:r w:rsidR="009B6E1C" w:rsidRPr="00117BAF">
        <w:t>C</w:t>
      </w:r>
      <w:r w:rsidR="00AF2376" w:rsidRPr="00117BAF">
        <w:t xml:space="preserve">onducting </w:t>
      </w:r>
      <w:r w:rsidR="00E82F8A" w:rsidRPr="00117BAF">
        <w:t>Exercises</w:t>
      </w:r>
      <w:bookmarkEnd w:id="74"/>
      <w:bookmarkEnd w:id="75"/>
    </w:p>
    <w:p w14:paraId="7C0C8ACC" w14:textId="7CBA53F9" w:rsidR="00F567E4" w:rsidRPr="00117BAF" w:rsidRDefault="008171AA"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 xml:space="preserve">Specific requirements for the frequency and type of exercises are covered in each of the </w:t>
      </w:r>
      <w:r w:rsidR="00460E43">
        <w:rPr>
          <w:rFonts w:ascii="Times New Roman" w:hAnsi="Times New Roman" w:cs="Times New Roman"/>
          <w:sz w:val="24"/>
          <w:szCs w:val="24"/>
        </w:rPr>
        <w:t>FOA</w:t>
      </w:r>
      <w:r w:rsidRPr="00117BAF">
        <w:rPr>
          <w:rFonts w:ascii="Times New Roman" w:hAnsi="Times New Roman" w:cs="Times New Roman"/>
          <w:sz w:val="24"/>
          <w:szCs w:val="24"/>
        </w:rPr>
        <w:t xml:space="preserve"> and </w:t>
      </w:r>
      <w:r w:rsidR="00B26836" w:rsidRPr="00117BAF">
        <w:rPr>
          <w:rFonts w:ascii="Times New Roman" w:hAnsi="Times New Roman" w:cs="Times New Roman"/>
          <w:sz w:val="24"/>
          <w:szCs w:val="24"/>
        </w:rPr>
        <w:t>g</w:t>
      </w:r>
      <w:r w:rsidRPr="00117BAF">
        <w:rPr>
          <w:rFonts w:ascii="Times New Roman" w:hAnsi="Times New Roman" w:cs="Times New Roman"/>
          <w:sz w:val="24"/>
          <w:szCs w:val="24"/>
        </w:rPr>
        <w:t xml:space="preserve">rant </w:t>
      </w:r>
      <w:r w:rsidR="00B26836" w:rsidRPr="00117BAF">
        <w:rPr>
          <w:rFonts w:ascii="Times New Roman" w:hAnsi="Times New Roman" w:cs="Times New Roman"/>
          <w:sz w:val="24"/>
          <w:szCs w:val="24"/>
        </w:rPr>
        <w:t>a</w:t>
      </w:r>
      <w:r w:rsidRPr="00117BAF">
        <w:rPr>
          <w:rFonts w:ascii="Times New Roman" w:hAnsi="Times New Roman" w:cs="Times New Roman"/>
          <w:sz w:val="24"/>
          <w:szCs w:val="24"/>
        </w:rPr>
        <w:t xml:space="preserve">pplication </w:t>
      </w:r>
      <w:r w:rsidR="00B26836" w:rsidRPr="00117BAF">
        <w:rPr>
          <w:rFonts w:ascii="Times New Roman" w:hAnsi="Times New Roman" w:cs="Times New Roman"/>
          <w:sz w:val="24"/>
          <w:szCs w:val="24"/>
        </w:rPr>
        <w:t>i</w:t>
      </w:r>
      <w:r w:rsidRPr="00117BAF">
        <w:rPr>
          <w:rFonts w:ascii="Times New Roman" w:hAnsi="Times New Roman" w:cs="Times New Roman"/>
          <w:sz w:val="24"/>
          <w:szCs w:val="24"/>
        </w:rPr>
        <w:t xml:space="preserve">nstructions for </w:t>
      </w:r>
      <w:r w:rsidR="0017647D" w:rsidRPr="00117BAF">
        <w:rPr>
          <w:rFonts w:ascii="Times New Roman" w:hAnsi="Times New Roman" w:cs="Times New Roman"/>
          <w:sz w:val="24"/>
          <w:szCs w:val="24"/>
        </w:rPr>
        <w:t xml:space="preserve">ELC, PHEP, and </w:t>
      </w:r>
      <w:r w:rsidRPr="00117BAF">
        <w:rPr>
          <w:rFonts w:ascii="Times New Roman" w:hAnsi="Times New Roman" w:cs="Times New Roman"/>
          <w:sz w:val="24"/>
          <w:szCs w:val="24"/>
        </w:rPr>
        <w:t xml:space="preserve">HPP. </w:t>
      </w:r>
      <w:r w:rsidR="00A327F7" w:rsidRPr="00117BAF">
        <w:rPr>
          <w:rFonts w:ascii="Times New Roman" w:hAnsi="Times New Roman" w:cs="Times New Roman"/>
          <w:sz w:val="24"/>
          <w:szCs w:val="24"/>
        </w:rPr>
        <w:t xml:space="preserve">The jurisdiction should outline requirements for exercise reporting and capture the results that evaluate personnel and procedures </w:t>
      </w:r>
      <w:r w:rsidR="00B26836" w:rsidRPr="00117BAF">
        <w:rPr>
          <w:rFonts w:ascii="Times New Roman" w:hAnsi="Times New Roman" w:cs="Times New Roman"/>
          <w:sz w:val="24"/>
          <w:szCs w:val="24"/>
        </w:rPr>
        <w:t>related</w:t>
      </w:r>
      <w:r w:rsidR="00A327F7" w:rsidRPr="00117BAF">
        <w:rPr>
          <w:rFonts w:ascii="Times New Roman" w:hAnsi="Times New Roman" w:cs="Times New Roman"/>
          <w:sz w:val="24"/>
          <w:szCs w:val="24"/>
        </w:rPr>
        <w:t xml:space="preserve"> to the plan. Larger scale exercises </w:t>
      </w:r>
      <w:r w:rsidR="00FC6F06" w:rsidRPr="00117BAF">
        <w:rPr>
          <w:rFonts w:ascii="Times New Roman" w:hAnsi="Times New Roman" w:cs="Times New Roman"/>
          <w:sz w:val="24"/>
          <w:szCs w:val="24"/>
        </w:rPr>
        <w:t>m</w:t>
      </w:r>
      <w:r w:rsidR="00B26836" w:rsidRPr="00117BAF">
        <w:rPr>
          <w:rFonts w:ascii="Times New Roman" w:hAnsi="Times New Roman" w:cs="Times New Roman"/>
          <w:sz w:val="24"/>
          <w:szCs w:val="24"/>
        </w:rPr>
        <w:t>ight</w:t>
      </w:r>
      <w:r w:rsidR="00A327F7" w:rsidRPr="00117BAF">
        <w:rPr>
          <w:rFonts w:ascii="Times New Roman" w:hAnsi="Times New Roman" w:cs="Times New Roman"/>
          <w:sz w:val="24"/>
          <w:szCs w:val="24"/>
        </w:rPr>
        <w:t xml:space="preserve"> focus on response capabilities across the system, with the understanding that these m</w:t>
      </w:r>
      <w:r w:rsidR="00B26836" w:rsidRPr="00117BAF">
        <w:rPr>
          <w:rFonts w:ascii="Times New Roman" w:hAnsi="Times New Roman" w:cs="Times New Roman"/>
          <w:sz w:val="24"/>
          <w:szCs w:val="24"/>
        </w:rPr>
        <w:t>ight</w:t>
      </w:r>
      <w:r w:rsidR="00A327F7" w:rsidRPr="00117BAF">
        <w:rPr>
          <w:rFonts w:ascii="Times New Roman" w:hAnsi="Times New Roman" w:cs="Times New Roman"/>
          <w:sz w:val="24"/>
          <w:szCs w:val="24"/>
        </w:rPr>
        <w:t xml:space="preserve"> include sectors, agencies, and organizations </w:t>
      </w:r>
      <w:r w:rsidR="00460E43">
        <w:rPr>
          <w:rFonts w:ascii="Times New Roman" w:hAnsi="Times New Roman" w:cs="Times New Roman"/>
          <w:sz w:val="24"/>
          <w:szCs w:val="24"/>
        </w:rPr>
        <w:t>who</w:t>
      </w:r>
      <w:r w:rsidR="00A327F7" w:rsidRPr="00117BAF">
        <w:rPr>
          <w:rFonts w:ascii="Times New Roman" w:hAnsi="Times New Roman" w:cs="Times New Roman"/>
          <w:sz w:val="24"/>
          <w:szCs w:val="24"/>
        </w:rPr>
        <w:t xml:space="preserve"> do not always conduct exercises together. Improvement plans will drive changes to the plan and </w:t>
      </w:r>
      <w:r w:rsidR="00F10ED5" w:rsidRPr="00117BAF">
        <w:rPr>
          <w:rFonts w:ascii="Times New Roman" w:hAnsi="Times New Roman" w:cs="Times New Roman"/>
          <w:sz w:val="24"/>
          <w:szCs w:val="24"/>
        </w:rPr>
        <w:t xml:space="preserve">inform </w:t>
      </w:r>
      <w:r w:rsidR="00A327F7" w:rsidRPr="00117BAF">
        <w:rPr>
          <w:rFonts w:ascii="Times New Roman" w:hAnsi="Times New Roman" w:cs="Times New Roman"/>
          <w:sz w:val="24"/>
          <w:szCs w:val="24"/>
        </w:rPr>
        <w:t xml:space="preserve">training </w:t>
      </w:r>
      <w:r w:rsidR="00F10ED5" w:rsidRPr="00117BAF">
        <w:rPr>
          <w:rFonts w:ascii="Times New Roman" w:hAnsi="Times New Roman" w:cs="Times New Roman"/>
          <w:sz w:val="24"/>
          <w:szCs w:val="24"/>
        </w:rPr>
        <w:t xml:space="preserve">on </w:t>
      </w:r>
      <w:r w:rsidR="00A327F7" w:rsidRPr="00117BAF">
        <w:rPr>
          <w:rFonts w:ascii="Times New Roman" w:hAnsi="Times New Roman" w:cs="Times New Roman"/>
          <w:sz w:val="24"/>
          <w:szCs w:val="24"/>
        </w:rPr>
        <w:t>the plan</w:t>
      </w:r>
      <w:r w:rsidR="00F10ED5" w:rsidRPr="00117BAF">
        <w:rPr>
          <w:rFonts w:ascii="Times New Roman" w:hAnsi="Times New Roman" w:cs="Times New Roman"/>
          <w:sz w:val="24"/>
          <w:szCs w:val="24"/>
        </w:rPr>
        <w:t xml:space="preserve"> itself</w:t>
      </w:r>
      <w:r w:rsidR="00A327F7" w:rsidRPr="00117BAF">
        <w:rPr>
          <w:rFonts w:ascii="Times New Roman" w:hAnsi="Times New Roman" w:cs="Times New Roman"/>
          <w:sz w:val="24"/>
          <w:szCs w:val="24"/>
        </w:rPr>
        <w:t>.</w:t>
      </w:r>
    </w:p>
    <w:p w14:paraId="0835B61D" w14:textId="77777777" w:rsidR="005636B1" w:rsidRPr="00117BAF" w:rsidRDefault="00B7707F" w:rsidP="0039588C">
      <w:pPr>
        <w:pStyle w:val="Heading2"/>
      </w:pPr>
      <w:bookmarkStart w:id="76" w:name="_Toc427045193"/>
      <w:bookmarkStart w:id="77" w:name="_Toc427051167"/>
      <w:r w:rsidRPr="00117BAF">
        <w:t>3.3 Final</w:t>
      </w:r>
      <w:r w:rsidR="005636B1" w:rsidRPr="00117BAF">
        <w:t xml:space="preserve"> Note</w:t>
      </w:r>
      <w:bookmarkEnd w:id="76"/>
      <w:bookmarkEnd w:id="77"/>
    </w:p>
    <w:p w14:paraId="0F982FB5" w14:textId="77777777" w:rsidR="00726077" w:rsidRDefault="00B90422" w:rsidP="0039588C">
      <w:pPr>
        <w:pStyle w:val="ListParagraph"/>
        <w:spacing w:after="0"/>
        <w:ind w:left="0"/>
        <w:contextualSpacing w:val="0"/>
        <w:rPr>
          <w:rFonts w:ascii="Times New Roman" w:hAnsi="Times New Roman" w:cs="Times New Roman"/>
          <w:sz w:val="24"/>
          <w:szCs w:val="24"/>
        </w:rPr>
      </w:pPr>
      <w:r w:rsidRPr="00117BAF">
        <w:rPr>
          <w:rFonts w:ascii="Times New Roman" w:hAnsi="Times New Roman" w:cs="Times New Roman"/>
          <w:sz w:val="24"/>
          <w:szCs w:val="24"/>
        </w:rPr>
        <w:t xml:space="preserve">The ConOps plan must be </w:t>
      </w:r>
      <w:r w:rsidR="005636B1" w:rsidRPr="00117BAF">
        <w:rPr>
          <w:rFonts w:ascii="Times New Roman" w:hAnsi="Times New Roman" w:cs="Times New Roman"/>
          <w:sz w:val="24"/>
          <w:szCs w:val="24"/>
        </w:rPr>
        <w:t>clearly articulated</w:t>
      </w:r>
      <w:r w:rsidRPr="00117BAF">
        <w:rPr>
          <w:rFonts w:ascii="Times New Roman" w:hAnsi="Times New Roman" w:cs="Times New Roman"/>
          <w:sz w:val="24"/>
          <w:szCs w:val="24"/>
        </w:rPr>
        <w:t>,</w:t>
      </w:r>
      <w:r w:rsidR="005636B1" w:rsidRPr="00117BAF">
        <w:rPr>
          <w:rFonts w:ascii="Times New Roman" w:hAnsi="Times New Roman" w:cs="Times New Roman"/>
          <w:sz w:val="24"/>
          <w:szCs w:val="24"/>
        </w:rPr>
        <w:t xml:space="preserve"> trained</w:t>
      </w:r>
      <w:r w:rsidRPr="00117BAF">
        <w:rPr>
          <w:rFonts w:ascii="Times New Roman" w:hAnsi="Times New Roman" w:cs="Times New Roman"/>
          <w:sz w:val="24"/>
          <w:szCs w:val="24"/>
        </w:rPr>
        <w:t>,</w:t>
      </w:r>
      <w:r w:rsidR="005636B1" w:rsidRPr="00117BAF">
        <w:rPr>
          <w:rFonts w:ascii="Times New Roman" w:hAnsi="Times New Roman" w:cs="Times New Roman"/>
          <w:sz w:val="24"/>
          <w:szCs w:val="24"/>
        </w:rPr>
        <w:t xml:space="preserve"> and exercised </w:t>
      </w:r>
      <w:r w:rsidRPr="00117BAF">
        <w:rPr>
          <w:rFonts w:ascii="Times New Roman" w:hAnsi="Times New Roman" w:cs="Times New Roman"/>
          <w:sz w:val="24"/>
          <w:szCs w:val="24"/>
        </w:rPr>
        <w:t xml:space="preserve">to </w:t>
      </w:r>
      <w:r w:rsidR="005636B1" w:rsidRPr="00117BAF">
        <w:rPr>
          <w:rFonts w:ascii="Times New Roman" w:hAnsi="Times New Roman" w:cs="Times New Roman"/>
          <w:sz w:val="24"/>
          <w:szCs w:val="24"/>
        </w:rPr>
        <w:t>reduce the likelihood of E</w:t>
      </w:r>
      <w:r w:rsidR="00B26836" w:rsidRPr="00117BAF">
        <w:rPr>
          <w:rFonts w:ascii="Times New Roman" w:hAnsi="Times New Roman" w:cs="Times New Roman"/>
          <w:sz w:val="24"/>
          <w:szCs w:val="24"/>
        </w:rPr>
        <w:t>bola</w:t>
      </w:r>
      <w:r w:rsidR="005636B1" w:rsidRPr="00117BAF">
        <w:rPr>
          <w:rFonts w:ascii="Times New Roman" w:hAnsi="Times New Roman" w:cs="Times New Roman"/>
          <w:sz w:val="24"/>
          <w:szCs w:val="24"/>
        </w:rPr>
        <w:t xml:space="preserve"> </w:t>
      </w:r>
      <w:r w:rsidR="00311284" w:rsidRPr="00117BAF">
        <w:rPr>
          <w:rFonts w:ascii="Times New Roman" w:hAnsi="Times New Roman" w:cs="Times New Roman"/>
          <w:sz w:val="24"/>
          <w:szCs w:val="24"/>
        </w:rPr>
        <w:t xml:space="preserve">reaching or </w:t>
      </w:r>
      <w:r w:rsidR="005636B1" w:rsidRPr="00117BAF">
        <w:rPr>
          <w:rFonts w:ascii="Times New Roman" w:hAnsi="Times New Roman" w:cs="Times New Roman"/>
          <w:sz w:val="24"/>
          <w:szCs w:val="24"/>
        </w:rPr>
        <w:t xml:space="preserve">spreading in a jurisdiction. The </w:t>
      </w:r>
      <w:r w:rsidR="00E225D4" w:rsidRPr="00117BAF">
        <w:rPr>
          <w:rFonts w:ascii="Times New Roman" w:hAnsi="Times New Roman" w:cs="Times New Roman"/>
          <w:sz w:val="24"/>
          <w:szCs w:val="24"/>
        </w:rPr>
        <w:t>ConOps</w:t>
      </w:r>
      <w:r w:rsidR="005636B1" w:rsidRPr="00117BAF">
        <w:rPr>
          <w:rFonts w:ascii="Times New Roman" w:hAnsi="Times New Roman" w:cs="Times New Roman"/>
          <w:sz w:val="24"/>
          <w:szCs w:val="24"/>
        </w:rPr>
        <w:t xml:space="preserve"> </w:t>
      </w:r>
      <w:r w:rsidRPr="00117BAF">
        <w:rPr>
          <w:rFonts w:ascii="Times New Roman" w:hAnsi="Times New Roman" w:cs="Times New Roman"/>
          <w:sz w:val="24"/>
          <w:szCs w:val="24"/>
        </w:rPr>
        <w:t xml:space="preserve">includes </w:t>
      </w:r>
      <w:r w:rsidR="005636B1" w:rsidRPr="00117BAF">
        <w:rPr>
          <w:rFonts w:ascii="Times New Roman" w:hAnsi="Times New Roman" w:cs="Times New Roman"/>
          <w:sz w:val="24"/>
          <w:szCs w:val="24"/>
        </w:rPr>
        <w:t>the details necessary for a coordinated response at all levels of government and by all involved agencies and organizations and should be share</w:t>
      </w:r>
      <w:r w:rsidR="000C5733" w:rsidRPr="00117BAF">
        <w:rPr>
          <w:rFonts w:ascii="Times New Roman" w:hAnsi="Times New Roman" w:cs="Times New Roman"/>
          <w:sz w:val="24"/>
          <w:szCs w:val="24"/>
        </w:rPr>
        <w:t>d with these critical partners.</w:t>
      </w:r>
      <w:r w:rsidR="0073258D" w:rsidRPr="00117BAF">
        <w:rPr>
          <w:rFonts w:ascii="Times New Roman" w:hAnsi="Times New Roman" w:cs="Times New Roman"/>
          <w:sz w:val="24"/>
          <w:szCs w:val="24"/>
        </w:rPr>
        <w:t xml:space="preserve"> Conducting planning, training, and exercises with these partners may benefit a jurisdiction during other emergencies.</w:t>
      </w:r>
    </w:p>
    <w:p w14:paraId="5C6AFCEE" w14:textId="77777777" w:rsidR="00726077" w:rsidRDefault="00726077" w:rsidP="00DC73F9">
      <w:pPr>
        <w:pStyle w:val="ListParagraph"/>
        <w:spacing w:after="0"/>
        <w:ind w:left="0"/>
        <w:contextualSpacing w:val="0"/>
        <w:rPr>
          <w:rFonts w:ascii="Times New Roman" w:hAnsi="Times New Roman" w:cs="Times New Roman"/>
          <w:sz w:val="24"/>
          <w:szCs w:val="24"/>
        </w:rPr>
      </w:pPr>
    </w:p>
    <w:p w14:paraId="0F762FEC" w14:textId="77777777" w:rsidR="00726077" w:rsidRDefault="00726077" w:rsidP="0039588C">
      <w:pPr>
        <w:pStyle w:val="ListParagraph"/>
        <w:spacing w:after="0"/>
        <w:ind w:left="0"/>
        <w:contextualSpacing w:val="0"/>
        <w:rPr>
          <w:rFonts w:ascii="Times New Roman" w:hAnsi="Times New Roman" w:cs="Times New Roman"/>
          <w:sz w:val="24"/>
          <w:szCs w:val="24"/>
        </w:rPr>
        <w:sectPr w:rsidR="00726077" w:rsidSect="00D8391C">
          <w:headerReference w:type="even" r:id="rId72"/>
          <w:headerReference w:type="default" r:id="rId73"/>
          <w:footerReference w:type="default" r:id="rId74"/>
          <w:headerReference w:type="first" r:id="rId75"/>
          <w:pgSz w:w="12240" w:h="15840" w:code="1"/>
          <w:pgMar w:top="720" w:right="1440" w:bottom="720" w:left="1440" w:header="720" w:footer="720" w:gutter="0"/>
          <w:cols w:space="720"/>
          <w:docGrid w:linePitch="360"/>
        </w:sectPr>
      </w:pPr>
    </w:p>
    <w:p w14:paraId="44193512" w14:textId="77777777" w:rsidR="00B65580" w:rsidRPr="00117BAF" w:rsidRDefault="00B65580" w:rsidP="0039588C">
      <w:pPr>
        <w:tabs>
          <w:tab w:val="left" w:pos="1269"/>
        </w:tabs>
        <w:spacing w:after="0"/>
        <w:jc w:val="center"/>
        <w:rPr>
          <w:rFonts w:ascii="Times New Roman" w:hAnsi="Times New Roman" w:cs="Times New Roman"/>
          <w:sz w:val="24"/>
          <w:szCs w:val="24"/>
        </w:rPr>
      </w:pPr>
      <w:r w:rsidRPr="00117BAF">
        <w:rPr>
          <w:rFonts w:ascii="Times New Roman" w:hAnsi="Times New Roman" w:cs="Times New Roman"/>
          <w:sz w:val="24"/>
          <w:szCs w:val="24"/>
        </w:rPr>
        <w:t xml:space="preserve">This Page </w:t>
      </w:r>
      <w:r w:rsidR="00C83A98" w:rsidRPr="00117BAF">
        <w:rPr>
          <w:rFonts w:ascii="Times New Roman" w:hAnsi="Times New Roman" w:cs="Times New Roman"/>
          <w:sz w:val="24"/>
          <w:szCs w:val="24"/>
        </w:rPr>
        <w:t>I</w:t>
      </w:r>
      <w:r w:rsidRPr="00117BAF">
        <w:rPr>
          <w:rFonts w:ascii="Times New Roman" w:hAnsi="Times New Roman" w:cs="Times New Roman"/>
          <w:sz w:val="24"/>
          <w:szCs w:val="24"/>
        </w:rPr>
        <w:t>s Intentionally Blank</w:t>
      </w:r>
      <w:r w:rsidR="00C53C94" w:rsidRPr="00117BAF">
        <w:rPr>
          <w:rFonts w:ascii="Times New Roman" w:hAnsi="Times New Roman" w:cs="Times New Roman"/>
          <w:sz w:val="24"/>
          <w:szCs w:val="24"/>
        </w:rPr>
        <w:t>.</w:t>
      </w:r>
    </w:p>
    <w:p w14:paraId="1615C032" w14:textId="77777777" w:rsidR="00B65580" w:rsidRPr="00117BAF" w:rsidRDefault="00B65580" w:rsidP="0039588C">
      <w:pPr>
        <w:tabs>
          <w:tab w:val="center" w:pos="4680"/>
        </w:tabs>
        <w:spacing w:after="0"/>
        <w:rPr>
          <w:rFonts w:ascii="Times New Roman" w:hAnsi="Times New Roman" w:cs="Times New Roman"/>
          <w:sz w:val="24"/>
          <w:szCs w:val="24"/>
        </w:rPr>
      </w:pPr>
    </w:p>
    <w:p w14:paraId="5B7AEAAC" w14:textId="77777777" w:rsidR="008E5F15" w:rsidRPr="00117BAF" w:rsidRDefault="008E5F15" w:rsidP="0039588C">
      <w:pPr>
        <w:spacing w:after="0"/>
        <w:rPr>
          <w:rFonts w:ascii="Times New Roman" w:hAnsi="Times New Roman" w:cs="Times New Roman"/>
          <w:sz w:val="24"/>
          <w:szCs w:val="24"/>
        </w:rPr>
        <w:sectPr w:rsidR="008E5F15" w:rsidRPr="00117BAF" w:rsidSect="00B65580">
          <w:footerReference w:type="default" r:id="rId76"/>
          <w:pgSz w:w="12240" w:h="15840" w:code="1"/>
          <w:pgMar w:top="720" w:right="1440" w:bottom="720" w:left="1440" w:header="720" w:footer="720" w:gutter="0"/>
          <w:cols w:space="720"/>
          <w:vAlign w:val="center"/>
          <w:docGrid w:linePitch="360"/>
        </w:sectPr>
      </w:pPr>
    </w:p>
    <w:p w14:paraId="15899E48" w14:textId="77777777" w:rsidR="008B73CF" w:rsidRPr="00117BAF" w:rsidRDefault="008B73CF" w:rsidP="0039588C">
      <w:pPr>
        <w:pStyle w:val="Heading1"/>
      </w:pPr>
      <w:bookmarkStart w:id="78" w:name="_Toc427045194"/>
      <w:bookmarkStart w:id="79" w:name="_Toc427051168"/>
      <w:r w:rsidRPr="00117BAF">
        <w:t>Appendix A – Abbreviations and Acronyms</w:t>
      </w:r>
      <w:bookmarkEnd w:id="78"/>
      <w:bookmarkEnd w:id="79"/>
    </w:p>
    <w:p w14:paraId="5B89E2CE" w14:textId="77777777" w:rsidR="00FC6F06" w:rsidRPr="00117BAF" w:rsidRDefault="00FC6F06"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ASTHO</w:t>
      </w:r>
      <w:r w:rsidRPr="00117BAF">
        <w:rPr>
          <w:rFonts w:ascii="Times New Roman" w:hAnsi="Times New Roman" w:cs="Times New Roman"/>
          <w:sz w:val="24"/>
          <w:szCs w:val="24"/>
        </w:rPr>
        <w:tab/>
        <w:t>Association of State and Territorial Health Officials</w:t>
      </w:r>
    </w:p>
    <w:p w14:paraId="53CEF0F2"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ASPR</w:t>
      </w:r>
      <w:r w:rsidRPr="00117BAF">
        <w:rPr>
          <w:rFonts w:ascii="Times New Roman" w:hAnsi="Times New Roman" w:cs="Times New Roman"/>
          <w:sz w:val="24"/>
          <w:szCs w:val="24"/>
        </w:rPr>
        <w:tab/>
        <w:t>Assistant Secretary for Preparedness and Response</w:t>
      </w:r>
    </w:p>
    <w:p w14:paraId="44FE5446" w14:textId="77777777" w:rsidR="008B73CF" w:rsidRPr="00117BAF" w:rsidRDefault="008B73CF" w:rsidP="0039588C">
      <w:pPr>
        <w:tabs>
          <w:tab w:val="right" w:leader="dot" w:pos="9360"/>
        </w:tabs>
        <w:spacing w:after="120"/>
        <w:rPr>
          <w:rFonts w:ascii="Times New Roman" w:hAnsi="Times New Roman" w:cs="Times New Roman"/>
          <w:sz w:val="24"/>
          <w:szCs w:val="24"/>
        </w:rPr>
      </w:pPr>
      <w:r w:rsidRPr="00117BAF">
        <w:rPr>
          <w:rFonts w:ascii="Times New Roman" w:hAnsi="Times New Roman" w:cs="Times New Roman"/>
          <w:sz w:val="24"/>
          <w:szCs w:val="24"/>
        </w:rPr>
        <w:t>CDC</w:t>
      </w:r>
      <w:r w:rsidRPr="00117BAF">
        <w:rPr>
          <w:rFonts w:ascii="Times New Roman" w:hAnsi="Times New Roman" w:cs="Times New Roman"/>
          <w:sz w:val="24"/>
          <w:szCs w:val="24"/>
        </w:rPr>
        <w:tab/>
        <w:t>Centers for Disease Control and Prevention</w:t>
      </w:r>
    </w:p>
    <w:p w14:paraId="6BF3CB88" w14:textId="77777777" w:rsidR="008B73CF" w:rsidRDefault="008B73CF" w:rsidP="00DC73F9">
      <w:pPr>
        <w:tabs>
          <w:tab w:val="right" w:leader="dot" w:pos="9360"/>
        </w:tabs>
        <w:spacing w:after="120"/>
        <w:ind w:left="360"/>
        <w:rPr>
          <w:rFonts w:ascii="Times New Roman" w:hAnsi="Times New Roman" w:cs="Times New Roman"/>
          <w:sz w:val="24"/>
          <w:szCs w:val="24"/>
        </w:rPr>
      </w:pPr>
      <w:r w:rsidRPr="00117BAF">
        <w:rPr>
          <w:rFonts w:ascii="Times New Roman" w:hAnsi="Times New Roman" w:cs="Times New Roman"/>
          <w:sz w:val="24"/>
          <w:szCs w:val="24"/>
        </w:rPr>
        <w:t>CIR</w:t>
      </w:r>
      <w:r w:rsidRPr="00117BAF">
        <w:rPr>
          <w:rFonts w:ascii="Times New Roman" w:hAnsi="Times New Roman" w:cs="Times New Roman"/>
          <w:sz w:val="24"/>
          <w:szCs w:val="24"/>
        </w:rPr>
        <w:tab/>
        <w:t>Critical Information Requirement</w:t>
      </w:r>
    </w:p>
    <w:p w14:paraId="02D412E7" w14:textId="77777777" w:rsidR="007A1AB8" w:rsidRPr="00117BAF" w:rsidRDefault="007A1AB8" w:rsidP="00DC73F9">
      <w:pPr>
        <w:tabs>
          <w:tab w:val="right" w:leader="dot" w:pos="9360"/>
        </w:tabs>
        <w:spacing w:after="240"/>
        <w:ind w:left="360"/>
        <w:rPr>
          <w:rFonts w:ascii="Times New Roman" w:hAnsi="Times New Roman" w:cs="Times New Roman"/>
          <w:sz w:val="24"/>
          <w:szCs w:val="24"/>
        </w:rPr>
      </w:pPr>
      <w:r w:rsidRPr="00117BAF">
        <w:rPr>
          <w:rFonts w:ascii="Times New Roman" w:hAnsi="Times New Roman" w:cs="Times New Roman"/>
          <w:sz w:val="24"/>
          <w:szCs w:val="24"/>
        </w:rPr>
        <w:t>PHEP</w:t>
      </w:r>
      <w:r w:rsidRPr="00117BAF">
        <w:rPr>
          <w:rFonts w:ascii="Times New Roman" w:hAnsi="Times New Roman" w:cs="Times New Roman"/>
          <w:sz w:val="24"/>
          <w:szCs w:val="24"/>
        </w:rPr>
        <w:tab/>
        <w:t>Public Health Emergency Preparedness</w:t>
      </w:r>
    </w:p>
    <w:p w14:paraId="1CE5CA03"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ConOps</w:t>
      </w:r>
      <w:r w:rsidRPr="00117BAF">
        <w:rPr>
          <w:rFonts w:ascii="Times New Roman" w:hAnsi="Times New Roman" w:cs="Times New Roman"/>
          <w:sz w:val="24"/>
          <w:szCs w:val="24"/>
        </w:rPr>
        <w:tab/>
        <w:t>concept of operations</w:t>
      </w:r>
    </w:p>
    <w:p w14:paraId="3683A15F" w14:textId="77777777" w:rsidR="00BF1FEA" w:rsidRPr="00117BAF" w:rsidRDefault="00BF1FEA"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DOT</w:t>
      </w:r>
      <w:r w:rsidRPr="00117BAF">
        <w:rPr>
          <w:rFonts w:ascii="Times New Roman" w:hAnsi="Times New Roman" w:cs="Times New Roman"/>
          <w:sz w:val="24"/>
          <w:szCs w:val="24"/>
        </w:rPr>
        <w:tab/>
        <w:t>U.S. Department of Transportation</w:t>
      </w:r>
    </w:p>
    <w:p w14:paraId="72D2808A"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EEI</w:t>
      </w:r>
      <w:r w:rsidRPr="00117BAF">
        <w:rPr>
          <w:rFonts w:ascii="Times New Roman" w:hAnsi="Times New Roman" w:cs="Times New Roman"/>
          <w:sz w:val="24"/>
          <w:szCs w:val="24"/>
        </w:rPr>
        <w:tab/>
        <w:t>Essential Elements of Information</w:t>
      </w:r>
    </w:p>
    <w:p w14:paraId="109A35D5"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ELC</w:t>
      </w:r>
      <w:r w:rsidRPr="00117BAF">
        <w:rPr>
          <w:rFonts w:ascii="Times New Roman" w:hAnsi="Times New Roman" w:cs="Times New Roman"/>
          <w:sz w:val="24"/>
          <w:szCs w:val="24"/>
        </w:rPr>
        <w:tab/>
        <w:t>Epidemiology and Laboratory Capacity</w:t>
      </w:r>
    </w:p>
    <w:p w14:paraId="070FDE0F"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EMS</w:t>
      </w:r>
      <w:r w:rsidRPr="00117BAF">
        <w:rPr>
          <w:rFonts w:ascii="Times New Roman" w:hAnsi="Times New Roman" w:cs="Times New Roman"/>
          <w:sz w:val="24"/>
          <w:szCs w:val="24"/>
        </w:rPr>
        <w:tab/>
        <w:t>emergency medical services</w:t>
      </w:r>
    </w:p>
    <w:p w14:paraId="06C6A957"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EOC</w:t>
      </w:r>
      <w:r w:rsidRPr="00117BAF">
        <w:rPr>
          <w:rFonts w:ascii="Times New Roman" w:hAnsi="Times New Roman" w:cs="Times New Roman"/>
          <w:sz w:val="24"/>
          <w:szCs w:val="24"/>
        </w:rPr>
        <w:tab/>
        <w:t>emergency operations center</w:t>
      </w:r>
    </w:p>
    <w:p w14:paraId="0E5B1173"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ESF</w:t>
      </w:r>
      <w:r w:rsidRPr="00117BAF">
        <w:rPr>
          <w:rFonts w:ascii="Times New Roman" w:hAnsi="Times New Roman" w:cs="Times New Roman"/>
          <w:sz w:val="24"/>
          <w:szCs w:val="24"/>
        </w:rPr>
        <w:tab/>
        <w:t>Emergency Support Function</w:t>
      </w:r>
    </w:p>
    <w:p w14:paraId="56B92E03"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ETC</w:t>
      </w:r>
      <w:r w:rsidRPr="00117BAF">
        <w:rPr>
          <w:rFonts w:ascii="Times New Roman" w:hAnsi="Times New Roman" w:cs="Times New Roman"/>
          <w:sz w:val="24"/>
          <w:szCs w:val="24"/>
        </w:rPr>
        <w:tab/>
        <w:t>Ebola treatment center</w:t>
      </w:r>
    </w:p>
    <w:p w14:paraId="1926FCA3" w14:textId="77777777" w:rsidR="008B73CF" w:rsidRPr="00117BAF" w:rsidRDefault="008B73CF" w:rsidP="0039588C">
      <w:pPr>
        <w:tabs>
          <w:tab w:val="right" w:leader="dot" w:pos="9360"/>
        </w:tabs>
        <w:spacing w:after="120"/>
        <w:rPr>
          <w:rFonts w:ascii="Times New Roman" w:hAnsi="Times New Roman" w:cs="Times New Roman"/>
          <w:sz w:val="24"/>
          <w:szCs w:val="24"/>
        </w:rPr>
      </w:pPr>
      <w:r w:rsidRPr="00117BAF">
        <w:rPr>
          <w:rFonts w:ascii="Times New Roman" w:hAnsi="Times New Roman" w:cs="Times New Roman"/>
          <w:sz w:val="24"/>
          <w:szCs w:val="24"/>
        </w:rPr>
        <w:t>FEMA</w:t>
      </w:r>
      <w:r w:rsidRPr="00117BAF">
        <w:rPr>
          <w:rFonts w:ascii="Times New Roman" w:hAnsi="Times New Roman" w:cs="Times New Roman"/>
          <w:sz w:val="24"/>
          <w:szCs w:val="24"/>
        </w:rPr>
        <w:tab/>
        <w:t>U.S. Federal Emergency Management Agency</w:t>
      </w:r>
    </w:p>
    <w:p w14:paraId="07B6C100" w14:textId="77777777" w:rsidR="008B73CF" w:rsidRPr="00117BAF" w:rsidRDefault="008B73CF" w:rsidP="0039588C">
      <w:pPr>
        <w:tabs>
          <w:tab w:val="right" w:leader="dot" w:pos="9360"/>
        </w:tabs>
        <w:spacing w:after="240"/>
        <w:ind w:left="360"/>
        <w:rPr>
          <w:rFonts w:ascii="Times New Roman" w:hAnsi="Times New Roman" w:cs="Times New Roman"/>
          <w:sz w:val="24"/>
          <w:szCs w:val="24"/>
        </w:rPr>
      </w:pPr>
      <w:r w:rsidRPr="00117BAF">
        <w:rPr>
          <w:rFonts w:ascii="Times New Roman" w:hAnsi="Times New Roman" w:cs="Times New Roman"/>
          <w:sz w:val="24"/>
          <w:szCs w:val="24"/>
        </w:rPr>
        <w:t>CPG</w:t>
      </w:r>
      <w:r w:rsidRPr="00117BAF">
        <w:rPr>
          <w:rFonts w:ascii="Times New Roman" w:hAnsi="Times New Roman" w:cs="Times New Roman"/>
          <w:sz w:val="24"/>
          <w:szCs w:val="24"/>
        </w:rPr>
        <w:tab/>
        <w:t>Comprehensive Planning Guidance</w:t>
      </w:r>
    </w:p>
    <w:p w14:paraId="0916D0EE"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FOA</w:t>
      </w:r>
      <w:r w:rsidRPr="00117BAF">
        <w:rPr>
          <w:rFonts w:ascii="Times New Roman" w:hAnsi="Times New Roman" w:cs="Times New Roman"/>
          <w:sz w:val="24"/>
          <w:szCs w:val="24"/>
        </w:rPr>
        <w:tab/>
        <w:t>Funding Opportunity Announcement</w:t>
      </w:r>
    </w:p>
    <w:p w14:paraId="4B59E937" w14:textId="754A8F23" w:rsidR="008B73CF" w:rsidRPr="00117BAF" w:rsidRDefault="0049248A" w:rsidP="0039588C">
      <w:pPr>
        <w:tabs>
          <w:tab w:val="right" w:leader="dot" w:pos="9360"/>
        </w:tabs>
        <w:spacing w:after="240"/>
        <w:rPr>
          <w:rFonts w:ascii="Times New Roman" w:hAnsi="Times New Roman" w:cs="Times New Roman"/>
          <w:sz w:val="24"/>
          <w:szCs w:val="24"/>
        </w:rPr>
      </w:pPr>
      <w:r>
        <w:rPr>
          <w:rFonts w:ascii="Times New Roman" w:hAnsi="Times New Roman" w:cs="Times New Roman"/>
          <w:sz w:val="24"/>
          <w:szCs w:val="24"/>
        </w:rPr>
        <w:t>HIPAA</w:t>
      </w:r>
      <w:r w:rsidR="008B73CF" w:rsidRPr="00117BAF">
        <w:rPr>
          <w:rFonts w:ascii="Times New Roman" w:hAnsi="Times New Roman" w:cs="Times New Roman"/>
          <w:sz w:val="24"/>
          <w:szCs w:val="24"/>
        </w:rPr>
        <w:tab/>
        <w:t>Health Insurance Portability and Accountability Act</w:t>
      </w:r>
    </w:p>
    <w:p w14:paraId="5354CA02" w14:textId="77777777" w:rsidR="008B73CF" w:rsidRPr="00117BAF" w:rsidRDefault="008B73CF" w:rsidP="0039588C">
      <w:pPr>
        <w:tabs>
          <w:tab w:val="right" w:leader="dot" w:pos="9360"/>
        </w:tabs>
        <w:spacing w:after="120"/>
        <w:rPr>
          <w:rFonts w:ascii="Times New Roman" w:hAnsi="Times New Roman" w:cs="Times New Roman"/>
          <w:sz w:val="24"/>
          <w:szCs w:val="24"/>
        </w:rPr>
      </w:pPr>
      <w:r w:rsidRPr="00117BAF">
        <w:rPr>
          <w:rFonts w:ascii="Times New Roman" w:hAnsi="Times New Roman" w:cs="Times New Roman"/>
          <w:sz w:val="24"/>
          <w:szCs w:val="24"/>
        </w:rPr>
        <w:t>HHS</w:t>
      </w:r>
      <w:r w:rsidRPr="00117BAF">
        <w:rPr>
          <w:rFonts w:ascii="Times New Roman" w:hAnsi="Times New Roman" w:cs="Times New Roman"/>
          <w:sz w:val="24"/>
          <w:szCs w:val="24"/>
        </w:rPr>
        <w:tab/>
        <w:t>U.S. Department of Health and Human Services</w:t>
      </w:r>
    </w:p>
    <w:p w14:paraId="76D67F32" w14:textId="77777777" w:rsidR="008B73CF" w:rsidRPr="00117BAF" w:rsidRDefault="008B73CF" w:rsidP="00DC73F9">
      <w:pPr>
        <w:tabs>
          <w:tab w:val="right" w:leader="dot" w:pos="9360"/>
        </w:tabs>
        <w:spacing w:after="120"/>
        <w:ind w:left="360"/>
        <w:rPr>
          <w:rFonts w:ascii="Times New Roman" w:hAnsi="Times New Roman" w:cs="Times New Roman"/>
          <w:sz w:val="24"/>
          <w:szCs w:val="24"/>
        </w:rPr>
      </w:pPr>
      <w:r w:rsidRPr="00117BAF">
        <w:rPr>
          <w:rFonts w:ascii="Times New Roman" w:hAnsi="Times New Roman" w:cs="Times New Roman"/>
          <w:sz w:val="24"/>
          <w:szCs w:val="24"/>
        </w:rPr>
        <w:t>HPP</w:t>
      </w:r>
      <w:r w:rsidRPr="00117BAF">
        <w:rPr>
          <w:rFonts w:ascii="Times New Roman" w:hAnsi="Times New Roman" w:cs="Times New Roman"/>
          <w:sz w:val="24"/>
          <w:szCs w:val="24"/>
        </w:rPr>
        <w:tab/>
        <w:t>Hospital Preparedness Program</w:t>
      </w:r>
    </w:p>
    <w:p w14:paraId="1DDAA484" w14:textId="77777777" w:rsidR="008B73CF" w:rsidRDefault="008B73CF" w:rsidP="00DC73F9">
      <w:pPr>
        <w:tabs>
          <w:tab w:val="right" w:leader="dot" w:pos="9360"/>
        </w:tabs>
        <w:spacing w:after="120"/>
        <w:ind w:left="360"/>
        <w:rPr>
          <w:rFonts w:ascii="Times New Roman" w:hAnsi="Times New Roman" w:cs="Times New Roman"/>
          <w:sz w:val="24"/>
          <w:szCs w:val="24"/>
        </w:rPr>
      </w:pPr>
      <w:r w:rsidRPr="00117BAF">
        <w:rPr>
          <w:rFonts w:ascii="Times New Roman" w:hAnsi="Times New Roman" w:cs="Times New Roman"/>
          <w:sz w:val="24"/>
          <w:szCs w:val="24"/>
        </w:rPr>
        <w:t>LRN</w:t>
      </w:r>
      <w:r w:rsidRPr="00117BAF">
        <w:rPr>
          <w:rFonts w:ascii="Times New Roman" w:hAnsi="Times New Roman" w:cs="Times New Roman"/>
          <w:sz w:val="24"/>
          <w:szCs w:val="24"/>
        </w:rPr>
        <w:tab/>
        <w:t>Laboratory Response Network</w:t>
      </w:r>
    </w:p>
    <w:p w14:paraId="67E61F76" w14:textId="77777777" w:rsidR="007A1AB8" w:rsidRPr="00117BAF" w:rsidRDefault="007A1AB8" w:rsidP="00DC73F9">
      <w:pPr>
        <w:tabs>
          <w:tab w:val="right" w:leader="dot" w:pos="9360"/>
        </w:tabs>
        <w:spacing w:after="240"/>
        <w:ind w:left="360"/>
        <w:rPr>
          <w:rFonts w:ascii="Times New Roman" w:hAnsi="Times New Roman" w:cs="Times New Roman"/>
          <w:sz w:val="24"/>
          <w:szCs w:val="24"/>
        </w:rPr>
      </w:pPr>
      <w:r w:rsidRPr="00117BAF">
        <w:rPr>
          <w:rFonts w:ascii="Times New Roman" w:hAnsi="Times New Roman" w:cs="Times New Roman"/>
          <w:sz w:val="24"/>
          <w:szCs w:val="24"/>
        </w:rPr>
        <w:t>NIH</w:t>
      </w:r>
      <w:r w:rsidRPr="00117BAF">
        <w:rPr>
          <w:rFonts w:ascii="Times New Roman" w:hAnsi="Times New Roman" w:cs="Times New Roman"/>
          <w:sz w:val="24"/>
          <w:szCs w:val="24"/>
        </w:rPr>
        <w:tab/>
        <w:t>National Institutes of Health</w:t>
      </w:r>
    </w:p>
    <w:p w14:paraId="0251E4F6" w14:textId="63C4F5B8"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MOU</w:t>
      </w:r>
      <w:r w:rsidRPr="00117BAF">
        <w:rPr>
          <w:rFonts w:ascii="Times New Roman" w:hAnsi="Times New Roman" w:cs="Times New Roman"/>
          <w:sz w:val="24"/>
          <w:szCs w:val="24"/>
        </w:rPr>
        <w:tab/>
      </w:r>
      <w:r w:rsidR="0049248A">
        <w:rPr>
          <w:rFonts w:ascii="Times New Roman" w:hAnsi="Times New Roman" w:cs="Times New Roman"/>
          <w:sz w:val="24"/>
          <w:szCs w:val="24"/>
        </w:rPr>
        <w:t>memorandum</w:t>
      </w:r>
      <w:r w:rsidR="009F527C" w:rsidRPr="00117BAF">
        <w:rPr>
          <w:rFonts w:ascii="Times New Roman" w:hAnsi="Times New Roman" w:cs="Times New Roman"/>
          <w:sz w:val="24"/>
          <w:szCs w:val="24"/>
        </w:rPr>
        <w:t xml:space="preserve"> of understanding</w:t>
      </w:r>
    </w:p>
    <w:p w14:paraId="1AC964D8" w14:textId="77777777" w:rsidR="00FC6F06" w:rsidRPr="00117BAF" w:rsidRDefault="00FC6F06"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NACCHO</w:t>
      </w:r>
      <w:r w:rsidRPr="00117BAF">
        <w:rPr>
          <w:rFonts w:ascii="Times New Roman" w:hAnsi="Times New Roman" w:cs="Times New Roman"/>
          <w:sz w:val="24"/>
          <w:szCs w:val="24"/>
        </w:rPr>
        <w:tab/>
        <w:t xml:space="preserve">National </w:t>
      </w:r>
      <w:r w:rsidR="00197FF9" w:rsidRPr="00117BAF">
        <w:rPr>
          <w:rFonts w:ascii="Times New Roman" w:hAnsi="Times New Roman" w:cs="Times New Roman"/>
          <w:sz w:val="24"/>
          <w:szCs w:val="24"/>
        </w:rPr>
        <w:t>Association of County and City Health Officials</w:t>
      </w:r>
    </w:p>
    <w:p w14:paraId="3B2E8425" w14:textId="77777777" w:rsidR="00FC6F06" w:rsidRPr="00117BAF" w:rsidRDefault="00FC6F06"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NASEMSO</w:t>
      </w:r>
      <w:r w:rsidR="00197FF9" w:rsidRPr="00117BAF">
        <w:rPr>
          <w:rFonts w:ascii="Times New Roman" w:hAnsi="Times New Roman" w:cs="Times New Roman"/>
          <w:sz w:val="24"/>
          <w:szCs w:val="24"/>
        </w:rPr>
        <w:tab/>
        <w:t>National Association of State Emergency Medical Services Officials</w:t>
      </w:r>
    </w:p>
    <w:p w14:paraId="0290497A"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ORAU</w:t>
      </w:r>
      <w:r w:rsidRPr="00117BAF">
        <w:rPr>
          <w:rFonts w:ascii="Times New Roman" w:hAnsi="Times New Roman" w:cs="Times New Roman"/>
          <w:sz w:val="24"/>
          <w:szCs w:val="24"/>
        </w:rPr>
        <w:tab/>
        <w:t>Oak Ridge Associated Universities</w:t>
      </w:r>
    </w:p>
    <w:p w14:paraId="745F6C1D"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ORISE</w:t>
      </w:r>
      <w:r w:rsidRPr="00117BAF">
        <w:rPr>
          <w:rFonts w:ascii="Times New Roman" w:hAnsi="Times New Roman" w:cs="Times New Roman"/>
          <w:sz w:val="24"/>
          <w:szCs w:val="24"/>
        </w:rPr>
        <w:tab/>
        <w:t>Oak Ridge Institute for Science and Education</w:t>
      </w:r>
    </w:p>
    <w:p w14:paraId="0BC3877B" w14:textId="77777777" w:rsidR="007D43A9" w:rsidRPr="00117BAF" w:rsidRDefault="007D43A9"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OSHA</w:t>
      </w:r>
      <w:r w:rsidRPr="00117BAF">
        <w:rPr>
          <w:rFonts w:ascii="Times New Roman" w:hAnsi="Times New Roman" w:cs="Times New Roman"/>
          <w:sz w:val="24"/>
          <w:szCs w:val="24"/>
        </w:rPr>
        <w:tab/>
        <w:t>Occupational Safety and Health Administration</w:t>
      </w:r>
    </w:p>
    <w:p w14:paraId="67313626"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POE</w:t>
      </w:r>
      <w:r w:rsidRPr="00117BAF">
        <w:rPr>
          <w:rFonts w:ascii="Times New Roman" w:hAnsi="Times New Roman" w:cs="Times New Roman"/>
          <w:sz w:val="24"/>
          <w:szCs w:val="24"/>
        </w:rPr>
        <w:tab/>
        <w:t>port of entry</w:t>
      </w:r>
    </w:p>
    <w:p w14:paraId="65F7400C"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PPE</w:t>
      </w:r>
      <w:r w:rsidRPr="00117BAF">
        <w:rPr>
          <w:rFonts w:ascii="Times New Roman" w:hAnsi="Times New Roman" w:cs="Times New Roman"/>
          <w:sz w:val="24"/>
          <w:szCs w:val="24"/>
        </w:rPr>
        <w:tab/>
        <w:t>personal protective equipment</w:t>
      </w:r>
    </w:p>
    <w:p w14:paraId="5960E9F2" w14:textId="77777777" w:rsidR="008B73CF" w:rsidRPr="00117BAF" w:rsidRDefault="008B73CF" w:rsidP="0039588C">
      <w:pPr>
        <w:tabs>
          <w:tab w:val="right" w:leader="dot" w:pos="9360"/>
        </w:tabs>
        <w:spacing w:after="240"/>
        <w:rPr>
          <w:rFonts w:ascii="Times New Roman" w:hAnsi="Times New Roman" w:cs="Times New Roman"/>
          <w:sz w:val="24"/>
          <w:szCs w:val="24"/>
        </w:rPr>
      </w:pPr>
      <w:r w:rsidRPr="00117BAF">
        <w:rPr>
          <w:rFonts w:ascii="Times New Roman" w:hAnsi="Times New Roman" w:cs="Times New Roman"/>
          <w:sz w:val="24"/>
          <w:szCs w:val="24"/>
        </w:rPr>
        <w:t>PSAP</w:t>
      </w:r>
      <w:r w:rsidRPr="00117BAF">
        <w:rPr>
          <w:rFonts w:ascii="Times New Roman" w:hAnsi="Times New Roman" w:cs="Times New Roman"/>
          <w:sz w:val="24"/>
          <w:szCs w:val="24"/>
        </w:rPr>
        <w:tab/>
        <w:t>Public Safety Answering Points</w:t>
      </w:r>
    </w:p>
    <w:p w14:paraId="75FBBDBB" w14:textId="16137FF8" w:rsidR="008B73CF" w:rsidRPr="00117BAF" w:rsidRDefault="007A1AB8" w:rsidP="0039588C">
      <w:pPr>
        <w:tabs>
          <w:tab w:val="right" w:leader="dot" w:pos="9360"/>
        </w:tabs>
        <w:spacing w:after="0"/>
        <w:rPr>
          <w:rFonts w:ascii="Times New Roman" w:hAnsi="Times New Roman" w:cs="Times New Roman"/>
          <w:sz w:val="24"/>
          <w:szCs w:val="24"/>
        </w:rPr>
      </w:pPr>
      <w:r>
        <w:rPr>
          <w:rFonts w:ascii="Times New Roman" w:hAnsi="Times New Roman" w:cs="Times New Roman"/>
          <w:sz w:val="24"/>
          <w:szCs w:val="24"/>
        </w:rPr>
        <w:t>PUI</w:t>
      </w:r>
      <w:r>
        <w:rPr>
          <w:rFonts w:ascii="Times New Roman" w:hAnsi="Times New Roman" w:cs="Times New Roman"/>
          <w:sz w:val="24"/>
          <w:szCs w:val="24"/>
        </w:rPr>
        <w:tab/>
        <w:t>person</w:t>
      </w:r>
      <w:r w:rsidR="008B73CF" w:rsidRPr="00117BAF">
        <w:rPr>
          <w:rFonts w:ascii="Times New Roman" w:hAnsi="Times New Roman" w:cs="Times New Roman"/>
          <w:sz w:val="24"/>
          <w:szCs w:val="24"/>
        </w:rPr>
        <w:t xml:space="preserve"> under investigation</w:t>
      </w:r>
    </w:p>
    <w:p w14:paraId="55AAA073" w14:textId="77777777" w:rsidR="008B73CF" w:rsidRPr="00117BAF" w:rsidRDefault="008B73CF" w:rsidP="0039588C">
      <w:pPr>
        <w:tabs>
          <w:tab w:val="left" w:pos="4170"/>
        </w:tabs>
        <w:rPr>
          <w:rFonts w:ascii="Times New Roman" w:hAnsi="Times New Roman" w:cs="Times New Roman"/>
          <w:sz w:val="24"/>
          <w:szCs w:val="24"/>
        </w:rPr>
      </w:pPr>
    </w:p>
    <w:p w14:paraId="0DDA3CD0" w14:textId="77777777" w:rsidR="00CC4998" w:rsidRPr="00117BAF" w:rsidRDefault="00CC4998" w:rsidP="0039588C">
      <w:pPr>
        <w:tabs>
          <w:tab w:val="left" w:pos="4170"/>
        </w:tabs>
        <w:spacing w:after="0"/>
        <w:rPr>
          <w:rFonts w:ascii="Times New Roman" w:hAnsi="Times New Roman" w:cs="Times New Roman"/>
          <w:sz w:val="24"/>
          <w:szCs w:val="24"/>
        </w:rPr>
        <w:sectPr w:rsidR="00CC4998" w:rsidRPr="00117BAF" w:rsidSect="00C16F0B">
          <w:headerReference w:type="even" r:id="rId77"/>
          <w:headerReference w:type="default" r:id="rId78"/>
          <w:footerReference w:type="default" r:id="rId79"/>
          <w:headerReference w:type="first" r:id="rId80"/>
          <w:pgSz w:w="12240" w:h="15840" w:code="1"/>
          <w:pgMar w:top="720" w:right="1440" w:bottom="720" w:left="1440" w:header="720" w:footer="720" w:gutter="0"/>
          <w:cols w:space="720"/>
          <w:docGrid w:linePitch="360"/>
        </w:sectPr>
      </w:pPr>
    </w:p>
    <w:p w14:paraId="085BB3A9" w14:textId="77777777" w:rsidR="008B73CF" w:rsidRPr="00117BAF" w:rsidRDefault="008B73CF" w:rsidP="00DC73F9">
      <w:pPr>
        <w:pStyle w:val="Heading1"/>
        <w:spacing w:after="120"/>
      </w:pPr>
      <w:bookmarkStart w:id="80" w:name="_Toc427045195"/>
      <w:bookmarkStart w:id="81" w:name="_Toc427051169"/>
      <w:r w:rsidRPr="00117BAF">
        <w:t>Appendix B – Definition of Terms</w:t>
      </w:r>
      <w:bookmarkEnd w:id="80"/>
      <w:bookmarkEnd w:id="81"/>
    </w:p>
    <w:p w14:paraId="4108016F" w14:textId="77777777" w:rsidR="00CF3981" w:rsidRPr="00117BAF" w:rsidRDefault="00CF3981" w:rsidP="0039588C">
      <w:pPr>
        <w:spacing w:after="120"/>
        <w:rPr>
          <w:rFonts w:ascii="Times New Roman" w:hAnsi="Times New Roman" w:cs="Times New Roman"/>
          <w:b/>
          <w:sz w:val="24"/>
          <w:szCs w:val="24"/>
        </w:rPr>
      </w:pPr>
      <w:r w:rsidRPr="00117BAF">
        <w:rPr>
          <w:rFonts w:ascii="Times New Roman" w:hAnsi="Times New Roman" w:cs="Times New Roman"/>
          <w:b/>
          <w:sz w:val="24"/>
          <w:szCs w:val="24"/>
        </w:rPr>
        <w:t>Administrative Procedures</w:t>
      </w:r>
    </w:p>
    <w:p w14:paraId="6B2BCB26" w14:textId="77777777" w:rsidR="00CF3981" w:rsidRPr="00117BAF" w:rsidRDefault="00CF3981" w:rsidP="00DC73F9">
      <w:pPr>
        <w:spacing w:after="240"/>
        <w:rPr>
          <w:rFonts w:ascii="Times New Roman" w:hAnsi="Times New Roman" w:cs="Times New Roman"/>
          <w:sz w:val="24"/>
          <w:szCs w:val="24"/>
        </w:rPr>
      </w:pPr>
      <w:r w:rsidRPr="00117BAF">
        <w:rPr>
          <w:rFonts w:ascii="Times New Roman" w:hAnsi="Times New Roman" w:cs="Times New Roman"/>
          <w:sz w:val="24"/>
          <w:szCs w:val="24"/>
        </w:rPr>
        <w:t>T</w:t>
      </w:r>
      <w:r w:rsidRPr="00117BAF">
        <w:rPr>
          <w:rFonts w:ascii="Times New Roman" w:hAnsi="Times New Roman" w:cs="Times New Roman"/>
          <w:color w:val="000000"/>
          <w:sz w:val="24"/>
          <w:szCs w:val="24"/>
        </w:rPr>
        <w:t>he process of ensuring fiscal and administrative authorities and practices that govern funding, procurement, contracting, hiring, and legal capabilities necessary to mitigate, respond to, and recover from public health emergencies can be accelerated, modified, streamlined, and accountably managed at all levels of gover</w:t>
      </w:r>
      <w:r w:rsidRPr="00117BAF">
        <w:rPr>
          <w:rFonts w:ascii="Times New Roman" w:hAnsi="Times New Roman" w:cs="Times New Roman"/>
          <w:sz w:val="24"/>
          <w:szCs w:val="24"/>
        </w:rPr>
        <w:t>nment.</w:t>
      </w:r>
    </w:p>
    <w:p w14:paraId="0A1D6A1E" w14:textId="77777777" w:rsidR="00E94E8F" w:rsidRPr="00117BAF" w:rsidRDefault="00E94E8F" w:rsidP="0039588C">
      <w:pPr>
        <w:spacing w:after="120"/>
        <w:rPr>
          <w:rFonts w:ascii="Times New Roman" w:hAnsi="Times New Roman" w:cs="Times New Roman"/>
          <w:b/>
          <w:iCs/>
          <w:sz w:val="24"/>
          <w:szCs w:val="24"/>
        </w:rPr>
      </w:pPr>
      <w:r w:rsidRPr="00117BAF">
        <w:rPr>
          <w:rFonts w:ascii="Times New Roman" w:hAnsi="Times New Roman" w:cs="Times New Roman"/>
          <w:b/>
          <w:sz w:val="24"/>
          <w:szCs w:val="24"/>
        </w:rPr>
        <w:t>Comprehensive Preparedness Guidance 101 (</w:t>
      </w:r>
      <w:r w:rsidRPr="00117BAF">
        <w:rPr>
          <w:rFonts w:ascii="Times New Roman" w:hAnsi="Times New Roman" w:cs="Times New Roman"/>
          <w:b/>
          <w:iCs/>
          <w:sz w:val="24"/>
          <w:szCs w:val="24"/>
        </w:rPr>
        <w:t>CPG 101)</w:t>
      </w:r>
    </w:p>
    <w:p w14:paraId="257CB760" w14:textId="77777777" w:rsidR="00E94E8F" w:rsidRPr="00117BAF" w:rsidRDefault="00E94E8F"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A Federal Emergency Management Agency publication that </w:t>
      </w:r>
      <w:r w:rsidR="00B26836" w:rsidRPr="00117BAF">
        <w:rPr>
          <w:rFonts w:ascii="Times New Roman" w:hAnsi="Times New Roman" w:cs="Times New Roman"/>
          <w:sz w:val="24"/>
          <w:szCs w:val="24"/>
        </w:rPr>
        <w:t>details</w:t>
      </w:r>
      <w:r w:rsidRPr="00117BAF">
        <w:rPr>
          <w:rFonts w:ascii="Times New Roman" w:hAnsi="Times New Roman" w:cs="Times New Roman"/>
          <w:sz w:val="24"/>
          <w:szCs w:val="24"/>
        </w:rPr>
        <w:t xml:space="preserve"> the fundamentals of planning and developing emergency operations plans.</w:t>
      </w:r>
    </w:p>
    <w:p w14:paraId="3C939360" w14:textId="77777777" w:rsidR="008B73CF" w:rsidRPr="00117BAF" w:rsidRDefault="008B73CF" w:rsidP="0039588C">
      <w:pPr>
        <w:spacing w:after="120"/>
        <w:rPr>
          <w:rFonts w:ascii="Times New Roman" w:hAnsi="Times New Roman" w:cs="Times New Roman"/>
          <w:sz w:val="24"/>
          <w:szCs w:val="24"/>
        </w:rPr>
      </w:pPr>
      <w:r w:rsidRPr="00117BAF">
        <w:rPr>
          <w:rFonts w:ascii="Times New Roman" w:hAnsi="Times New Roman" w:cs="Times New Roman"/>
          <w:b/>
          <w:sz w:val="24"/>
          <w:szCs w:val="24"/>
        </w:rPr>
        <w:t>Concept of Operations (ConOps)</w:t>
      </w:r>
    </w:p>
    <w:p w14:paraId="048997E1" w14:textId="77777777" w:rsidR="008B73CF" w:rsidRPr="00117BAF" w:rsidRDefault="008B73CF" w:rsidP="0039588C">
      <w:pPr>
        <w:spacing w:after="240"/>
        <w:rPr>
          <w:rFonts w:ascii="Times New Roman" w:hAnsi="Times New Roman" w:cs="Times New Roman"/>
          <w:sz w:val="24"/>
          <w:szCs w:val="24"/>
        </w:rPr>
      </w:pPr>
      <w:r w:rsidRPr="00117BAF">
        <w:rPr>
          <w:rFonts w:ascii="Times New Roman" w:hAnsi="Times New Roman" w:cs="Times New Roman"/>
          <w:sz w:val="24"/>
          <w:szCs w:val="24"/>
        </w:rPr>
        <w:t xml:space="preserve">A </w:t>
      </w:r>
      <w:r w:rsidRPr="00117BAF">
        <w:rPr>
          <w:rFonts w:ascii="Times New Roman" w:hAnsi="Times New Roman" w:cs="Times New Roman"/>
          <w:sz w:val="24"/>
          <w:szCs w:val="24"/>
          <w:lang w:val="en"/>
        </w:rPr>
        <w:t>conceptual overview of the processes and steps envisioned in the proper functioning of a system or in the proper execution of an operation. This overview also can include responsibilities and authorities, available resources, and methods to improve communications and coordination.</w:t>
      </w:r>
    </w:p>
    <w:p w14:paraId="2D944996" w14:textId="77777777" w:rsidR="008B73CF" w:rsidRPr="00117BAF" w:rsidRDefault="008B73CF" w:rsidP="0039588C">
      <w:pPr>
        <w:spacing w:after="120"/>
        <w:rPr>
          <w:rFonts w:ascii="Times New Roman" w:hAnsi="Times New Roman" w:cs="Times New Roman"/>
          <w:sz w:val="24"/>
          <w:szCs w:val="24"/>
        </w:rPr>
      </w:pPr>
      <w:r w:rsidRPr="00117BAF">
        <w:rPr>
          <w:rFonts w:ascii="Times New Roman" w:hAnsi="Times New Roman" w:cs="Times New Roman"/>
          <w:b/>
          <w:sz w:val="24"/>
          <w:szCs w:val="24"/>
        </w:rPr>
        <w:t>Doffing</w:t>
      </w:r>
    </w:p>
    <w:p w14:paraId="2CD7D7D6" w14:textId="77777777" w:rsidR="008B73CF" w:rsidRPr="00117BAF" w:rsidRDefault="008B73CF" w:rsidP="0039588C">
      <w:pPr>
        <w:spacing w:after="240"/>
        <w:rPr>
          <w:rFonts w:ascii="Times New Roman" w:hAnsi="Times New Roman" w:cs="Times New Roman"/>
          <w:sz w:val="24"/>
          <w:szCs w:val="24"/>
        </w:rPr>
      </w:pPr>
      <w:r w:rsidRPr="00117BAF">
        <w:rPr>
          <w:rFonts w:ascii="Times New Roman" w:hAnsi="Times New Roman" w:cs="Times New Roman"/>
          <w:sz w:val="24"/>
          <w:szCs w:val="24"/>
        </w:rPr>
        <w:t>The process of remov</w:t>
      </w:r>
      <w:r w:rsidR="00B26836" w:rsidRPr="00117BAF">
        <w:rPr>
          <w:rFonts w:ascii="Times New Roman" w:hAnsi="Times New Roman" w:cs="Times New Roman"/>
          <w:sz w:val="24"/>
          <w:szCs w:val="24"/>
        </w:rPr>
        <w:t>ing</w:t>
      </w:r>
      <w:r w:rsidRPr="00117BAF">
        <w:rPr>
          <w:rFonts w:ascii="Times New Roman" w:hAnsi="Times New Roman" w:cs="Times New Roman"/>
          <w:sz w:val="24"/>
          <w:szCs w:val="24"/>
        </w:rPr>
        <w:t xml:space="preserve"> used personal protective equipment.</w:t>
      </w:r>
    </w:p>
    <w:p w14:paraId="6F7FE622" w14:textId="77777777" w:rsidR="008B73CF" w:rsidRPr="00117BAF" w:rsidRDefault="008B73CF" w:rsidP="0039588C">
      <w:pPr>
        <w:tabs>
          <w:tab w:val="left" w:pos="720"/>
        </w:tabs>
        <w:spacing w:after="120"/>
        <w:rPr>
          <w:rFonts w:ascii="Times New Roman" w:hAnsi="Times New Roman" w:cs="Times New Roman"/>
          <w:sz w:val="24"/>
          <w:szCs w:val="24"/>
        </w:rPr>
      </w:pPr>
      <w:r w:rsidRPr="00117BAF">
        <w:rPr>
          <w:rFonts w:ascii="Times New Roman" w:hAnsi="Times New Roman" w:cs="Times New Roman"/>
          <w:b/>
          <w:sz w:val="24"/>
          <w:szCs w:val="24"/>
        </w:rPr>
        <w:t>Donning</w:t>
      </w:r>
    </w:p>
    <w:p w14:paraId="18ACABCD" w14:textId="77777777" w:rsidR="008B73CF" w:rsidRPr="00117BAF" w:rsidRDefault="008B73CF" w:rsidP="0039588C">
      <w:pPr>
        <w:tabs>
          <w:tab w:val="left" w:pos="720"/>
        </w:tabs>
        <w:spacing w:after="240"/>
        <w:rPr>
          <w:rFonts w:ascii="Times New Roman" w:hAnsi="Times New Roman" w:cs="Times New Roman"/>
          <w:b/>
          <w:sz w:val="24"/>
          <w:szCs w:val="24"/>
        </w:rPr>
      </w:pPr>
      <w:r w:rsidRPr="00117BAF">
        <w:rPr>
          <w:rFonts w:ascii="Times New Roman" w:hAnsi="Times New Roman" w:cs="Times New Roman"/>
          <w:sz w:val="24"/>
          <w:szCs w:val="24"/>
        </w:rPr>
        <w:t>The process of putting on clean personal protective equipment</w:t>
      </w:r>
    </w:p>
    <w:p w14:paraId="33479E48" w14:textId="77777777" w:rsidR="008B73CF" w:rsidRPr="00117BAF" w:rsidRDefault="008B73CF" w:rsidP="0039588C">
      <w:pPr>
        <w:tabs>
          <w:tab w:val="left" w:pos="720"/>
        </w:tabs>
        <w:spacing w:after="120"/>
        <w:rPr>
          <w:rFonts w:ascii="Times New Roman" w:hAnsi="Times New Roman" w:cs="Times New Roman"/>
          <w:sz w:val="24"/>
          <w:szCs w:val="24"/>
        </w:rPr>
      </w:pPr>
      <w:r w:rsidRPr="00117BAF">
        <w:rPr>
          <w:rFonts w:ascii="Times New Roman" w:hAnsi="Times New Roman" w:cs="Times New Roman"/>
          <w:b/>
          <w:sz w:val="24"/>
          <w:szCs w:val="24"/>
        </w:rPr>
        <w:t>Ebola Virus Disease (E</w:t>
      </w:r>
      <w:r w:rsidR="00D469A1" w:rsidRPr="00117BAF">
        <w:rPr>
          <w:rFonts w:ascii="Times New Roman" w:hAnsi="Times New Roman" w:cs="Times New Roman"/>
          <w:b/>
          <w:sz w:val="24"/>
          <w:szCs w:val="24"/>
        </w:rPr>
        <w:t>bola</w:t>
      </w:r>
      <w:r w:rsidRPr="00117BAF">
        <w:rPr>
          <w:rFonts w:ascii="Times New Roman" w:hAnsi="Times New Roman" w:cs="Times New Roman"/>
          <w:b/>
          <w:sz w:val="24"/>
          <w:szCs w:val="24"/>
        </w:rPr>
        <w:t>)</w:t>
      </w:r>
      <w:r w:rsidRPr="00117BAF">
        <w:rPr>
          <w:rFonts w:ascii="Times New Roman" w:hAnsi="Times New Roman" w:cs="Times New Roman"/>
          <w:sz w:val="24"/>
          <w:szCs w:val="24"/>
        </w:rPr>
        <w:t>—previously known as Ebola hemorrhagic fever</w:t>
      </w:r>
    </w:p>
    <w:p w14:paraId="5D8FFC95" w14:textId="77777777" w:rsidR="008B73CF" w:rsidRPr="00117BAF" w:rsidRDefault="008B73CF" w:rsidP="0039588C">
      <w:pPr>
        <w:tabs>
          <w:tab w:val="left" w:pos="720"/>
        </w:tabs>
        <w:spacing w:after="240"/>
        <w:rPr>
          <w:rFonts w:ascii="Times New Roman" w:hAnsi="Times New Roman" w:cs="Times New Roman"/>
          <w:sz w:val="24"/>
          <w:szCs w:val="24"/>
        </w:rPr>
      </w:pPr>
      <w:r w:rsidRPr="00117BAF">
        <w:rPr>
          <w:rFonts w:ascii="Times New Roman" w:hAnsi="Times New Roman" w:cs="Times New Roman"/>
          <w:sz w:val="24"/>
          <w:szCs w:val="24"/>
        </w:rPr>
        <w:t>A rare and deadly disease caused by infection with one of the Ebola virus strains. E</w:t>
      </w:r>
      <w:r w:rsidR="00B26836" w:rsidRPr="00117BAF">
        <w:rPr>
          <w:rFonts w:ascii="Times New Roman" w:hAnsi="Times New Roman" w:cs="Times New Roman"/>
          <w:sz w:val="24"/>
          <w:szCs w:val="24"/>
        </w:rPr>
        <w:t>bola</w:t>
      </w:r>
      <w:r w:rsidRPr="00117BAF">
        <w:rPr>
          <w:rFonts w:ascii="Times New Roman" w:hAnsi="Times New Roman" w:cs="Times New Roman"/>
          <w:sz w:val="24"/>
          <w:szCs w:val="24"/>
        </w:rPr>
        <w:t xml:space="preserve"> can cause disease in humans and nonhuman primates (monkeys, gorillas, and chimpanzees).</w:t>
      </w:r>
    </w:p>
    <w:p w14:paraId="77D9C474" w14:textId="77777777" w:rsidR="008B73CF" w:rsidRPr="00117BAF" w:rsidRDefault="008B73CF" w:rsidP="0039588C">
      <w:pPr>
        <w:spacing w:after="120"/>
        <w:rPr>
          <w:rFonts w:ascii="Times New Roman" w:hAnsi="Times New Roman" w:cs="Times New Roman"/>
          <w:b/>
          <w:sz w:val="24"/>
          <w:szCs w:val="24"/>
        </w:rPr>
      </w:pPr>
      <w:r w:rsidRPr="00117BAF">
        <w:rPr>
          <w:rFonts w:ascii="Times New Roman" w:hAnsi="Times New Roman" w:cs="Times New Roman"/>
          <w:b/>
          <w:sz w:val="24"/>
          <w:szCs w:val="24"/>
        </w:rPr>
        <w:t>Hospital Preparedness Program (HPP)</w:t>
      </w:r>
    </w:p>
    <w:p w14:paraId="78529EA8" w14:textId="77777777" w:rsidR="008B73CF" w:rsidRPr="00117BAF" w:rsidRDefault="008B73CF" w:rsidP="0039588C">
      <w:pPr>
        <w:spacing w:after="240"/>
        <w:rPr>
          <w:rFonts w:ascii="Times New Roman" w:hAnsi="Times New Roman" w:cs="Times New Roman"/>
          <w:sz w:val="24"/>
          <w:szCs w:val="24"/>
        </w:rPr>
      </w:pPr>
      <w:r w:rsidRPr="00117BAF">
        <w:rPr>
          <w:rFonts w:ascii="Times New Roman" w:hAnsi="Times New Roman" w:cs="Times New Roman"/>
          <w:sz w:val="24"/>
          <w:szCs w:val="24"/>
        </w:rPr>
        <w:t>A program managed by HHS/ASPR that provides leadership and funding through grants and cooperative agreements to states, territories, and eligible municipalities to improve surge capacity and enhance community and hospital preparedness for public health emergencies.</w:t>
      </w:r>
    </w:p>
    <w:p w14:paraId="149D914A" w14:textId="77777777" w:rsidR="008B73CF" w:rsidRPr="00117BAF" w:rsidRDefault="008B73CF" w:rsidP="0039588C">
      <w:pPr>
        <w:tabs>
          <w:tab w:val="left" w:pos="720"/>
        </w:tabs>
        <w:spacing w:after="120"/>
        <w:rPr>
          <w:rFonts w:ascii="Times New Roman" w:hAnsi="Times New Roman" w:cs="Times New Roman"/>
          <w:sz w:val="24"/>
          <w:szCs w:val="24"/>
        </w:rPr>
      </w:pPr>
      <w:r w:rsidRPr="00117BAF">
        <w:rPr>
          <w:rFonts w:ascii="Times New Roman" w:hAnsi="Times New Roman" w:cs="Times New Roman"/>
          <w:b/>
          <w:sz w:val="24"/>
          <w:szCs w:val="24"/>
        </w:rPr>
        <w:t>Jurisdiction</w:t>
      </w:r>
    </w:p>
    <w:p w14:paraId="7BDB79E7" w14:textId="3DFF899B" w:rsidR="00726077" w:rsidRDefault="008B73CF" w:rsidP="00DC73F9">
      <w:pPr>
        <w:tabs>
          <w:tab w:val="left" w:pos="720"/>
        </w:tabs>
        <w:spacing w:after="0"/>
        <w:rPr>
          <w:rFonts w:ascii="Times New Roman" w:hAnsi="Times New Roman" w:cs="Times New Roman"/>
          <w:sz w:val="24"/>
          <w:szCs w:val="24"/>
        </w:rPr>
      </w:pPr>
      <w:r w:rsidRPr="00117BAF">
        <w:rPr>
          <w:rFonts w:ascii="Times New Roman" w:hAnsi="Times New Roman" w:cs="Times New Roman"/>
          <w:sz w:val="24"/>
          <w:szCs w:val="24"/>
        </w:rPr>
        <w:lastRenderedPageBreak/>
        <w:t xml:space="preserve">For the purpose of this document the term refers to the state, territorial, and major metropolitan area awardees who receive funds through the </w:t>
      </w:r>
      <w:r w:rsidR="0061540B">
        <w:rPr>
          <w:rFonts w:ascii="Times New Roman" w:hAnsi="Times New Roman" w:cs="Times New Roman"/>
          <w:sz w:val="24"/>
          <w:szCs w:val="24"/>
        </w:rPr>
        <w:t>ELC, PHEP</w:t>
      </w:r>
      <w:r w:rsidRPr="00117BAF">
        <w:rPr>
          <w:rFonts w:ascii="Times New Roman" w:hAnsi="Times New Roman" w:cs="Times New Roman"/>
          <w:sz w:val="24"/>
          <w:szCs w:val="24"/>
        </w:rPr>
        <w:t xml:space="preserve"> cooperative agreement</w:t>
      </w:r>
      <w:r w:rsidR="006576E8">
        <w:rPr>
          <w:rFonts w:ascii="Times New Roman" w:hAnsi="Times New Roman" w:cs="Times New Roman"/>
          <w:sz w:val="24"/>
          <w:szCs w:val="24"/>
        </w:rPr>
        <w:t>s,</w:t>
      </w:r>
      <w:r w:rsidRPr="00117BAF">
        <w:rPr>
          <w:rFonts w:ascii="Times New Roman" w:hAnsi="Times New Roman" w:cs="Times New Roman"/>
          <w:sz w:val="24"/>
          <w:szCs w:val="24"/>
        </w:rPr>
        <w:t xml:space="preserve"> and HPP grants.</w:t>
      </w:r>
    </w:p>
    <w:p w14:paraId="2DE091B3" w14:textId="77777777" w:rsidR="00726077" w:rsidRDefault="00726077" w:rsidP="0039588C">
      <w:pPr>
        <w:rPr>
          <w:rFonts w:ascii="Times New Roman" w:hAnsi="Times New Roman" w:cs="Times New Roman"/>
          <w:sz w:val="24"/>
          <w:szCs w:val="24"/>
        </w:rPr>
      </w:pPr>
      <w:r>
        <w:rPr>
          <w:rFonts w:ascii="Times New Roman" w:hAnsi="Times New Roman" w:cs="Times New Roman"/>
          <w:sz w:val="24"/>
          <w:szCs w:val="24"/>
        </w:rPr>
        <w:br w:type="page"/>
      </w:r>
    </w:p>
    <w:p w14:paraId="1B424065" w14:textId="77777777" w:rsidR="008B73CF" w:rsidRPr="00117BAF" w:rsidRDefault="008B73CF" w:rsidP="0039588C">
      <w:pPr>
        <w:spacing w:after="240"/>
        <w:rPr>
          <w:rFonts w:ascii="Times New Roman" w:hAnsi="Times New Roman" w:cs="Times New Roman"/>
          <w:b/>
          <w:sz w:val="24"/>
          <w:szCs w:val="24"/>
        </w:rPr>
      </w:pPr>
      <w:r w:rsidRPr="00117BAF">
        <w:rPr>
          <w:rFonts w:ascii="Times New Roman" w:hAnsi="Times New Roman" w:cs="Times New Roman"/>
          <w:b/>
          <w:sz w:val="24"/>
          <w:szCs w:val="24"/>
        </w:rPr>
        <w:lastRenderedPageBreak/>
        <w:t>Public Health Emergency Preparedness (PHEP) Cooperative Agreement</w:t>
      </w:r>
    </w:p>
    <w:p w14:paraId="57AD174A" w14:textId="77777777" w:rsidR="00C82CC7" w:rsidRPr="00117BAF" w:rsidRDefault="008B73CF" w:rsidP="00DC73F9">
      <w:pPr>
        <w:spacing w:after="240"/>
        <w:rPr>
          <w:rFonts w:ascii="Times New Roman" w:hAnsi="Times New Roman" w:cs="Times New Roman"/>
          <w:sz w:val="24"/>
          <w:szCs w:val="24"/>
        </w:rPr>
      </w:pPr>
      <w:r w:rsidRPr="00117BAF">
        <w:rPr>
          <w:rFonts w:ascii="Times New Roman" w:hAnsi="Times New Roman" w:cs="Times New Roman"/>
          <w:sz w:val="24"/>
          <w:szCs w:val="24"/>
        </w:rPr>
        <w:t>A program administered by CDC's Office of Public Health Preparedness and Response, Division of State and Local Readiness to help public health departments strengthen their abilities to respond to all types of public health incidents and build more resilient communities.</w:t>
      </w:r>
    </w:p>
    <w:p w14:paraId="26635F5B" w14:textId="77777777" w:rsidR="0008407F" w:rsidRPr="00117BAF" w:rsidRDefault="0008407F" w:rsidP="0039588C">
      <w:pPr>
        <w:spacing w:after="150"/>
        <w:rPr>
          <w:rFonts w:ascii="Times New Roman" w:eastAsia="Times New Roman" w:hAnsi="Times New Roman" w:cs="Times New Roman"/>
          <w:b/>
          <w:color w:val="333333"/>
          <w:sz w:val="24"/>
          <w:szCs w:val="24"/>
        </w:rPr>
      </w:pPr>
      <w:r w:rsidRPr="00117BAF">
        <w:rPr>
          <w:rFonts w:ascii="Times New Roman" w:eastAsia="Times New Roman" w:hAnsi="Times New Roman" w:cs="Times New Roman"/>
          <w:b/>
          <w:color w:val="333333"/>
          <w:sz w:val="24"/>
          <w:szCs w:val="24"/>
        </w:rPr>
        <w:t>Person Under Investigation (PUI)</w:t>
      </w:r>
    </w:p>
    <w:p w14:paraId="4D4DE7FF" w14:textId="77777777" w:rsidR="00C82CC7" w:rsidRPr="00117BAF" w:rsidRDefault="00C82CC7" w:rsidP="0039588C">
      <w:pPr>
        <w:spacing w:after="240"/>
        <w:rPr>
          <w:rFonts w:ascii="Times New Roman" w:eastAsia="Times New Roman" w:hAnsi="Times New Roman" w:cs="Times New Roman"/>
          <w:color w:val="333333"/>
          <w:sz w:val="24"/>
          <w:szCs w:val="24"/>
        </w:rPr>
      </w:pPr>
      <w:r w:rsidRPr="00117BAF">
        <w:rPr>
          <w:rFonts w:ascii="Times New Roman" w:eastAsia="Times New Roman" w:hAnsi="Times New Roman" w:cs="Times New Roman"/>
          <w:color w:val="333333"/>
          <w:sz w:val="24"/>
          <w:szCs w:val="24"/>
        </w:rPr>
        <w:t>A person who has both consistent signs or symptoms and risk factors as follows should be considered a PUI:</w:t>
      </w:r>
    </w:p>
    <w:p w14:paraId="40C9F57B" w14:textId="77777777" w:rsidR="0008407F" w:rsidRPr="00117BAF" w:rsidRDefault="00C82CC7" w:rsidP="0039588C">
      <w:pPr>
        <w:pStyle w:val="ListParagraph"/>
        <w:numPr>
          <w:ilvl w:val="0"/>
          <w:numId w:val="48"/>
        </w:numPr>
        <w:tabs>
          <w:tab w:val="left" w:pos="720"/>
        </w:tabs>
        <w:spacing w:after="240"/>
        <w:contextualSpacing w:val="0"/>
        <w:rPr>
          <w:rFonts w:ascii="Times New Roman" w:eastAsia="Times New Roman" w:hAnsi="Times New Roman" w:cs="Times New Roman"/>
          <w:color w:val="333333"/>
          <w:sz w:val="24"/>
          <w:szCs w:val="24"/>
        </w:rPr>
      </w:pPr>
      <w:r w:rsidRPr="00117BAF">
        <w:rPr>
          <w:rFonts w:ascii="Times New Roman" w:eastAsia="Times New Roman" w:hAnsi="Times New Roman" w:cs="Times New Roman"/>
          <w:color w:val="333333"/>
          <w:sz w:val="24"/>
          <w:szCs w:val="24"/>
        </w:rPr>
        <w:t>Elevated body temperature or subjective fever or symptoms, including severe headache, fatigue, muscle pain, vomiting, diarrhea, abdominal pain, or unexplained hemorrhage</w:t>
      </w:r>
    </w:p>
    <w:p w14:paraId="1EDB5357" w14:textId="77777777" w:rsidR="00C82CC7" w:rsidRPr="00117BAF" w:rsidRDefault="00C82CC7" w:rsidP="0039588C">
      <w:pPr>
        <w:pStyle w:val="ListParagraph"/>
        <w:tabs>
          <w:tab w:val="left" w:pos="720"/>
        </w:tabs>
        <w:spacing w:after="240"/>
        <w:contextualSpacing w:val="0"/>
        <w:rPr>
          <w:rFonts w:ascii="Times New Roman" w:eastAsia="Times New Roman" w:hAnsi="Times New Roman" w:cs="Times New Roman"/>
          <w:color w:val="333333"/>
          <w:sz w:val="24"/>
          <w:szCs w:val="24"/>
        </w:rPr>
      </w:pPr>
      <w:r w:rsidRPr="00117BAF">
        <w:rPr>
          <w:rFonts w:ascii="Times New Roman" w:eastAsia="Times New Roman" w:hAnsi="Times New Roman" w:cs="Times New Roman"/>
          <w:b/>
          <w:bCs/>
          <w:color w:val="333333"/>
          <w:sz w:val="24"/>
          <w:szCs w:val="24"/>
        </w:rPr>
        <w:t>AND</w:t>
      </w:r>
    </w:p>
    <w:p w14:paraId="5F18FA69" w14:textId="1CFEAF21" w:rsidR="00C82CC7" w:rsidRPr="00117BAF" w:rsidRDefault="00C82CC7" w:rsidP="0039588C">
      <w:pPr>
        <w:pStyle w:val="ListParagraph"/>
        <w:numPr>
          <w:ilvl w:val="0"/>
          <w:numId w:val="48"/>
        </w:numPr>
        <w:tabs>
          <w:tab w:val="left" w:pos="720"/>
        </w:tabs>
        <w:spacing w:after="240"/>
        <w:contextualSpacing w:val="0"/>
        <w:rPr>
          <w:rFonts w:ascii="Times New Roman" w:eastAsia="Times New Roman" w:hAnsi="Times New Roman" w:cs="Times New Roman"/>
          <w:color w:val="333333"/>
          <w:sz w:val="24"/>
          <w:szCs w:val="24"/>
        </w:rPr>
      </w:pPr>
      <w:r w:rsidRPr="00117BAF">
        <w:rPr>
          <w:rFonts w:ascii="Times New Roman" w:eastAsia="Times New Roman" w:hAnsi="Times New Roman" w:cs="Times New Roman"/>
          <w:color w:val="333333"/>
          <w:sz w:val="24"/>
          <w:szCs w:val="24"/>
        </w:rPr>
        <w:t xml:space="preserve">An </w:t>
      </w:r>
      <w:r w:rsidR="0008407F" w:rsidRPr="00117BAF">
        <w:rPr>
          <w:rFonts w:ascii="Times New Roman" w:eastAsia="Times New Roman" w:hAnsi="Times New Roman" w:cs="Times New Roman"/>
          <w:sz w:val="24"/>
          <w:szCs w:val="24"/>
        </w:rPr>
        <w:t>epidemiologic risk (</w:t>
      </w:r>
      <w:hyperlink r:id="rId81" w:history="1">
        <w:r w:rsidRPr="00DC73F9">
          <w:rPr>
            <w:rStyle w:val="Hyperlink"/>
            <w:rFonts w:ascii="Times New Roman" w:hAnsi="Times New Roman"/>
          </w:rPr>
          <w:t>http://www.cdc.gov/vhf/ebola/exposure/risk-factors-when-evaluating-person-for-exposure.html</w:t>
        </w:r>
      </w:hyperlink>
      <w:r w:rsidR="0008407F" w:rsidRPr="00117BAF">
        <w:rPr>
          <w:rFonts w:ascii="Times New Roman" w:eastAsia="Times New Roman" w:hAnsi="Times New Roman" w:cs="Times New Roman"/>
          <w:sz w:val="24"/>
          <w:szCs w:val="24"/>
        </w:rPr>
        <w:t>)</w:t>
      </w:r>
      <w:r w:rsidRPr="00117BAF">
        <w:rPr>
          <w:rFonts w:ascii="Times New Roman" w:hAnsi="Times New Roman" w:cs="Times New Roman"/>
          <w:sz w:val="24"/>
        </w:rPr>
        <w:t xml:space="preserve"> f</w:t>
      </w:r>
      <w:r w:rsidRPr="00117BAF">
        <w:rPr>
          <w:rFonts w:ascii="Times New Roman" w:eastAsia="Times New Roman" w:hAnsi="Times New Roman" w:cs="Times New Roman"/>
          <w:color w:val="333333"/>
          <w:sz w:val="24"/>
          <w:szCs w:val="24"/>
        </w:rPr>
        <w:t>actor within the 21 days before the o</w:t>
      </w:r>
      <w:r w:rsidR="0039588C">
        <w:rPr>
          <w:rFonts w:ascii="Times New Roman" w:eastAsia="Times New Roman" w:hAnsi="Times New Roman" w:cs="Times New Roman"/>
          <w:color w:val="333333"/>
          <w:sz w:val="24"/>
          <w:szCs w:val="24"/>
        </w:rPr>
        <w:t>nset of symptoms</w:t>
      </w:r>
    </w:p>
    <w:p w14:paraId="5C4B64C3" w14:textId="77777777" w:rsidR="00C82CC7" w:rsidRPr="00117BAF" w:rsidRDefault="00C82CC7" w:rsidP="0039588C">
      <w:pPr>
        <w:tabs>
          <w:tab w:val="center" w:pos="4680"/>
        </w:tabs>
        <w:spacing w:after="120"/>
        <w:rPr>
          <w:rFonts w:ascii="Times New Roman" w:hAnsi="Times New Roman" w:cs="Times New Roman"/>
          <w:b/>
          <w:sz w:val="24"/>
          <w:szCs w:val="24"/>
        </w:rPr>
      </w:pPr>
      <w:r w:rsidRPr="00117BAF">
        <w:rPr>
          <w:rFonts w:ascii="Times New Roman" w:hAnsi="Times New Roman" w:cs="Times New Roman"/>
          <w:b/>
          <w:sz w:val="24"/>
          <w:szCs w:val="24"/>
        </w:rPr>
        <w:t xml:space="preserve">Tiered Hospital </w:t>
      </w:r>
      <w:r w:rsidR="00C52FC0" w:rsidRPr="00117BAF">
        <w:rPr>
          <w:rFonts w:ascii="Times New Roman" w:hAnsi="Times New Roman" w:cs="Times New Roman"/>
          <w:b/>
          <w:sz w:val="24"/>
          <w:szCs w:val="24"/>
        </w:rPr>
        <w:t>S</w:t>
      </w:r>
      <w:r w:rsidRPr="00117BAF">
        <w:rPr>
          <w:rFonts w:ascii="Times New Roman" w:hAnsi="Times New Roman" w:cs="Times New Roman"/>
          <w:b/>
          <w:sz w:val="24"/>
          <w:szCs w:val="24"/>
        </w:rPr>
        <w:t xml:space="preserve">ystem in </w:t>
      </w:r>
      <w:r w:rsidR="0008407F" w:rsidRPr="00117BAF">
        <w:rPr>
          <w:rFonts w:ascii="Times New Roman" w:hAnsi="Times New Roman" w:cs="Times New Roman"/>
          <w:b/>
          <w:sz w:val="24"/>
          <w:szCs w:val="24"/>
        </w:rPr>
        <w:t>the United States</w:t>
      </w:r>
    </w:p>
    <w:p w14:paraId="536565C7" w14:textId="605CF778" w:rsidR="00C82CC7" w:rsidRPr="00117BAF" w:rsidRDefault="00D703AE" w:rsidP="00DC73F9">
      <w:pPr>
        <w:tabs>
          <w:tab w:val="center" w:pos="4680"/>
        </w:tabs>
        <w:spacing w:after="0"/>
        <w:rPr>
          <w:rFonts w:ascii="Times New Roman" w:hAnsi="Times New Roman" w:cs="Times New Roman"/>
          <w:sz w:val="24"/>
          <w:szCs w:val="24"/>
        </w:rPr>
      </w:pPr>
      <w:r w:rsidRPr="00117BAF">
        <w:rPr>
          <w:rFonts w:ascii="Times New Roman" w:hAnsi="Times New Roman" w:cs="Times New Roman"/>
          <w:color w:val="333333"/>
          <w:sz w:val="24"/>
          <w:szCs w:val="24"/>
        </w:rPr>
        <w:t>To create a coordinated networked approach, state and local health officials, in collaboration with hospital and healthcare facility executives, may designate healthcare facilities across the state to serve in one of three suggested roles outlined in this guidance document. Frontline hospitals screen, isolate and transfer for testing and possibly treatment. Assessment hospitals screen, isolate, conduct differential and confirmatory testing and transport to treating facility. Ebola treatment center can screen, isolate, conduct all testing and offer treatment under research protocols.</w:t>
      </w:r>
    </w:p>
    <w:sectPr w:rsidR="00C82CC7" w:rsidRPr="00117BAF" w:rsidSect="005519A5">
      <w:headerReference w:type="even" r:id="rId82"/>
      <w:headerReference w:type="default" r:id="rId83"/>
      <w:footerReference w:type="default" r:id="rId84"/>
      <w:headerReference w:type="first" r:id="rId85"/>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01F4" w14:textId="77777777" w:rsidR="003F2997" w:rsidRDefault="003F2997" w:rsidP="00B323D2">
      <w:pPr>
        <w:spacing w:after="0" w:line="240" w:lineRule="auto"/>
      </w:pPr>
      <w:r>
        <w:separator/>
      </w:r>
    </w:p>
  </w:endnote>
  <w:endnote w:type="continuationSeparator" w:id="0">
    <w:p w14:paraId="02FD4908" w14:textId="77777777" w:rsidR="003F2997" w:rsidRDefault="003F2997" w:rsidP="00B323D2">
      <w:pPr>
        <w:spacing w:after="0" w:line="240" w:lineRule="auto"/>
      </w:pPr>
      <w:r>
        <w:continuationSeparator/>
      </w:r>
    </w:p>
  </w:endnote>
  <w:endnote w:type="continuationNotice" w:id="1">
    <w:p w14:paraId="4E5FDCA7" w14:textId="77777777" w:rsidR="003F2997" w:rsidRDefault="003F2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0403662"/>
      <w:docPartObj>
        <w:docPartGallery w:val="Page Numbers (Bottom of Page)"/>
        <w:docPartUnique/>
      </w:docPartObj>
    </w:sdtPr>
    <w:sdtEndPr>
      <w:rPr>
        <w:noProof/>
      </w:rPr>
    </w:sdtEndPr>
    <w:sdtContent>
      <w:sdt>
        <w:sdtPr>
          <w:rPr>
            <w:rFonts w:ascii="Times New Roman" w:hAnsi="Times New Roman" w:cs="Times New Roman"/>
          </w:rPr>
          <w:id w:val="197595110"/>
          <w:docPartObj>
            <w:docPartGallery w:val="Page Numbers (Bottom of Page)"/>
            <w:docPartUnique/>
          </w:docPartObj>
        </w:sdtPr>
        <w:sdtEndPr>
          <w:rPr>
            <w:noProof/>
            <w:sz w:val="20"/>
            <w:szCs w:val="20"/>
          </w:rPr>
        </w:sdtEndPr>
        <w:sdtContent>
          <w:p w14:paraId="51366AA4" w14:textId="77777777" w:rsidR="003F2997" w:rsidRPr="00231C82" w:rsidRDefault="003F2997" w:rsidP="00EC6891">
            <w:pPr>
              <w:pStyle w:val="Footer"/>
              <w:rPr>
                <w:rFonts w:ascii="Times New Roman" w:hAnsi="Times New Roman" w:cs="Times New Roman"/>
                <w:sz w:val="20"/>
                <w:szCs w:val="20"/>
              </w:rPr>
            </w:pPr>
          </w:p>
          <w:p w14:paraId="2FA5EC32" w14:textId="77777777" w:rsidR="003F2997" w:rsidRPr="00EC6891" w:rsidRDefault="003F2997" w:rsidP="00EC6891">
            <w:pPr>
              <w:pStyle w:val="Footer"/>
              <w:tabs>
                <w:tab w:val="clear" w:pos="4680"/>
                <w:tab w:val="center" w:pos="5400"/>
              </w:tabs>
              <w:rPr>
                <w:rFonts w:ascii="Times New Roman" w:hAnsi="Times New Roman" w:cs="Times New Roman"/>
                <w:sz w:val="20"/>
                <w:szCs w:val="20"/>
              </w:rPr>
            </w:pPr>
            <w:r>
              <w:rPr>
                <w:rFonts w:ascii="Times New Roman" w:hAnsi="Times New Roman" w:cs="Times New Roman"/>
                <w:sz w:val="20"/>
                <w:szCs w:val="20"/>
              </w:rPr>
              <w:t>Acknowledgements</w:t>
            </w:r>
            <w:r w:rsidRPr="00D37CB4">
              <w:rPr>
                <w:rFonts w:ascii="Times New Roman" w:hAnsi="Times New Roman" w:cs="Times New Roman"/>
                <w:sz w:val="20"/>
                <w:szCs w:val="20"/>
              </w:rPr>
              <w:tab/>
            </w:r>
            <w:r w:rsidRPr="00D37CB4">
              <w:rPr>
                <w:rFonts w:ascii="Times New Roman" w:hAnsi="Times New Roman" w:cs="Times New Roman"/>
                <w:sz w:val="20"/>
                <w:szCs w:val="20"/>
              </w:rPr>
              <w:tab/>
            </w:r>
            <w:r w:rsidRPr="00D37CB4">
              <w:rPr>
                <w:rFonts w:ascii="Times New Roman" w:hAnsi="Times New Roman" w:cs="Times New Roman"/>
                <w:sz w:val="20"/>
                <w:szCs w:val="20"/>
              </w:rPr>
              <w:fldChar w:fldCharType="begin"/>
            </w:r>
            <w:r w:rsidRPr="00D37CB4">
              <w:rPr>
                <w:rFonts w:ascii="Times New Roman" w:hAnsi="Times New Roman" w:cs="Times New Roman"/>
                <w:sz w:val="20"/>
                <w:szCs w:val="20"/>
              </w:rPr>
              <w:instrText xml:space="preserve"> PAGE   \* MERGEFORMAT </w:instrText>
            </w:r>
            <w:r w:rsidRPr="00D37CB4">
              <w:rPr>
                <w:rFonts w:ascii="Times New Roman" w:hAnsi="Times New Roman" w:cs="Times New Roman"/>
                <w:sz w:val="20"/>
                <w:szCs w:val="20"/>
              </w:rPr>
              <w:fldChar w:fldCharType="separate"/>
            </w:r>
            <w:r w:rsidR="00A45B65">
              <w:rPr>
                <w:rFonts w:ascii="Times New Roman" w:hAnsi="Times New Roman" w:cs="Times New Roman"/>
                <w:noProof/>
                <w:sz w:val="20"/>
                <w:szCs w:val="20"/>
              </w:rPr>
              <w:t>ii</w:t>
            </w:r>
            <w:r w:rsidRPr="00D37CB4">
              <w:rPr>
                <w:rFonts w:ascii="Times New Roman" w:hAnsi="Times New Roman" w:cs="Times New Roman"/>
                <w:noProof/>
                <w:sz w:val="20"/>
                <w:szCs w:val="20"/>
              </w:rPr>
              <w:fldChar w:fldCharType="end"/>
            </w:r>
          </w:p>
        </w:sdtContent>
      </w:sdt>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304074555"/>
      <w:docPartObj>
        <w:docPartGallery w:val="Page Numbers (Bottom of Page)"/>
        <w:docPartUnique/>
      </w:docPartObj>
    </w:sdtPr>
    <w:sdtEndPr>
      <w:rPr>
        <w:noProof/>
      </w:rPr>
    </w:sdtEndPr>
    <w:sdtContent>
      <w:p w14:paraId="18120791" w14:textId="77777777" w:rsidR="003F2997" w:rsidRPr="0013505E" w:rsidRDefault="003F2997" w:rsidP="0049248A">
        <w:pPr>
          <w:pStyle w:val="Footer"/>
          <w:tabs>
            <w:tab w:val="clear" w:pos="4680"/>
            <w:tab w:val="clear" w:pos="9360"/>
            <w:tab w:val="left" w:pos="4860"/>
            <w:tab w:val="center" w:pos="10080"/>
          </w:tabs>
          <w:rPr>
            <w:rFonts w:ascii="Times New Roman" w:hAnsi="Times New Roman" w:cs="Times New Roman"/>
            <w:sz w:val="20"/>
            <w:szCs w:val="20"/>
          </w:rPr>
        </w:pPr>
      </w:p>
      <w:p w14:paraId="06B90AEA" w14:textId="77777777" w:rsidR="003F2997" w:rsidRDefault="003F2997" w:rsidP="0049248A">
        <w:pPr>
          <w:pStyle w:val="Footer"/>
          <w:tabs>
            <w:tab w:val="clear" w:pos="4680"/>
            <w:tab w:val="center" w:pos="5400"/>
          </w:tabs>
          <w:rPr>
            <w:rFonts w:ascii="Times New Roman" w:hAnsi="Times New Roman" w:cs="Times New Roman"/>
            <w:noProof/>
            <w:sz w:val="20"/>
            <w:szCs w:val="20"/>
          </w:rPr>
        </w:pPr>
        <w:r w:rsidRPr="0013505E">
          <w:rPr>
            <w:rFonts w:ascii="Times New Roman" w:hAnsi="Times New Roman" w:cs="Times New Roman"/>
            <w:sz w:val="20"/>
            <w:szCs w:val="20"/>
          </w:rPr>
          <w:t xml:space="preserve">Chapter </w:t>
        </w:r>
        <w:r>
          <w:rPr>
            <w:rFonts w:ascii="Times New Roman" w:hAnsi="Times New Roman" w:cs="Times New Roman"/>
            <w:sz w:val="20"/>
            <w:szCs w:val="20"/>
          </w:rPr>
          <w:t>3</w:t>
        </w:r>
        <w:r w:rsidRPr="0013505E">
          <w:rPr>
            <w:rFonts w:ascii="Times New Roman" w:hAnsi="Times New Roman" w:cs="Times New Roman"/>
            <w:sz w:val="20"/>
            <w:szCs w:val="20"/>
          </w:rPr>
          <w:t xml:space="preserve"> </w:t>
        </w:r>
        <w:r>
          <w:rPr>
            <w:rFonts w:ascii="Times New Roman" w:hAnsi="Times New Roman" w:cs="Times New Roman"/>
            <w:sz w:val="20"/>
            <w:szCs w:val="20"/>
          </w:rPr>
          <w:t>– Training and Exercises</w:t>
        </w:r>
        <w:r w:rsidRPr="0013505E">
          <w:rPr>
            <w:rFonts w:ascii="Times New Roman" w:hAnsi="Times New Roman" w:cs="Times New Roman"/>
            <w:sz w:val="20"/>
            <w:szCs w:val="20"/>
          </w:rPr>
          <w:tab/>
        </w:r>
        <w:r w:rsidRPr="0013505E">
          <w:rPr>
            <w:rFonts w:ascii="Times New Roman" w:hAnsi="Times New Roman" w:cs="Times New Roman"/>
            <w:sz w:val="20"/>
            <w:szCs w:val="20"/>
          </w:rPr>
          <w:tab/>
        </w:r>
        <w:r w:rsidRPr="0013505E">
          <w:rPr>
            <w:rFonts w:ascii="Times New Roman" w:hAnsi="Times New Roman" w:cs="Times New Roman"/>
            <w:sz w:val="20"/>
            <w:szCs w:val="20"/>
          </w:rPr>
          <w:fldChar w:fldCharType="begin"/>
        </w:r>
        <w:r w:rsidRPr="0013505E">
          <w:rPr>
            <w:rFonts w:ascii="Times New Roman" w:hAnsi="Times New Roman" w:cs="Times New Roman"/>
            <w:sz w:val="20"/>
            <w:szCs w:val="20"/>
          </w:rPr>
          <w:instrText xml:space="preserve"> PAGE   \* MERGEFORMAT </w:instrText>
        </w:r>
        <w:r w:rsidRPr="0013505E">
          <w:rPr>
            <w:rFonts w:ascii="Times New Roman" w:hAnsi="Times New Roman" w:cs="Times New Roman"/>
            <w:sz w:val="20"/>
            <w:szCs w:val="20"/>
          </w:rPr>
          <w:fldChar w:fldCharType="separate"/>
        </w:r>
        <w:r w:rsidR="00A45B65">
          <w:rPr>
            <w:rFonts w:ascii="Times New Roman" w:hAnsi="Times New Roman" w:cs="Times New Roman"/>
            <w:noProof/>
            <w:sz w:val="20"/>
            <w:szCs w:val="20"/>
          </w:rPr>
          <w:t>31</w:t>
        </w:r>
        <w:r w:rsidRPr="0013505E">
          <w:rPr>
            <w:rFonts w:ascii="Times New Roman" w:hAnsi="Times New Roman" w:cs="Times New Roman"/>
            <w:noProof/>
            <w:sz w:val="20"/>
            <w:szCs w:val="20"/>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DCB11" w14:textId="77777777" w:rsidR="003F2997" w:rsidRPr="0049248A" w:rsidRDefault="003F2997" w:rsidP="0049248A">
    <w:pPr>
      <w:pStyle w:val="Footer"/>
      <w:rPr>
        <w:rFonts w:ascii="Times New Roman" w:hAnsi="Times New Roman" w:cs="Times New Roman"/>
        <w:sz w:val="20"/>
        <w:szCs w:val="20"/>
      </w:rPr>
    </w:pPr>
  </w:p>
  <w:p w14:paraId="33C412CF" w14:textId="2BD0D369" w:rsidR="003F2997" w:rsidRPr="0049248A" w:rsidRDefault="00A45B65" w:rsidP="00DC73F9">
    <w:pPr>
      <w:pStyle w:val="Footer"/>
      <w:jc w:val="right"/>
      <w:rPr>
        <w:rFonts w:ascii="Times New Roman" w:hAnsi="Times New Roman" w:cs="Times New Roman"/>
        <w:sz w:val="20"/>
        <w:szCs w:val="20"/>
      </w:rPr>
    </w:pPr>
    <w:sdt>
      <w:sdtPr>
        <w:rPr>
          <w:rFonts w:ascii="Times New Roman" w:hAnsi="Times New Roman" w:cs="Times New Roman"/>
          <w:sz w:val="20"/>
          <w:szCs w:val="20"/>
        </w:rPr>
        <w:id w:val="-890497180"/>
        <w:docPartObj>
          <w:docPartGallery w:val="Page Numbers (Bottom of Page)"/>
          <w:docPartUnique/>
        </w:docPartObj>
      </w:sdtPr>
      <w:sdtEndPr>
        <w:rPr>
          <w:noProof/>
        </w:rPr>
      </w:sdtEndPr>
      <w:sdtContent>
        <w:r w:rsidR="003F2997" w:rsidRPr="0049248A">
          <w:rPr>
            <w:rFonts w:ascii="Times New Roman" w:hAnsi="Times New Roman" w:cs="Times New Roman"/>
            <w:sz w:val="20"/>
            <w:szCs w:val="20"/>
          </w:rPr>
          <w:fldChar w:fldCharType="begin"/>
        </w:r>
        <w:r w:rsidR="003F2997" w:rsidRPr="0049248A">
          <w:rPr>
            <w:rFonts w:ascii="Times New Roman" w:hAnsi="Times New Roman" w:cs="Times New Roman"/>
            <w:sz w:val="20"/>
            <w:szCs w:val="20"/>
          </w:rPr>
          <w:instrText xml:space="preserve"> PAGE   \* MERGEFORMAT </w:instrText>
        </w:r>
        <w:r w:rsidR="003F2997" w:rsidRPr="0049248A">
          <w:rPr>
            <w:rFonts w:ascii="Times New Roman" w:hAnsi="Times New Roman" w:cs="Times New Roman"/>
            <w:sz w:val="20"/>
            <w:szCs w:val="20"/>
          </w:rPr>
          <w:fldChar w:fldCharType="separate"/>
        </w:r>
        <w:r>
          <w:rPr>
            <w:rFonts w:ascii="Times New Roman" w:hAnsi="Times New Roman" w:cs="Times New Roman"/>
            <w:noProof/>
            <w:sz w:val="20"/>
            <w:szCs w:val="20"/>
          </w:rPr>
          <w:t>32</w:t>
        </w:r>
        <w:r w:rsidR="003F2997" w:rsidRPr="0049248A">
          <w:rPr>
            <w:rFonts w:ascii="Times New Roman" w:hAnsi="Times New Roman" w:cs="Times New Roman"/>
            <w:noProof/>
            <w:sz w:val="20"/>
            <w:szCs w:val="20"/>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84073924"/>
      <w:docPartObj>
        <w:docPartGallery w:val="Page Numbers (Bottom of Page)"/>
        <w:docPartUnique/>
      </w:docPartObj>
    </w:sdtPr>
    <w:sdtEndPr>
      <w:rPr>
        <w:noProof/>
      </w:rPr>
    </w:sdtEndPr>
    <w:sdtContent>
      <w:p w14:paraId="2E6F801B" w14:textId="77777777" w:rsidR="003F2997" w:rsidRPr="00054C8E" w:rsidRDefault="003F2997" w:rsidP="0049248A">
        <w:pPr>
          <w:pStyle w:val="Footer"/>
          <w:tabs>
            <w:tab w:val="clear" w:pos="4680"/>
            <w:tab w:val="clear" w:pos="9360"/>
            <w:tab w:val="left" w:pos="4860"/>
            <w:tab w:val="center" w:pos="10080"/>
          </w:tabs>
          <w:rPr>
            <w:rFonts w:ascii="Times New Roman" w:hAnsi="Times New Roman" w:cs="Times New Roman"/>
            <w:sz w:val="20"/>
            <w:szCs w:val="20"/>
          </w:rPr>
        </w:pPr>
      </w:p>
      <w:p w14:paraId="06924E6C" w14:textId="77777777" w:rsidR="003F2997" w:rsidRPr="00054C8E" w:rsidRDefault="003F2997" w:rsidP="00726958">
        <w:pPr>
          <w:pStyle w:val="Footer"/>
          <w:tabs>
            <w:tab w:val="clear" w:pos="4680"/>
            <w:tab w:val="center" w:pos="5400"/>
          </w:tabs>
          <w:rPr>
            <w:rFonts w:ascii="Times New Roman" w:hAnsi="Times New Roman" w:cs="Times New Roman"/>
            <w:noProof/>
            <w:sz w:val="20"/>
            <w:szCs w:val="20"/>
          </w:rPr>
        </w:pPr>
        <w:r w:rsidRPr="00054C8E">
          <w:rPr>
            <w:rFonts w:ascii="Times New Roman" w:hAnsi="Times New Roman" w:cs="Times New Roman"/>
            <w:sz w:val="20"/>
            <w:szCs w:val="20"/>
          </w:rPr>
          <w:t>Appendix A – Abbreviations and Acronyms</w:t>
        </w:r>
        <w:r w:rsidRPr="00054C8E">
          <w:rPr>
            <w:rFonts w:ascii="Times New Roman" w:hAnsi="Times New Roman" w:cs="Times New Roman"/>
            <w:sz w:val="20"/>
            <w:szCs w:val="20"/>
          </w:rPr>
          <w:tab/>
        </w:r>
        <w:r w:rsidRPr="00054C8E">
          <w:rPr>
            <w:rFonts w:ascii="Times New Roman" w:hAnsi="Times New Roman" w:cs="Times New Roman"/>
            <w:sz w:val="20"/>
            <w:szCs w:val="20"/>
          </w:rPr>
          <w:tab/>
        </w:r>
        <w:r w:rsidRPr="00054C8E">
          <w:rPr>
            <w:rFonts w:ascii="Times New Roman" w:hAnsi="Times New Roman" w:cs="Times New Roman"/>
            <w:sz w:val="20"/>
            <w:szCs w:val="20"/>
          </w:rPr>
          <w:fldChar w:fldCharType="begin"/>
        </w:r>
        <w:r w:rsidRPr="00054C8E">
          <w:rPr>
            <w:rFonts w:ascii="Times New Roman" w:hAnsi="Times New Roman" w:cs="Times New Roman"/>
            <w:sz w:val="20"/>
            <w:szCs w:val="20"/>
          </w:rPr>
          <w:instrText xml:space="preserve"> PAGE   \* MERGEFORMAT </w:instrText>
        </w:r>
        <w:r w:rsidRPr="00054C8E">
          <w:rPr>
            <w:rFonts w:ascii="Times New Roman" w:hAnsi="Times New Roman" w:cs="Times New Roman"/>
            <w:sz w:val="20"/>
            <w:szCs w:val="20"/>
          </w:rPr>
          <w:fldChar w:fldCharType="separate"/>
        </w:r>
        <w:r w:rsidR="00A45B65">
          <w:rPr>
            <w:rFonts w:ascii="Times New Roman" w:hAnsi="Times New Roman" w:cs="Times New Roman"/>
            <w:noProof/>
            <w:sz w:val="20"/>
            <w:szCs w:val="20"/>
          </w:rPr>
          <w:t>34</w:t>
        </w:r>
        <w:r w:rsidRPr="00054C8E">
          <w:rPr>
            <w:rFonts w:ascii="Times New Roman" w:hAnsi="Times New Roman" w:cs="Times New Roman"/>
            <w:noProof/>
            <w:sz w:val="20"/>
            <w:szCs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473634019"/>
      <w:docPartObj>
        <w:docPartGallery w:val="Page Numbers (Bottom of Page)"/>
        <w:docPartUnique/>
      </w:docPartObj>
    </w:sdtPr>
    <w:sdtEndPr>
      <w:rPr>
        <w:noProof/>
      </w:rPr>
    </w:sdtEndPr>
    <w:sdtContent>
      <w:p w14:paraId="06187C80" w14:textId="77777777" w:rsidR="003F2997" w:rsidRPr="0013505E" w:rsidRDefault="003F2997" w:rsidP="00F6396F">
        <w:pPr>
          <w:pStyle w:val="Footer"/>
          <w:tabs>
            <w:tab w:val="clear" w:pos="4680"/>
            <w:tab w:val="clear" w:pos="9360"/>
            <w:tab w:val="left" w:pos="4860"/>
            <w:tab w:val="center" w:pos="10080"/>
          </w:tabs>
          <w:rPr>
            <w:rFonts w:ascii="Times New Roman" w:hAnsi="Times New Roman" w:cs="Times New Roman"/>
            <w:sz w:val="20"/>
            <w:szCs w:val="20"/>
          </w:rPr>
        </w:pPr>
      </w:p>
      <w:p w14:paraId="746CEB5A" w14:textId="77777777" w:rsidR="003F2997" w:rsidRPr="0013505E" w:rsidRDefault="003F2997" w:rsidP="005519A5">
        <w:pPr>
          <w:pStyle w:val="Footer"/>
          <w:tabs>
            <w:tab w:val="clear" w:pos="4680"/>
            <w:tab w:val="center" w:pos="5400"/>
          </w:tabs>
          <w:rPr>
            <w:rFonts w:ascii="Times New Roman" w:hAnsi="Times New Roman" w:cs="Times New Roman"/>
            <w:noProof/>
            <w:sz w:val="20"/>
            <w:szCs w:val="20"/>
          </w:rPr>
        </w:pPr>
        <w:r w:rsidRPr="00054C8E">
          <w:rPr>
            <w:rFonts w:ascii="Times New Roman" w:hAnsi="Times New Roman" w:cs="Times New Roman"/>
            <w:sz w:val="20"/>
            <w:szCs w:val="20"/>
          </w:rPr>
          <w:t xml:space="preserve">Appendix </w:t>
        </w:r>
        <w:r>
          <w:rPr>
            <w:rFonts w:ascii="Times New Roman" w:hAnsi="Times New Roman" w:cs="Times New Roman"/>
            <w:sz w:val="20"/>
            <w:szCs w:val="20"/>
          </w:rPr>
          <w:t>B</w:t>
        </w:r>
        <w:r w:rsidRPr="00054C8E">
          <w:rPr>
            <w:rFonts w:ascii="Times New Roman" w:hAnsi="Times New Roman" w:cs="Times New Roman"/>
            <w:sz w:val="20"/>
            <w:szCs w:val="20"/>
          </w:rPr>
          <w:t xml:space="preserve"> – </w:t>
        </w:r>
        <w:r>
          <w:rPr>
            <w:rFonts w:ascii="Times New Roman" w:hAnsi="Times New Roman" w:cs="Times New Roman"/>
            <w:sz w:val="20"/>
            <w:szCs w:val="20"/>
          </w:rPr>
          <w:t>Definition of Terms</w:t>
        </w:r>
        <w:r w:rsidRPr="0013505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13505E">
          <w:rPr>
            <w:rFonts w:ascii="Times New Roman" w:hAnsi="Times New Roman" w:cs="Times New Roman"/>
            <w:sz w:val="20"/>
            <w:szCs w:val="20"/>
          </w:rPr>
          <w:fldChar w:fldCharType="begin"/>
        </w:r>
        <w:r w:rsidRPr="0013505E">
          <w:rPr>
            <w:rFonts w:ascii="Times New Roman" w:hAnsi="Times New Roman" w:cs="Times New Roman"/>
            <w:sz w:val="20"/>
            <w:szCs w:val="20"/>
          </w:rPr>
          <w:instrText xml:space="preserve"> PAGE   \* MERGEFORMAT </w:instrText>
        </w:r>
        <w:r w:rsidRPr="0013505E">
          <w:rPr>
            <w:rFonts w:ascii="Times New Roman" w:hAnsi="Times New Roman" w:cs="Times New Roman"/>
            <w:sz w:val="20"/>
            <w:szCs w:val="20"/>
          </w:rPr>
          <w:fldChar w:fldCharType="separate"/>
        </w:r>
        <w:r w:rsidR="00A45B65">
          <w:rPr>
            <w:rFonts w:ascii="Times New Roman" w:hAnsi="Times New Roman" w:cs="Times New Roman"/>
            <w:noProof/>
            <w:sz w:val="20"/>
            <w:szCs w:val="20"/>
          </w:rPr>
          <w:t>36</w:t>
        </w:r>
        <w:r w:rsidRPr="0013505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A543" w14:textId="77777777" w:rsidR="003F2997" w:rsidRPr="00231C82" w:rsidRDefault="003F2997">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38961223"/>
      <w:docPartObj>
        <w:docPartGallery w:val="Page Numbers (Bottom of Page)"/>
        <w:docPartUnique/>
      </w:docPartObj>
    </w:sdtPr>
    <w:sdtEndPr>
      <w:rPr>
        <w:noProof/>
      </w:rPr>
    </w:sdtEndPr>
    <w:sdtContent>
      <w:sdt>
        <w:sdtPr>
          <w:rPr>
            <w:rFonts w:ascii="Times New Roman" w:hAnsi="Times New Roman" w:cs="Times New Roman"/>
          </w:rPr>
          <w:id w:val="1763651320"/>
          <w:docPartObj>
            <w:docPartGallery w:val="Page Numbers (Bottom of Page)"/>
            <w:docPartUnique/>
          </w:docPartObj>
        </w:sdtPr>
        <w:sdtEndPr>
          <w:rPr>
            <w:noProof/>
            <w:sz w:val="20"/>
            <w:szCs w:val="20"/>
          </w:rPr>
        </w:sdtEndPr>
        <w:sdtContent>
          <w:p w14:paraId="07A1DCC9" w14:textId="77777777" w:rsidR="003F2997" w:rsidRPr="00231C82" w:rsidRDefault="003F2997" w:rsidP="00EC6891">
            <w:pPr>
              <w:pStyle w:val="Footer"/>
              <w:rPr>
                <w:rFonts w:ascii="Times New Roman" w:hAnsi="Times New Roman" w:cs="Times New Roman"/>
                <w:sz w:val="20"/>
                <w:szCs w:val="20"/>
              </w:rPr>
            </w:pPr>
          </w:p>
          <w:p w14:paraId="679FAE62" w14:textId="77777777" w:rsidR="003F2997" w:rsidRPr="00231C82" w:rsidRDefault="003F2997" w:rsidP="00EC6891">
            <w:pPr>
              <w:pStyle w:val="Footer"/>
              <w:tabs>
                <w:tab w:val="clear" w:pos="4680"/>
                <w:tab w:val="center" w:pos="5400"/>
              </w:tabs>
              <w:rPr>
                <w:rFonts w:ascii="Times New Roman" w:hAnsi="Times New Roman" w:cs="Times New Roman"/>
                <w:sz w:val="20"/>
                <w:szCs w:val="20"/>
              </w:rPr>
            </w:pPr>
            <w:r>
              <w:rPr>
                <w:rFonts w:ascii="Times New Roman" w:hAnsi="Times New Roman" w:cs="Times New Roman"/>
                <w:sz w:val="20"/>
                <w:szCs w:val="20"/>
              </w:rPr>
              <w:t>Acknowledgements</w:t>
            </w:r>
            <w:r w:rsidRPr="00D37CB4">
              <w:rPr>
                <w:rFonts w:ascii="Times New Roman" w:hAnsi="Times New Roman" w:cs="Times New Roman"/>
                <w:sz w:val="20"/>
                <w:szCs w:val="20"/>
              </w:rPr>
              <w:tab/>
            </w:r>
            <w:r w:rsidRPr="00D37CB4">
              <w:rPr>
                <w:rFonts w:ascii="Times New Roman" w:hAnsi="Times New Roman" w:cs="Times New Roman"/>
                <w:sz w:val="20"/>
                <w:szCs w:val="20"/>
              </w:rPr>
              <w:tab/>
            </w:r>
            <w:r w:rsidRPr="00D37CB4">
              <w:rPr>
                <w:rFonts w:ascii="Times New Roman" w:hAnsi="Times New Roman" w:cs="Times New Roman"/>
                <w:sz w:val="20"/>
                <w:szCs w:val="20"/>
              </w:rPr>
              <w:fldChar w:fldCharType="begin"/>
            </w:r>
            <w:r w:rsidRPr="00D37CB4">
              <w:rPr>
                <w:rFonts w:ascii="Times New Roman" w:hAnsi="Times New Roman" w:cs="Times New Roman"/>
                <w:sz w:val="20"/>
                <w:szCs w:val="20"/>
              </w:rPr>
              <w:instrText xml:space="preserve"> PAGE   \* MERGEFORMAT </w:instrText>
            </w:r>
            <w:r w:rsidRPr="00D37CB4">
              <w:rPr>
                <w:rFonts w:ascii="Times New Roman" w:hAnsi="Times New Roman" w:cs="Times New Roman"/>
                <w:sz w:val="20"/>
                <w:szCs w:val="20"/>
              </w:rPr>
              <w:fldChar w:fldCharType="separate"/>
            </w:r>
            <w:r w:rsidR="00A45B65">
              <w:rPr>
                <w:rFonts w:ascii="Times New Roman" w:hAnsi="Times New Roman" w:cs="Times New Roman"/>
                <w:noProof/>
                <w:sz w:val="20"/>
                <w:szCs w:val="20"/>
              </w:rPr>
              <w:t>i</w:t>
            </w:r>
            <w:r w:rsidRPr="00D37CB4">
              <w:rPr>
                <w:rFonts w:ascii="Times New Roman" w:hAnsi="Times New Roman" w:cs="Times New Roman"/>
                <w:noProof/>
                <w:sz w:val="20"/>
                <w:szCs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88018191"/>
      <w:docPartObj>
        <w:docPartGallery w:val="Page Numbers (Bottom of Page)"/>
        <w:docPartUnique/>
      </w:docPartObj>
    </w:sdtPr>
    <w:sdtEndPr>
      <w:rPr>
        <w:noProof/>
      </w:rPr>
    </w:sdtEndPr>
    <w:sdtContent>
      <w:sdt>
        <w:sdtPr>
          <w:rPr>
            <w:rFonts w:ascii="Times New Roman" w:hAnsi="Times New Roman" w:cs="Times New Roman"/>
          </w:rPr>
          <w:id w:val="1704599605"/>
          <w:docPartObj>
            <w:docPartGallery w:val="Page Numbers (Bottom of Page)"/>
            <w:docPartUnique/>
          </w:docPartObj>
        </w:sdtPr>
        <w:sdtEndPr>
          <w:rPr>
            <w:noProof/>
            <w:sz w:val="20"/>
            <w:szCs w:val="20"/>
          </w:rPr>
        </w:sdtEndPr>
        <w:sdtContent>
          <w:p w14:paraId="65AF0D0C" w14:textId="77777777" w:rsidR="003F2997" w:rsidRPr="00231C82" w:rsidRDefault="003F2997" w:rsidP="00D37CB4">
            <w:pPr>
              <w:pStyle w:val="Footer"/>
              <w:rPr>
                <w:rFonts w:ascii="Times New Roman" w:hAnsi="Times New Roman" w:cs="Times New Roman"/>
                <w:sz w:val="20"/>
                <w:szCs w:val="20"/>
              </w:rPr>
            </w:pPr>
          </w:p>
          <w:p w14:paraId="079463B3" w14:textId="77777777" w:rsidR="003F2997" w:rsidRPr="00D37CB4" w:rsidRDefault="003F2997" w:rsidP="00B75560">
            <w:pPr>
              <w:pStyle w:val="Footer"/>
              <w:tabs>
                <w:tab w:val="clear" w:pos="4680"/>
                <w:tab w:val="center" w:pos="5400"/>
              </w:tabs>
              <w:rPr>
                <w:rFonts w:ascii="Times New Roman" w:hAnsi="Times New Roman" w:cs="Times New Roman"/>
                <w:sz w:val="20"/>
                <w:szCs w:val="20"/>
              </w:rPr>
            </w:pPr>
            <w:r w:rsidRPr="00D37CB4">
              <w:rPr>
                <w:rFonts w:ascii="Times New Roman" w:hAnsi="Times New Roman" w:cs="Times New Roman"/>
                <w:sz w:val="20"/>
                <w:szCs w:val="20"/>
              </w:rPr>
              <w:t>Table of Contents</w:t>
            </w:r>
            <w:r w:rsidRPr="00D37CB4">
              <w:rPr>
                <w:rFonts w:ascii="Times New Roman" w:hAnsi="Times New Roman" w:cs="Times New Roman"/>
                <w:sz w:val="20"/>
                <w:szCs w:val="20"/>
              </w:rPr>
              <w:tab/>
            </w:r>
            <w:r w:rsidRPr="00D37CB4">
              <w:rPr>
                <w:rFonts w:ascii="Times New Roman" w:hAnsi="Times New Roman" w:cs="Times New Roman"/>
                <w:sz w:val="20"/>
                <w:szCs w:val="20"/>
              </w:rPr>
              <w:tab/>
            </w:r>
            <w:r w:rsidRPr="00D37CB4">
              <w:rPr>
                <w:rFonts w:ascii="Times New Roman" w:hAnsi="Times New Roman" w:cs="Times New Roman"/>
                <w:sz w:val="20"/>
                <w:szCs w:val="20"/>
              </w:rPr>
              <w:fldChar w:fldCharType="begin"/>
            </w:r>
            <w:r w:rsidRPr="00D37CB4">
              <w:rPr>
                <w:rFonts w:ascii="Times New Roman" w:hAnsi="Times New Roman" w:cs="Times New Roman"/>
                <w:sz w:val="20"/>
                <w:szCs w:val="20"/>
              </w:rPr>
              <w:instrText xml:space="preserve"> PAGE   \* MERGEFORMAT </w:instrText>
            </w:r>
            <w:r w:rsidRPr="00D37CB4">
              <w:rPr>
                <w:rFonts w:ascii="Times New Roman" w:hAnsi="Times New Roman" w:cs="Times New Roman"/>
                <w:sz w:val="20"/>
                <w:szCs w:val="20"/>
              </w:rPr>
              <w:fldChar w:fldCharType="separate"/>
            </w:r>
            <w:r w:rsidR="00A45B65">
              <w:rPr>
                <w:rFonts w:ascii="Times New Roman" w:hAnsi="Times New Roman" w:cs="Times New Roman"/>
                <w:noProof/>
                <w:sz w:val="20"/>
                <w:szCs w:val="20"/>
              </w:rPr>
              <w:t>iv</w:t>
            </w:r>
            <w:r w:rsidRPr="00D37CB4">
              <w:rPr>
                <w:rFonts w:ascii="Times New Roman" w:hAnsi="Times New Roman" w:cs="Times New Roman"/>
                <w:noProof/>
                <w:sz w:val="20"/>
                <w:szCs w:val="20"/>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8481177"/>
      <w:docPartObj>
        <w:docPartGallery w:val="Page Numbers (Bottom of Page)"/>
        <w:docPartUnique/>
      </w:docPartObj>
    </w:sdtPr>
    <w:sdtEndPr>
      <w:rPr>
        <w:noProof/>
      </w:rPr>
    </w:sdtEndPr>
    <w:sdtContent>
      <w:sdt>
        <w:sdtPr>
          <w:rPr>
            <w:rFonts w:ascii="Times New Roman" w:hAnsi="Times New Roman" w:cs="Times New Roman"/>
          </w:rPr>
          <w:id w:val="-1279944436"/>
          <w:docPartObj>
            <w:docPartGallery w:val="Page Numbers (Bottom of Page)"/>
            <w:docPartUnique/>
          </w:docPartObj>
        </w:sdtPr>
        <w:sdtEndPr>
          <w:rPr>
            <w:noProof/>
            <w:sz w:val="20"/>
            <w:szCs w:val="20"/>
          </w:rPr>
        </w:sdtEndPr>
        <w:sdtContent>
          <w:p w14:paraId="58560679" w14:textId="77777777" w:rsidR="003F2997" w:rsidRPr="00231C82" w:rsidRDefault="003F2997" w:rsidP="00231C82">
            <w:pPr>
              <w:pStyle w:val="Footer"/>
              <w:rPr>
                <w:rFonts w:ascii="Times New Roman" w:hAnsi="Times New Roman" w:cs="Times New Roman"/>
                <w:sz w:val="20"/>
                <w:szCs w:val="20"/>
              </w:rPr>
            </w:pPr>
          </w:p>
          <w:p w14:paraId="7743399A" w14:textId="77777777" w:rsidR="003F2997" w:rsidRPr="00231C82" w:rsidRDefault="003F2997" w:rsidP="00B75560">
            <w:pPr>
              <w:pStyle w:val="Footer"/>
              <w:tabs>
                <w:tab w:val="clear" w:pos="4680"/>
                <w:tab w:val="center" w:pos="5400"/>
              </w:tabs>
              <w:rPr>
                <w:rFonts w:ascii="Times New Roman" w:hAnsi="Times New Roman" w:cs="Times New Roman"/>
                <w:sz w:val="20"/>
                <w:szCs w:val="20"/>
              </w:rPr>
            </w:pPr>
            <w:r w:rsidRPr="00D37CB4">
              <w:rPr>
                <w:rFonts w:ascii="Times New Roman" w:hAnsi="Times New Roman" w:cs="Times New Roman"/>
                <w:sz w:val="20"/>
                <w:szCs w:val="20"/>
              </w:rPr>
              <w:t>Table of Contents</w:t>
            </w:r>
            <w:r w:rsidRPr="00D37CB4">
              <w:rPr>
                <w:rFonts w:ascii="Times New Roman" w:hAnsi="Times New Roman" w:cs="Times New Roman"/>
                <w:sz w:val="20"/>
                <w:szCs w:val="20"/>
              </w:rPr>
              <w:tab/>
            </w:r>
            <w:r w:rsidRPr="00D37CB4">
              <w:rPr>
                <w:rFonts w:ascii="Times New Roman" w:hAnsi="Times New Roman" w:cs="Times New Roman"/>
                <w:sz w:val="20"/>
                <w:szCs w:val="20"/>
              </w:rPr>
              <w:tab/>
            </w:r>
            <w:r w:rsidRPr="00D37CB4">
              <w:rPr>
                <w:rFonts w:ascii="Times New Roman" w:hAnsi="Times New Roman" w:cs="Times New Roman"/>
                <w:sz w:val="20"/>
                <w:szCs w:val="20"/>
              </w:rPr>
              <w:fldChar w:fldCharType="begin"/>
            </w:r>
            <w:r w:rsidRPr="00D37CB4">
              <w:rPr>
                <w:rFonts w:ascii="Times New Roman" w:hAnsi="Times New Roman" w:cs="Times New Roman"/>
                <w:sz w:val="20"/>
                <w:szCs w:val="20"/>
              </w:rPr>
              <w:instrText xml:space="preserve"> PAGE   \* MERGEFORMAT </w:instrText>
            </w:r>
            <w:r w:rsidRPr="00D37CB4">
              <w:rPr>
                <w:rFonts w:ascii="Times New Roman" w:hAnsi="Times New Roman" w:cs="Times New Roman"/>
                <w:sz w:val="20"/>
                <w:szCs w:val="20"/>
              </w:rPr>
              <w:fldChar w:fldCharType="separate"/>
            </w:r>
            <w:r w:rsidR="00A45B65">
              <w:rPr>
                <w:rFonts w:ascii="Times New Roman" w:hAnsi="Times New Roman" w:cs="Times New Roman"/>
                <w:noProof/>
                <w:sz w:val="20"/>
                <w:szCs w:val="20"/>
              </w:rPr>
              <w:t>iii</w:t>
            </w:r>
            <w:r w:rsidRPr="00D37CB4">
              <w:rPr>
                <w:rFonts w:ascii="Times New Roman" w:hAnsi="Times New Roman" w:cs="Times New Roman"/>
                <w:noProof/>
                <w:sz w:val="20"/>
                <w:szCs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48340815"/>
      <w:docPartObj>
        <w:docPartGallery w:val="Page Numbers (Bottom of Page)"/>
        <w:docPartUnique/>
      </w:docPartObj>
    </w:sdtPr>
    <w:sdtEndPr>
      <w:rPr>
        <w:noProof/>
      </w:rPr>
    </w:sdtEndPr>
    <w:sdtContent>
      <w:p w14:paraId="230F1521" w14:textId="77777777" w:rsidR="003F2997" w:rsidRPr="0013505E" w:rsidRDefault="003F2997" w:rsidP="002B5749">
        <w:pPr>
          <w:pStyle w:val="Footer"/>
          <w:tabs>
            <w:tab w:val="clear" w:pos="4680"/>
            <w:tab w:val="clear" w:pos="9360"/>
            <w:tab w:val="left" w:pos="4860"/>
            <w:tab w:val="center" w:pos="10080"/>
          </w:tabs>
          <w:rPr>
            <w:rFonts w:ascii="Times New Roman" w:hAnsi="Times New Roman" w:cs="Times New Roman"/>
            <w:sz w:val="20"/>
            <w:szCs w:val="20"/>
          </w:rPr>
        </w:pPr>
      </w:p>
      <w:p w14:paraId="14AA58E6" w14:textId="77777777" w:rsidR="003F2997" w:rsidRPr="0013505E" w:rsidRDefault="003F2997" w:rsidP="00B75560">
        <w:pPr>
          <w:pStyle w:val="Footer"/>
          <w:tabs>
            <w:tab w:val="clear" w:pos="4680"/>
            <w:tab w:val="center" w:pos="5400"/>
          </w:tabs>
          <w:rPr>
            <w:rFonts w:ascii="Times New Roman" w:hAnsi="Times New Roman" w:cs="Times New Roman"/>
            <w:noProof/>
            <w:sz w:val="20"/>
            <w:szCs w:val="20"/>
          </w:rPr>
        </w:pPr>
        <w:r w:rsidRPr="0013505E">
          <w:rPr>
            <w:rFonts w:ascii="Times New Roman" w:hAnsi="Times New Roman" w:cs="Times New Roman"/>
            <w:sz w:val="20"/>
            <w:szCs w:val="20"/>
          </w:rPr>
          <w:t xml:space="preserve">Chapter </w:t>
        </w:r>
        <w:r>
          <w:rPr>
            <w:rFonts w:ascii="Times New Roman" w:hAnsi="Times New Roman" w:cs="Times New Roman"/>
            <w:sz w:val="20"/>
            <w:szCs w:val="20"/>
          </w:rPr>
          <w:t>1</w:t>
        </w:r>
        <w:r w:rsidRPr="0013505E">
          <w:rPr>
            <w:rFonts w:ascii="Times New Roman" w:hAnsi="Times New Roman" w:cs="Times New Roman"/>
            <w:sz w:val="20"/>
            <w:szCs w:val="20"/>
          </w:rPr>
          <w:t xml:space="preserve"> </w:t>
        </w:r>
        <w:r>
          <w:rPr>
            <w:rFonts w:ascii="Times New Roman" w:hAnsi="Times New Roman" w:cs="Times New Roman"/>
            <w:sz w:val="20"/>
            <w:szCs w:val="20"/>
          </w:rPr>
          <w:t>– Introduction</w:t>
        </w:r>
        <w:r w:rsidRPr="0013505E">
          <w:rPr>
            <w:rFonts w:ascii="Times New Roman" w:hAnsi="Times New Roman" w:cs="Times New Roman"/>
            <w:sz w:val="20"/>
            <w:szCs w:val="20"/>
          </w:rPr>
          <w:tab/>
        </w:r>
        <w:r w:rsidRPr="0013505E">
          <w:rPr>
            <w:rFonts w:ascii="Times New Roman" w:hAnsi="Times New Roman" w:cs="Times New Roman"/>
            <w:sz w:val="20"/>
            <w:szCs w:val="20"/>
          </w:rPr>
          <w:tab/>
        </w:r>
        <w:r w:rsidRPr="0013505E">
          <w:rPr>
            <w:rFonts w:ascii="Times New Roman" w:hAnsi="Times New Roman" w:cs="Times New Roman"/>
            <w:sz w:val="20"/>
            <w:szCs w:val="20"/>
          </w:rPr>
          <w:fldChar w:fldCharType="begin"/>
        </w:r>
        <w:r w:rsidRPr="0013505E">
          <w:rPr>
            <w:rFonts w:ascii="Times New Roman" w:hAnsi="Times New Roman" w:cs="Times New Roman"/>
            <w:sz w:val="20"/>
            <w:szCs w:val="20"/>
          </w:rPr>
          <w:instrText xml:space="preserve"> PAGE   \* MERGEFORMAT </w:instrText>
        </w:r>
        <w:r w:rsidRPr="0013505E">
          <w:rPr>
            <w:rFonts w:ascii="Times New Roman" w:hAnsi="Times New Roman" w:cs="Times New Roman"/>
            <w:sz w:val="20"/>
            <w:szCs w:val="20"/>
          </w:rPr>
          <w:fldChar w:fldCharType="separate"/>
        </w:r>
        <w:r w:rsidR="00A45B65">
          <w:rPr>
            <w:rFonts w:ascii="Times New Roman" w:hAnsi="Times New Roman" w:cs="Times New Roman"/>
            <w:noProof/>
            <w:sz w:val="20"/>
            <w:szCs w:val="20"/>
          </w:rPr>
          <w:t>9</w:t>
        </w:r>
        <w:r w:rsidRPr="0013505E">
          <w:rPr>
            <w:rFonts w:ascii="Times New Roman" w:hAnsi="Times New Roman" w:cs="Times New Roman"/>
            <w:noProof/>
            <w:sz w:val="20"/>
            <w:szCs w:val="2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65163705"/>
      <w:docPartObj>
        <w:docPartGallery w:val="Page Numbers (Bottom of Page)"/>
        <w:docPartUnique/>
      </w:docPartObj>
    </w:sdtPr>
    <w:sdtEndPr>
      <w:rPr>
        <w:noProof/>
      </w:rPr>
    </w:sdtEndPr>
    <w:sdtContent>
      <w:p w14:paraId="6A394F87" w14:textId="77777777" w:rsidR="003F2997" w:rsidRPr="0013505E" w:rsidRDefault="003F2997" w:rsidP="002B5749">
        <w:pPr>
          <w:pStyle w:val="Footer"/>
          <w:tabs>
            <w:tab w:val="clear" w:pos="4680"/>
            <w:tab w:val="clear" w:pos="9360"/>
            <w:tab w:val="left" w:pos="4860"/>
            <w:tab w:val="center" w:pos="10080"/>
          </w:tabs>
          <w:rPr>
            <w:rFonts w:ascii="Times New Roman" w:hAnsi="Times New Roman" w:cs="Times New Roman"/>
            <w:sz w:val="20"/>
            <w:szCs w:val="20"/>
          </w:rPr>
        </w:pPr>
      </w:p>
      <w:p w14:paraId="33ACE1BC" w14:textId="77777777" w:rsidR="003F2997" w:rsidRPr="0013505E" w:rsidRDefault="003F2997" w:rsidP="00BD496F">
        <w:pPr>
          <w:pStyle w:val="Footer"/>
          <w:tabs>
            <w:tab w:val="clear" w:pos="4680"/>
            <w:tab w:val="center" w:pos="5400"/>
          </w:tabs>
          <w:jc w:val="right"/>
          <w:rPr>
            <w:rFonts w:ascii="Times New Roman" w:hAnsi="Times New Roman" w:cs="Times New Roman"/>
            <w:noProof/>
            <w:sz w:val="20"/>
            <w:szCs w:val="20"/>
          </w:rPr>
        </w:pPr>
        <w:r w:rsidRPr="0013505E">
          <w:rPr>
            <w:rFonts w:ascii="Times New Roman" w:hAnsi="Times New Roman" w:cs="Times New Roman"/>
            <w:sz w:val="20"/>
            <w:szCs w:val="20"/>
          </w:rPr>
          <w:fldChar w:fldCharType="begin"/>
        </w:r>
        <w:r w:rsidRPr="0013505E">
          <w:rPr>
            <w:rFonts w:ascii="Times New Roman" w:hAnsi="Times New Roman" w:cs="Times New Roman"/>
            <w:sz w:val="20"/>
            <w:szCs w:val="20"/>
          </w:rPr>
          <w:instrText xml:space="preserve"> PAGE   \* MERGEFORMAT </w:instrText>
        </w:r>
        <w:r w:rsidRPr="0013505E">
          <w:rPr>
            <w:rFonts w:ascii="Times New Roman" w:hAnsi="Times New Roman" w:cs="Times New Roman"/>
            <w:sz w:val="20"/>
            <w:szCs w:val="20"/>
          </w:rPr>
          <w:fldChar w:fldCharType="separate"/>
        </w:r>
        <w:r w:rsidR="00A45B65">
          <w:rPr>
            <w:rFonts w:ascii="Times New Roman" w:hAnsi="Times New Roman" w:cs="Times New Roman"/>
            <w:noProof/>
            <w:sz w:val="20"/>
            <w:szCs w:val="20"/>
          </w:rPr>
          <w:t>10</w:t>
        </w:r>
        <w:r w:rsidRPr="0013505E">
          <w:rPr>
            <w:rFonts w:ascii="Times New Roman" w:hAnsi="Times New Roman" w:cs="Times New Roman"/>
            <w:noProof/>
            <w:sz w:val="20"/>
            <w:szCs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69275868"/>
      <w:docPartObj>
        <w:docPartGallery w:val="Page Numbers (Bottom of Page)"/>
        <w:docPartUnique/>
      </w:docPartObj>
    </w:sdtPr>
    <w:sdtEndPr>
      <w:rPr>
        <w:noProof/>
      </w:rPr>
    </w:sdtEndPr>
    <w:sdtContent>
      <w:p w14:paraId="6AEB3933" w14:textId="77777777" w:rsidR="003F2997" w:rsidRPr="0013505E" w:rsidRDefault="003F2997" w:rsidP="002B5749">
        <w:pPr>
          <w:pStyle w:val="Footer"/>
          <w:tabs>
            <w:tab w:val="clear" w:pos="4680"/>
            <w:tab w:val="clear" w:pos="9360"/>
            <w:tab w:val="left" w:pos="4860"/>
            <w:tab w:val="center" w:pos="10080"/>
          </w:tabs>
          <w:rPr>
            <w:rFonts w:ascii="Times New Roman" w:hAnsi="Times New Roman" w:cs="Times New Roman"/>
            <w:sz w:val="20"/>
            <w:szCs w:val="20"/>
          </w:rPr>
        </w:pPr>
      </w:p>
      <w:p w14:paraId="5CFE41FA" w14:textId="77777777" w:rsidR="003F2997" w:rsidRPr="0013505E" w:rsidRDefault="003F2997" w:rsidP="00726958">
        <w:pPr>
          <w:pStyle w:val="Footer"/>
          <w:tabs>
            <w:tab w:val="clear" w:pos="4680"/>
            <w:tab w:val="center" w:pos="5400"/>
          </w:tabs>
          <w:rPr>
            <w:rFonts w:ascii="Times New Roman" w:hAnsi="Times New Roman" w:cs="Times New Roman"/>
            <w:noProof/>
            <w:sz w:val="20"/>
            <w:szCs w:val="20"/>
          </w:rPr>
        </w:pPr>
        <w:r w:rsidRPr="0013505E">
          <w:rPr>
            <w:rFonts w:ascii="Times New Roman" w:hAnsi="Times New Roman" w:cs="Times New Roman"/>
            <w:sz w:val="20"/>
            <w:szCs w:val="20"/>
          </w:rPr>
          <w:t xml:space="preserve">Chapter </w:t>
        </w:r>
        <w:r>
          <w:rPr>
            <w:rFonts w:ascii="Times New Roman" w:hAnsi="Times New Roman" w:cs="Times New Roman"/>
            <w:sz w:val="20"/>
            <w:szCs w:val="20"/>
          </w:rPr>
          <w:t>2</w:t>
        </w:r>
        <w:r w:rsidRPr="0013505E">
          <w:rPr>
            <w:rFonts w:ascii="Times New Roman" w:hAnsi="Times New Roman" w:cs="Times New Roman"/>
            <w:sz w:val="20"/>
            <w:szCs w:val="20"/>
          </w:rPr>
          <w:t xml:space="preserve"> </w:t>
        </w:r>
        <w:r>
          <w:rPr>
            <w:rFonts w:ascii="Times New Roman" w:hAnsi="Times New Roman" w:cs="Times New Roman"/>
            <w:sz w:val="20"/>
            <w:szCs w:val="20"/>
          </w:rPr>
          <w:t>– The ConOps Template</w:t>
        </w:r>
        <w:r w:rsidRPr="0013505E">
          <w:rPr>
            <w:rFonts w:ascii="Times New Roman" w:hAnsi="Times New Roman" w:cs="Times New Roman"/>
            <w:sz w:val="20"/>
            <w:szCs w:val="20"/>
          </w:rPr>
          <w:tab/>
        </w:r>
        <w:r w:rsidRPr="0013505E">
          <w:rPr>
            <w:rFonts w:ascii="Times New Roman" w:hAnsi="Times New Roman" w:cs="Times New Roman"/>
            <w:sz w:val="20"/>
            <w:szCs w:val="20"/>
          </w:rPr>
          <w:tab/>
        </w:r>
        <w:r w:rsidRPr="0013505E">
          <w:rPr>
            <w:rFonts w:ascii="Times New Roman" w:hAnsi="Times New Roman" w:cs="Times New Roman"/>
            <w:sz w:val="20"/>
            <w:szCs w:val="20"/>
          </w:rPr>
          <w:fldChar w:fldCharType="begin"/>
        </w:r>
        <w:r w:rsidRPr="0013505E">
          <w:rPr>
            <w:rFonts w:ascii="Times New Roman" w:hAnsi="Times New Roman" w:cs="Times New Roman"/>
            <w:sz w:val="20"/>
            <w:szCs w:val="20"/>
          </w:rPr>
          <w:instrText xml:space="preserve"> PAGE   \* MERGEFORMAT </w:instrText>
        </w:r>
        <w:r w:rsidRPr="0013505E">
          <w:rPr>
            <w:rFonts w:ascii="Times New Roman" w:hAnsi="Times New Roman" w:cs="Times New Roman"/>
            <w:sz w:val="20"/>
            <w:szCs w:val="20"/>
          </w:rPr>
          <w:fldChar w:fldCharType="separate"/>
        </w:r>
        <w:r w:rsidR="00A45B65">
          <w:rPr>
            <w:rFonts w:ascii="Times New Roman" w:hAnsi="Times New Roman" w:cs="Times New Roman"/>
            <w:noProof/>
            <w:sz w:val="20"/>
            <w:szCs w:val="20"/>
          </w:rPr>
          <w:t>19</w:t>
        </w:r>
        <w:r w:rsidRPr="0013505E">
          <w:rPr>
            <w:rFonts w:ascii="Times New Roman" w:hAnsi="Times New Roman" w:cs="Times New Roman"/>
            <w:noProof/>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1D65" w14:textId="77777777" w:rsidR="003F2997" w:rsidRPr="00DD45F4" w:rsidRDefault="003F2997" w:rsidP="00DD45F4">
    <w:pPr>
      <w:pStyle w:val="Footer"/>
      <w:rPr>
        <w:rFonts w:ascii="Times New Roman" w:hAnsi="Times New Roman" w:cs="Times New Roman"/>
        <w:sz w:val="20"/>
        <w:szCs w:val="20"/>
      </w:rPr>
    </w:pPr>
  </w:p>
  <w:p w14:paraId="103381CA" w14:textId="77777777" w:rsidR="003F2997" w:rsidRPr="00DD45F4" w:rsidRDefault="00A45B65" w:rsidP="00DD45F4">
    <w:pPr>
      <w:pStyle w:val="Footer"/>
      <w:jc w:val="right"/>
      <w:rPr>
        <w:rFonts w:ascii="Times New Roman" w:hAnsi="Times New Roman" w:cs="Times New Roman"/>
        <w:sz w:val="20"/>
        <w:szCs w:val="20"/>
      </w:rPr>
    </w:pPr>
    <w:sdt>
      <w:sdtPr>
        <w:rPr>
          <w:rFonts w:ascii="Times New Roman" w:hAnsi="Times New Roman" w:cs="Times New Roman"/>
          <w:sz w:val="20"/>
          <w:szCs w:val="20"/>
        </w:rPr>
        <w:id w:val="405350413"/>
        <w:docPartObj>
          <w:docPartGallery w:val="Page Numbers (Bottom of Page)"/>
          <w:docPartUnique/>
        </w:docPartObj>
      </w:sdtPr>
      <w:sdtEndPr>
        <w:rPr>
          <w:noProof/>
        </w:rPr>
      </w:sdtEndPr>
      <w:sdtContent>
        <w:r w:rsidR="003F2997" w:rsidRPr="00DD45F4">
          <w:rPr>
            <w:rFonts w:ascii="Times New Roman" w:hAnsi="Times New Roman" w:cs="Times New Roman"/>
            <w:sz w:val="20"/>
            <w:szCs w:val="20"/>
          </w:rPr>
          <w:fldChar w:fldCharType="begin"/>
        </w:r>
        <w:r w:rsidR="003F2997" w:rsidRPr="00DD45F4">
          <w:rPr>
            <w:rFonts w:ascii="Times New Roman" w:hAnsi="Times New Roman" w:cs="Times New Roman"/>
            <w:sz w:val="20"/>
            <w:szCs w:val="20"/>
          </w:rPr>
          <w:instrText xml:space="preserve"> PAGE   \* MERGEFORMAT </w:instrText>
        </w:r>
        <w:r w:rsidR="003F2997" w:rsidRPr="00DD45F4">
          <w:rPr>
            <w:rFonts w:ascii="Times New Roman" w:hAnsi="Times New Roman" w:cs="Times New Roman"/>
            <w:sz w:val="20"/>
            <w:szCs w:val="20"/>
          </w:rPr>
          <w:fldChar w:fldCharType="separate"/>
        </w:r>
        <w:r>
          <w:rPr>
            <w:rFonts w:ascii="Times New Roman" w:hAnsi="Times New Roman" w:cs="Times New Roman"/>
            <w:noProof/>
            <w:sz w:val="20"/>
            <w:szCs w:val="20"/>
          </w:rPr>
          <w:t>30</w:t>
        </w:r>
        <w:r w:rsidR="003F2997" w:rsidRPr="00DD45F4">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B23EC" w14:textId="77777777" w:rsidR="003F2997" w:rsidRDefault="003F2997" w:rsidP="00B323D2">
      <w:pPr>
        <w:spacing w:after="0" w:line="240" w:lineRule="auto"/>
      </w:pPr>
      <w:r>
        <w:separator/>
      </w:r>
    </w:p>
  </w:footnote>
  <w:footnote w:type="continuationSeparator" w:id="0">
    <w:p w14:paraId="10C3704E" w14:textId="77777777" w:rsidR="003F2997" w:rsidRDefault="003F2997" w:rsidP="00B323D2">
      <w:pPr>
        <w:spacing w:after="0" w:line="240" w:lineRule="auto"/>
      </w:pPr>
      <w:r>
        <w:continuationSeparator/>
      </w:r>
    </w:p>
  </w:footnote>
  <w:footnote w:type="continuationNotice" w:id="1">
    <w:p w14:paraId="174298A0" w14:textId="77777777" w:rsidR="003F2997" w:rsidRDefault="003F2997">
      <w:pPr>
        <w:spacing w:after="0" w:line="240" w:lineRule="auto"/>
      </w:pPr>
    </w:p>
  </w:footnote>
  <w:footnote w:id="2">
    <w:p w14:paraId="73FE746F" w14:textId="606B98D7" w:rsidR="003F2997" w:rsidRPr="009417CE" w:rsidRDefault="003F2997" w:rsidP="00416888">
      <w:pPr>
        <w:pStyle w:val="FootnoteText"/>
        <w:tabs>
          <w:tab w:val="left" w:pos="180"/>
        </w:tabs>
        <w:spacing w:after="240"/>
        <w:ind w:left="180" w:hanging="180"/>
        <w:rPr>
          <w:rFonts w:ascii="Times New Roman" w:hAnsi="Times New Roman" w:cs="Times New Roman"/>
        </w:rPr>
      </w:pPr>
      <w:r w:rsidRPr="009417CE">
        <w:rPr>
          <w:rStyle w:val="FootnoteReference"/>
          <w:rFonts w:ascii="Times New Roman" w:hAnsi="Times New Roman" w:cs="Times New Roman"/>
        </w:rPr>
        <w:footnoteRef/>
      </w:r>
      <w:r w:rsidRPr="009417CE">
        <w:rPr>
          <w:rFonts w:ascii="Times New Roman" w:hAnsi="Times New Roman" w:cs="Times New Roman"/>
        </w:rPr>
        <w:tab/>
        <w:t xml:space="preserve">This subsection was added to provide guidance </w:t>
      </w:r>
      <w:r>
        <w:rPr>
          <w:rFonts w:ascii="Times New Roman" w:hAnsi="Times New Roman" w:cs="Times New Roman"/>
        </w:rPr>
        <w:t>for</w:t>
      </w:r>
      <w:r w:rsidRPr="009417CE">
        <w:rPr>
          <w:rFonts w:ascii="Times New Roman" w:hAnsi="Times New Roman" w:cs="Times New Roman"/>
        </w:rPr>
        <w:t xml:space="preserve"> local EMS agencies.</w:t>
      </w:r>
    </w:p>
  </w:footnote>
  <w:footnote w:id="3">
    <w:p w14:paraId="03C5AACF" w14:textId="0A4606CC" w:rsidR="003F2997" w:rsidRPr="00572978" w:rsidRDefault="003F2997" w:rsidP="001A5651">
      <w:pPr>
        <w:pStyle w:val="FootnoteText"/>
        <w:tabs>
          <w:tab w:val="left" w:pos="180"/>
        </w:tabs>
        <w:ind w:left="180" w:hanging="180"/>
        <w:rPr>
          <w:rFonts w:ascii="Times New Roman" w:hAnsi="Times New Roman" w:cs="Times New Roman"/>
        </w:rPr>
      </w:pPr>
      <w:r w:rsidRPr="00572978">
        <w:rPr>
          <w:rStyle w:val="FootnoteReference"/>
          <w:rFonts w:ascii="Times New Roman" w:hAnsi="Times New Roman" w:cs="Times New Roman"/>
        </w:rPr>
        <w:footnoteRef/>
      </w:r>
      <w:r w:rsidRPr="00572978">
        <w:rPr>
          <w:rFonts w:ascii="Times New Roman" w:hAnsi="Times New Roman" w:cs="Times New Roman"/>
        </w:rPr>
        <w:tab/>
        <w:t xml:space="preserve">This subsection was added to provide guidance </w:t>
      </w:r>
      <w:r>
        <w:rPr>
          <w:rFonts w:ascii="Times New Roman" w:hAnsi="Times New Roman" w:cs="Times New Roman"/>
        </w:rPr>
        <w:t>for</w:t>
      </w:r>
      <w:r w:rsidRPr="00572978">
        <w:rPr>
          <w:rFonts w:ascii="Times New Roman" w:hAnsi="Times New Roman" w:cs="Times New Roman"/>
        </w:rPr>
        <w:t xml:space="preserve"> local facilities.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0BD96" w14:textId="77777777" w:rsidR="003F2997" w:rsidRPr="00A049DF" w:rsidRDefault="003F2997" w:rsidP="00A049DF">
    <w:pPr>
      <w:pStyle w:val="Header"/>
      <w:rPr>
        <w:rFonts w:ascii="Times New Roman" w:hAnsi="Times New Roman" w:cs="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83E6" w14:textId="77777777" w:rsidR="003F2997" w:rsidRDefault="003F299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D8C2" w14:textId="77777777" w:rsidR="003F2997" w:rsidRDefault="003F299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5EE2" w14:textId="77777777" w:rsidR="003F2997" w:rsidRDefault="00A45B65" w:rsidP="001D1640">
    <w:pPr>
      <w:pStyle w:val="Header"/>
      <w:tabs>
        <w:tab w:val="clear" w:pos="9360"/>
        <w:tab w:val="right" w:pos="10080"/>
      </w:tabs>
      <w:rPr>
        <w:rFonts w:ascii="Times New Roman" w:hAnsi="Times New Roman" w:cs="Times New Roman"/>
        <w:sz w:val="20"/>
        <w:szCs w:val="20"/>
      </w:rPr>
    </w:pPr>
    <w:sdt>
      <w:sdtPr>
        <w:rPr>
          <w:rFonts w:ascii="Times New Roman" w:hAnsi="Times New Roman" w:cs="Times New Roman"/>
          <w:sz w:val="20"/>
          <w:szCs w:val="20"/>
        </w:rPr>
        <w:id w:val="-801919276"/>
        <w:docPartObj>
          <w:docPartGallery w:val="Watermarks"/>
          <w:docPartUnique/>
        </w:docPartObj>
      </w:sdtPr>
      <w:sdtEndPr/>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BF05C" w14:textId="77777777" w:rsidR="003F2997" w:rsidRDefault="003F299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EA55" w14:textId="77777777" w:rsidR="003F2997" w:rsidRDefault="003F299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E94D" w14:textId="77777777" w:rsidR="003F2997" w:rsidRDefault="00A45B65" w:rsidP="00B65580">
    <w:pPr>
      <w:pStyle w:val="Header"/>
      <w:tabs>
        <w:tab w:val="clear" w:pos="4680"/>
        <w:tab w:val="center" w:pos="5400"/>
      </w:tabs>
      <w:rPr>
        <w:rFonts w:ascii="Times New Roman" w:hAnsi="Times New Roman" w:cs="Times New Roman"/>
        <w:sz w:val="20"/>
        <w:szCs w:val="20"/>
      </w:rPr>
    </w:pPr>
    <w:sdt>
      <w:sdtPr>
        <w:rPr>
          <w:rFonts w:ascii="Times New Roman" w:hAnsi="Times New Roman" w:cs="Times New Roman"/>
          <w:sz w:val="20"/>
          <w:szCs w:val="20"/>
        </w:rPr>
        <w:id w:val="-1539500940"/>
        <w:docPartObj>
          <w:docPartGallery w:val="Watermarks"/>
          <w:docPartUnique/>
        </w:docPartObj>
      </w:sdtPr>
      <w:sdtEndPr/>
      <w:sdtContent/>
    </w:sdt>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FF94" w14:textId="77777777" w:rsidR="003F2997" w:rsidRDefault="003F299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F0D95" w14:textId="77777777" w:rsidR="003F2997" w:rsidRDefault="003F299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EB44D" w14:textId="77777777" w:rsidR="003F2997" w:rsidRDefault="003F2997" w:rsidP="001D1640">
    <w:pPr>
      <w:pStyle w:val="Header"/>
      <w:tabs>
        <w:tab w:val="clear" w:pos="9360"/>
        <w:tab w:val="right" w:pos="10080"/>
      </w:tabs>
      <w:rPr>
        <w:rFonts w:ascii="Times New Roman" w:hAnsi="Times New Roman" w:cs="Times New Roman"/>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B01B" w14:textId="77777777" w:rsidR="003F2997" w:rsidRDefault="003F2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7CF2" w14:textId="77777777" w:rsidR="003F2997" w:rsidRPr="00AC3810" w:rsidRDefault="003F2997" w:rsidP="00325521">
    <w:pPr>
      <w:pStyle w:val="Header"/>
      <w:rPr>
        <w:rFonts w:ascii="Times New Roman" w:hAnsi="Times New Roman" w:cs="Times New Roman"/>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48D4" w14:textId="77777777" w:rsidR="003F2997" w:rsidRDefault="003F299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2593" w14:textId="77777777" w:rsidR="003F2997" w:rsidRPr="00872C13" w:rsidRDefault="003F2997" w:rsidP="00872C13">
    <w:pPr>
      <w:pStyle w:val="Header"/>
      <w:rPr>
        <w:rFonts w:ascii="Times New Roman" w:hAnsi="Times New Roman" w:cs="Times New Roman"/>
        <w:sz w:val="20"/>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E12" w14:textId="77777777" w:rsidR="003F2997" w:rsidRDefault="003F2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F319" w14:textId="77777777" w:rsidR="003F2997" w:rsidRDefault="003F29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C45C" w14:textId="77777777" w:rsidR="003F2997" w:rsidRPr="00AC3810" w:rsidRDefault="003F2997" w:rsidP="00EC6891">
    <w:pPr>
      <w:pStyle w:val="Header"/>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9410E" w14:textId="77777777" w:rsidR="003F2997" w:rsidRDefault="003F29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26EFF" w14:textId="77777777" w:rsidR="003F2997" w:rsidRDefault="003F2997" w:rsidP="001D1640">
    <w:pPr>
      <w:pStyle w:val="Header"/>
      <w:tabs>
        <w:tab w:val="clear" w:pos="9360"/>
        <w:tab w:val="right" w:pos="10080"/>
      </w:tabs>
      <w:rPr>
        <w:rFonts w:ascii="Times New Roman" w:hAnsi="Times New Roman"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7C6A" w14:textId="77777777" w:rsidR="003F2997" w:rsidRDefault="003F299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ABA0" w14:textId="77777777" w:rsidR="003F2997" w:rsidRDefault="003F29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83FDD" w14:textId="77777777" w:rsidR="003F2997" w:rsidRDefault="003F2997" w:rsidP="00BD496F">
    <w:pPr>
      <w:pStyle w:val="Header"/>
      <w:tabs>
        <w:tab w:val="clear" w:pos="4680"/>
        <w:tab w:val="center" w:pos="5400"/>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4B7A8E"/>
    <w:multiLevelType w:val="hybridMultilevel"/>
    <w:tmpl w:val="B5D07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704F1"/>
    <w:multiLevelType w:val="hybridMultilevel"/>
    <w:tmpl w:val="9376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204"/>
    <w:multiLevelType w:val="hybridMultilevel"/>
    <w:tmpl w:val="07A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565BE"/>
    <w:multiLevelType w:val="hybridMultilevel"/>
    <w:tmpl w:val="06B0F4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06394"/>
    <w:multiLevelType w:val="hybridMultilevel"/>
    <w:tmpl w:val="FBF6D06A"/>
    <w:lvl w:ilvl="0" w:tplc="6522280E">
      <w:numFmt w:val="bullet"/>
      <w:lvlText w:val="-"/>
      <w:lvlJc w:val="left"/>
      <w:pPr>
        <w:ind w:left="720"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A10FFB"/>
    <w:multiLevelType w:val="hybridMultilevel"/>
    <w:tmpl w:val="A42CB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710A71"/>
    <w:multiLevelType w:val="hybridMultilevel"/>
    <w:tmpl w:val="845AE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F29CB"/>
    <w:multiLevelType w:val="hybridMultilevel"/>
    <w:tmpl w:val="176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51398"/>
    <w:multiLevelType w:val="hybridMultilevel"/>
    <w:tmpl w:val="B4D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E2710"/>
    <w:multiLevelType w:val="hybridMultilevel"/>
    <w:tmpl w:val="83B40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FA2B5A"/>
    <w:multiLevelType w:val="hybridMultilevel"/>
    <w:tmpl w:val="855452B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FC90F41"/>
    <w:multiLevelType w:val="hybridMultilevel"/>
    <w:tmpl w:val="54B40BD2"/>
    <w:lvl w:ilvl="0" w:tplc="A800754C">
      <w:start w:val="1"/>
      <w:numFmt w:val="bullet"/>
      <w:lvlText w:val=""/>
      <w:lvlJc w:val="left"/>
      <w:pPr>
        <w:ind w:left="720" w:hanging="360"/>
      </w:pPr>
      <w:rPr>
        <w:rFonts w:ascii="Symbol" w:hAnsi="Symbol" w:hint="default"/>
        <w:color w:val="auto"/>
      </w:rPr>
    </w:lvl>
    <w:lvl w:ilvl="1" w:tplc="A800754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33F32"/>
    <w:multiLevelType w:val="hybridMultilevel"/>
    <w:tmpl w:val="5E704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B0314B"/>
    <w:multiLevelType w:val="hybridMultilevel"/>
    <w:tmpl w:val="2474E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4114B"/>
    <w:multiLevelType w:val="hybridMultilevel"/>
    <w:tmpl w:val="461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1499D"/>
    <w:multiLevelType w:val="hybridMultilevel"/>
    <w:tmpl w:val="8A3239AE"/>
    <w:lvl w:ilvl="0" w:tplc="A80075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2F97"/>
    <w:multiLevelType w:val="hybridMultilevel"/>
    <w:tmpl w:val="F8A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4306A"/>
    <w:multiLevelType w:val="hybridMultilevel"/>
    <w:tmpl w:val="5802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F351F"/>
    <w:multiLevelType w:val="hybridMultilevel"/>
    <w:tmpl w:val="A5682D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217"/>
    <w:multiLevelType w:val="hybridMultilevel"/>
    <w:tmpl w:val="2084D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8DC1286"/>
    <w:multiLevelType w:val="hybridMultilevel"/>
    <w:tmpl w:val="ADE47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1F48AE"/>
    <w:multiLevelType w:val="hybridMultilevel"/>
    <w:tmpl w:val="E8500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23040"/>
    <w:multiLevelType w:val="multilevel"/>
    <w:tmpl w:val="344C9CA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B3682"/>
    <w:multiLevelType w:val="hybridMultilevel"/>
    <w:tmpl w:val="9C9E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632F6B"/>
    <w:multiLevelType w:val="hybridMultilevel"/>
    <w:tmpl w:val="DBEEC96E"/>
    <w:lvl w:ilvl="0" w:tplc="38B26A0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12B7F"/>
    <w:multiLevelType w:val="hybridMultilevel"/>
    <w:tmpl w:val="E320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E781D"/>
    <w:multiLevelType w:val="hybridMultilevel"/>
    <w:tmpl w:val="830CE57E"/>
    <w:lvl w:ilvl="0" w:tplc="A80075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83B98"/>
    <w:multiLevelType w:val="hybridMultilevel"/>
    <w:tmpl w:val="D27A5236"/>
    <w:lvl w:ilvl="0" w:tplc="A80075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C46CE8"/>
    <w:multiLevelType w:val="hybridMultilevel"/>
    <w:tmpl w:val="9CC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96122"/>
    <w:multiLevelType w:val="hybridMultilevel"/>
    <w:tmpl w:val="EA24085C"/>
    <w:lvl w:ilvl="0" w:tplc="8D5A3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0AC"/>
    <w:multiLevelType w:val="hybridMultilevel"/>
    <w:tmpl w:val="5030C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1E70A4"/>
    <w:multiLevelType w:val="hybridMultilevel"/>
    <w:tmpl w:val="2646A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330A83"/>
    <w:multiLevelType w:val="hybridMultilevel"/>
    <w:tmpl w:val="DAE6347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56B112F3"/>
    <w:multiLevelType w:val="hybridMultilevel"/>
    <w:tmpl w:val="B8B0B664"/>
    <w:lvl w:ilvl="0" w:tplc="6C2C6B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D90CB8"/>
    <w:multiLevelType w:val="hybridMultilevel"/>
    <w:tmpl w:val="640CAC10"/>
    <w:lvl w:ilvl="0" w:tplc="A80075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8458F"/>
    <w:multiLevelType w:val="hybridMultilevel"/>
    <w:tmpl w:val="78B2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F7014"/>
    <w:multiLevelType w:val="multilevel"/>
    <w:tmpl w:val="EBE8C1D4"/>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7" w15:restartNumberingAfterBreak="0">
    <w:nsid w:val="60CA007F"/>
    <w:multiLevelType w:val="hybridMultilevel"/>
    <w:tmpl w:val="3FFE5622"/>
    <w:lvl w:ilvl="0" w:tplc="04090001">
      <w:start w:val="1"/>
      <w:numFmt w:val="bullet"/>
      <w:lvlText w:val=""/>
      <w:lvlJc w:val="left"/>
      <w:pPr>
        <w:ind w:left="720" w:hanging="360"/>
      </w:pPr>
      <w:rPr>
        <w:rFonts w:ascii="Symbol" w:hAnsi="Symbol" w:hint="default"/>
      </w:rPr>
    </w:lvl>
    <w:lvl w:ilvl="1" w:tplc="BA8887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4106"/>
    <w:multiLevelType w:val="hybridMultilevel"/>
    <w:tmpl w:val="952EA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82D38"/>
    <w:multiLevelType w:val="hybridMultilevel"/>
    <w:tmpl w:val="FBB84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67ECB"/>
    <w:multiLevelType w:val="hybridMultilevel"/>
    <w:tmpl w:val="01E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35B5"/>
    <w:multiLevelType w:val="hybridMultilevel"/>
    <w:tmpl w:val="2AA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B45EEF"/>
    <w:multiLevelType w:val="hybridMultilevel"/>
    <w:tmpl w:val="852420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5185D"/>
    <w:multiLevelType w:val="hybridMultilevel"/>
    <w:tmpl w:val="A02EB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C472D"/>
    <w:multiLevelType w:val="hybridMultilevel"/>
    <w:tmpl w:val="D92CE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C04B44"/>
    <w:multiLevelType w:val="hybridMultilevel"/>
    <w:tmpl w:val="734C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B2B32"/>
    <w:multiLevelType w:val="hybridMultilevel"/>
    <w:tmpl w:val="AA38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04C72"/>
    <w:multiLevelType w:val="hybridMultilevel"/>
    <w:tmpl w:val="B6D0C8E8"/>
    <w:lvl w:ilvl="0" w:tplc="B2D8B4F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7"/>
  </w:num>
  <w:num w:numId="4">
    <w:abstractNumId w:val="28"/>
  </w:num>
  <w:num w:numId="5">
    <w:abstractNumId w:val="40"/>
  </w:num>
  <w:num w:numId="6">
    <w:abstractNumId w:val="10"/>
  </w:num>
  <w:num w:numId="7">
    <w:abstractNumId w:val="26"/>
  </w:num>
  <w:num w:numId="8">
    <w:abstractNumId w:val="25"/>
  </w:num>
  <w:num w:numId="9">
    <w:abstractNumId w:val="19"/>
  </w:num>
  <w:num w:numId="10">
    <w:abstractNumId w:val="32"/>
  </w:num>
  <w:num w:numId="11">
    <w:abstractNumId w:val="38"/>
  </w:num>
  <w:num w:numId="12">
    <w:abstractNumId w:val="46"/>
  </w:num>
  <w:num w:numId="13">
    <w:abstractNumId w:val="6"/>
  </w:num>
  <w:num w:numId="14">
    <w:abstractNumId w:val="41"/>
  </w:num>
  <w:num w:numId="15">
    <w:abstractNumId w:val="21"/>
  </w:num>
  <w:num w:numId="16">
    <w:abstractNumId w:val="0"/>
  </w:num>
  <w:num w:numId="17">
    <w:abstractNumId w:val="39"/>
  </w:num>
  <w:num w:numId="18">
    <w:abstractNumId w:val="11"/>
  </w:num>
  <w:num w:numId="19">
    <w:abstractNumId w:val="22"/>
  </w:num>
  <w:num w:numId="20">
    <w:abstractNumId w:val="15"/>
  </w:num>
  <w:num w:numId="21">
    <w:abstractNumId w:val="34"/>
  </w:num>
  <w:num w:numId="22">
    <w:abstractNumId w:val="23"/>
  </w:num>
  <w:num w:numId="23">
    <w:abstractNumId w:val="47"/>
  </w:num>
  <w:num w:numId="24">
    <w:abstractNumId w:val="14"/>
  </w:num>
  <w:num w:numId="25">
    <w:abstractNumId w:val="1"/>
  </w:num>
  <w:num w:numId="26">
    <w:abstractNumId w:val="35"/>
  </w:num>
  <w:num w:numId="27">
    <w:abstractNumId w:val="9"/>
  </w:num>
  <w:num w:numId="28">
    <w:abstractNumId w:val="13"/>
  </w:num>
  <w:num w:numId="29">
    <w:abstractNumId w:val="45"/>
  </w:num>
  <w:num w:numId="30">
    <w:abstractNumId w:val="24"/>
  </w:num>
  <w:num w:numId="31">
    <w:abstractNumId w:val="33"/>
  </w:num>
  <w:num w:numId="32">
    <w:abstractNumId w:val="3"/>
  </w:num>
  <w:num w:numId="33">
    <w:abstractNumId w:val="18"/>
  </w:num>
  <w:num w:numId="34">
    <w:abstractNumId w:val="27"/>
  </w:num>
  <w:num w:numId="35">
    <w:abstractNumId w:val="5"/>
  </w:num>
  <w:num w:numId="36">
    <w:abstractNumId w:val="31"/>
  </w:num>
  <w:num w:numId="37">
    <w:abstractNumId w:val="7"/>
  </w:num>
  <w:num w:numId="38">
    <w:abstractNumId w:val="16"/>
  </w:num>
  <w:num w:numId="39">
    <w:abstractNumId w:val="20"/>
  </w:num>
  <w:num w:numId="40">
    <w:abstractNumId w:val="37"/>
  </w:num>
  <w:num w:numId="41">
    <w:abstractNumId w:val="44"/>
  </w:num>
  <w:num w:numId="42">
    <w:abstractNumId w:val="42"/>
  </w:num>
  <w:num w:numId="43">
    <w:abstractNumId w:val="43"/>
  </w:num>
  <w:num w:numId="44">
    <w:abstractNumId w:val="30"/>
  </w:num>
  <w:num w:numId="45">
    <w:abstractNumId w:val="12"/>
  </w:num>
  <w:num w:numId="46">
    <w:abstractNumId w:val="36"/>
  </w:num>
  <w:num w:numId="47">
    <w:abstractNumId w:val="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99502D-9994-4D1C-A307-7974065612A2}"/>
    <w:docVar w:name="dgnword-eventsink" w:val="236643408"/>
  </w:docVars>
  <w:rsids>
    <w:rsidRoot w:val="007C0EAB"/>
    <w:rsid w:val="00001388"/>
    <w:rsid w:val="000039FE"/>
    <w:rsid w:val="000046E4"/>
    <w:rsid w:val="00005E45"/>
    <w:rsid w:val="000076AF"/>
    <w:rsid w:val="00012F15"/>
    <w:rsid w:val="00013C0B"/>
    <w:rsid w:val="00013C5E"/>
    <w:rsid w:val="00016344"/>
    <w:rsid w:val="000250FB"/>
    <w:rsid w:val="00026017"/>
    <w:rsid w:val="00026F77"/>
    <w:rsid w:val="0002704A"/>
    <w:rsid w:val="0003163D"/>
    <w:rsid w:val="00033661"/>
    <w:rsid w:val="000348CB"/>
    <w:rsid w:val="000369F4"/>
    <w:rsid w:val="00040D95"/>
    <w:rsid w:val="00040E6B"/>
    <w:rsid w:val="000432D2"/>
    <w:rsid w:val="00044C01"/>
    <w:rsid w:val="00045875"/>
    <w:rsid w:val="00046667"/>
    <w:rsid w:val="00047010"/>
    <w:rsid w:val="00047587"/>
    <w:rsid w:val="000504F0"/>
    <w:rsid w:val="00050858"/>
    <w:rsid w:val="00052B50"/>
    <w:rsid w:val="000541C0"/>
    <w:rsid w:val="000559FA"/>
    <w:rsid w:val="00057F6A"/>
    <w:rsid w:val="000610D6"/>
    <w:rsid w:val="000622E8"/>
    <w:rsid w:val="000676C7"/>
    <w:rsid w:val="00067C40"/>
    <w:rsid w:val="000724FC"/>
    <w:rsid w:val="00073447"/>
    <w:rsid w:val="00073AEB"/>
    <w:rsid w:val="00073B98"/>
    <w:rsid w:val="00076136"/>
    <w:rsid w:val="00076BEF"/>
    <w:rsid w:val="00077415"/>
    <w:rsid w:val="00081D32"/>
    <w:rsid w:val="00082428"/>
    <w:rsid w:val="0008311F"/>
    <w:rsid w:val="0008407F"/>
    <w:rsid w:val="000840CA"/>
    <w:rsid w:val="000844FA"/>
    <w:rsid w:val="000852D9"/>
    <w:rsid w:val="00085C5E"/>
    <w:rsid w:val="00087983"/>
    <w:rsid w:val="00087AE9"/>
    <w:rsid w:val="00094D52"/>
    <w:rsid w:val="00095CAF"/>
    <w:rsid w:val="00095DD0"/>
    <w:rsid w:val="00096F39"/>
    <w:rsid w:val="00097B11"/>
    <w:rsid w:val="000A30C8"/>
    <w:rsid w:val="000A4ABB"/>
    <w:rsid w:val="000B2EE0"/>
    <w:rsid w:val="000B7641"/>
    <w:rsid w:val="000C2E04"/>
    <w:rsid w:val="000C3EF4"/>
    <w:rsid w:val="000C5733"/>
    <w:rsid w:val="000C72F5"/>
    <w:rsid w:val="000C7C86"/>
    <w:rsid w:val="000D1288"/>
    <w:rsid w:val="000D17E5"/>
    <w:rsid w:val="000D40E6"/>
    <w:rsid w:val="000D517A"/>
    <w:rsid w:val="000D601E"/>
    <w:rsid w:val="000D69B6"/>
    <w:rsid w:val="000E3D94"/>
    <w:rsid w:val="000E5240"/>
    <w:rsid w:val="000E7BBF"/>
    <w:rsid w:val="000F02FA"/>
    <w:rsid w:val="000F110F"/>
    <w:rsid w:val="000F45B2"/>
    <w:rsid w:val="000F517F"/>
    <w:rsid w:val="000F6827"/>
    <w:rsid w:val="0010033D"/>
    <w:rsid w:val="00100801"/>
    <w:rsid w:val="00100DFF"/>
    <w:rsid w:val="00101F7F"/>
    <w:rsid w:val="001025B1"/>
    <w:rsid w:val="0010479A"/>
    <w:rsid w:val="00105448"/>
    <w:rsid w:val="0010581B"/>
    <w:rsid w:val="001061E6"/>
    <w:rsid w:val="00106329"/>
    <w:rsid w:val="0010750F"/>
    <w:rsid w:val="00110522"/>
    <w:rsid w:val="00110CC9"/>
    <w:rsid w:val="00112A02"/>
    <w:rsid w:val="0011340A"/>
    <w:rsid w:val="00114B03"/>
    <w:rsid w:val="00116590"/>
    <w:rsid w:val="0011721B"/>
    <w:rsid w:val="00117BAF"/>
    <w:rsid w:val="00121388"/>
    <w:rsid w:val="001218D1"/>
    <w:rsid w:val="001219CA"/>
    <w:rsid w:val="00121AD6"/>
    <w:rsid w:val="00124EDB"/>
    <w:rsid w:val="001250F4"/>
    <w:rsid w:val="00125C91"/>
    <w:rsid w:val="0012747D"/>
    <w:rsid w:val="001277BB"/>
    <w:rsid w:val="00130042"/>
    <w:rsid w:val="00133457"/>
    <w:rsid w:val="00133B0B"/>
    <w:rsid w:val="0013505E"/>
    <w:rsid w:val="0013603A"/>
    <w:rsid w:val="0014022D"/>
    <w:rsid w:val="0014189E"/>
    <w:rsid w:val="00142064"/>
    <w:rsid w:val="00145721"/>
    <w:rsid w:val="00146D02"/>
    <w:rsid w:val="00147AD7"/>
    <w:rsid w:val="00147B10"/>
    <w:rsid w:val="00150190"/>
    <w:rsid w:val="001519F8"/>
    <w:rsid w:val="00151D96"/>
    <w:rsid w:val="0015228A"/>
    <w:rsid w:val="00152EB0"/>
    <w:rsid w:val="00154B69"/>
    <w:rsid w:val="001576B6"/>
    <w:rsid w:val="00157C5F"/>
    <w:rsid w:val="001624F6"/>
    <w:rsid w:val="00163627"/>
    <w:rsid w:val="00164820"/>
    <w:rsid w:val="00164931"/>
    <w:rsid w:val="0016580D"/>
    <w:rsid w:val="00166DDC"/>
    <w:rsid w:val="00173040"/>
    <w:rsid w:val="001740DF"/>
    <w:rsid w:val="00175FA0"/>
    <w:rsid w:val="0017647D"/>
    <w:rsid w:val="00177C9F"/>
    <w:rsid w:val="001804F2"/>
    <w:rsid w:val="00183FD5"/>
    <w:rsid w:val="00184235"/>
    <w:rsid w:val="0018610B"/>
    <w:rsid w:val="00186A2C"/>
    <w:rsid w:val="00187872"/>
    <w:rsid w:val="00192E1C"/>
    <w:rsid w:val="0019476C"/>
    <w:rsid w:val="001957B5"/>
    <w:rsid w:val="00195ED9"/>
    <w:rsid w:val="001966C2"/>
    <w:rsid w:val="001967A3"/>
    <w:rsid w:val="00197FF9"/>
    <w:rsid w:val="001A05F7"/>
    <w:rsid w:val="001A1F5E"/>
    <w:rsid w:val="001A4DA8"/>
    <w:rsid w:val="001A5651"/>
    <w:rsid w:val="001B04E3"/>
    <w:rsid w:val="001B2F94"/>
    <w:rsid w:val="001B3BC7"/>
    <w:rsid w:val="001B54C5"/>
    <w:rsid w:val="001C0C70"/>
    <w:rsid w:val="001C199B"/>
    <w:rsid w:val="001C2006"/>
    <w:rsid w:val="001C62FE"/>
    <w:rsid w:val="001C6FEF"/>
    <w:rsid w:val="001D0099"/>
    <w:rsid w:val="001D0131"/>
    <w:rsid w:val="001D1640"/>
    <w:rsid w:val="001D16BD"/>
    <w:rsid w:val="001D615C"/>
    <w:rsid w:val="001E020F"/>
    <w:rsid w:val="001E42B6"/>
    <w:rsid w:val="001E4687"/>
    <w:rsid w:val="001E5DC0"/>
    <w:rsid w:val="001F1D78"/>
    <w:rsid w:val="001F4B3E"/>
    <w:rsid w:val="001F5715"/>
    <w:rsid w:val="001F65BD"/>
    <w:rsid w:val="002002E3"/>
    <w:rsid w:val="00202A85"/>
    <w:rsid w:val="0021084A"/>
    <w:rsid w:val="00211879"/>
    <w:rsid w:val="00213778"/>
    <w:rsid w:val="00213AAB"/>
    <w:rsid w:val="002147CC"/>
    <w:rsid w:val="00216D7E"/>
    <w:rsid w:val="002202F8"/>
    <w:rsid w:val="00220B72"/>
    <w:rsid w:val="00224D76"/>
    <w:rsid w:val="002316D6"/>
    <w:rsid w:val="002319F5"/>
    <w:rsid w:val="00231C82"/>
    <w:rsid w:val="002325D4"/>
    <w:rsid w:val="00234CDE"/>
    <w:rsid w:val="00234DB9"/>
    <w:rsid w:val="00236FB4"/>
    <w:rsid w:val="00237918"/>
    <w:rsid w:val="00242A7B"/>
    <w:rsid w:val="002446F0"/>
    <w:rsid w:val="00244720"/>
    <w:rsid w:val="00244E45"/>
    <w:rsid w:val="002456BE"/>
    <w:rsid w:val="00252661"/>
    <w:rsid w:val="0025419B"/>
    <w:rsid w:val="00254302"/>
    <w:rsid w:val="00257254"/>
    <w:rsid w:val="0026207F"/>
    <w:rsid w:val="002654FB"/>
    <w:rsid w:val="00265F81"/>
    <w:rsid w:val="00266481"/>
    <w:rsid w:val="00267226"/>
    <w:rsid w:val="002677E3"/>
    <w:rsid w:val="00267D1A"/>
    <w:rsid w:val="00267E81"/>
    <w:rsid w:val="00270029"/>
    <w:rsid w:val="0027121C"/>
    <w:rsid w:val="00271E20"/>
    <w:rsid w:val="00274D0B"/>
    <w:rsid w:val="002808AD"/>
    <w:rsid w:val="00280ABD"/>
    <w:rsid w:val="00280B0D"/>
    <w:rsid w:val="00283D7C"/>
    <w:rsid w:val="0029015B"/>
    <w:rsid w:val="00291989"/>
    <w:rsid w:val="002943D8"/>
    <w:rsid w:val="00294ABE"/>
    <w:rsid w:val="00294C25"/>
    <w:rsid w:val="002950A6"/>
    <w:rsid w:val="00295D3E"/>
    <w:rsid w:val="00296C1E"/>
    <w:rsid w:val="00297828"/>
    <w:rsid w:val="00297B69"/>
    <w:rsid w:val="002A13E0"/>
    <w:rsid w:val="002A1511"/>
    <w:rsid w:val="002A1E39"/>
    <w:rsid w:val="002A2521"/>
    <w:rsid w:val="002A345B"/>
    <w:rsid w:val="002B2824"/>
    <w:rsid w:val="002B3E53"/>
    <w:rsid w:val="002B42C3"/>
    <w:rsid w:val="002B47A5"/>
    <w:rsid w:val="002B5749"/>
    <w:rsid w:val="002B6A0D"/>
    <w:rsid w:val="002B6D84"/>
    <w:rsid w:val="002B7988"/>
    <w:rsid w:val="002C1B7A"/>
    <w:rsid w:val="002C213D"/>
    <w:rsid w:val="002C494B"/>
    <w:rsid w:val="002C4EE3"/>
    <w:rsid w:val="002C508E"/>
    <w:rsid w:val="002C5F0B"/>
    <w:rsid w:val="002C74BE"/>
    <w:rsid w:val="002D1274"/>
    <w:rsid w:val="002D1DCD"/>
    <w:rsid w:val="002D283A"/>
    <w:rsid w:val="002D4D10"/>
    <w:rsid w:val="002D7B8F"/>
    <w:rsid w:val="002E4813"/>
    <w:rsid w:val="002E52BA"/>
    <w:rsid w:val="002E5900"/>
    <w:rsid w:val="002F0976"/>
    <w:rsid w:val="002F1996"/>
    <w:rsid w:val="003000A4"/>
    <w:rsid w:val="00304D37"/>
    <w:rsid w:val="003077C4"/>
    <w:rsid w:val="00311284"/>
    <w:rsid w:val="00311598"/>
    <w:rsid w:val="00312461"/>
    <w:rsid w:val="0031362A"/>
    <w:rsid w:val="003153E5"/>
    <w:rsid w:val="003201DE"/>
    <w:rsid w:val="003203FC"/>
    <w:rsid w:val="0032362C"/>
    <w:rsid w:val="00325521"/>
    <w:rsid w:val="00325EE2"/>
    <w:rsid w:val="00332AB0"/>
    <w:rsid w:val="003330D8"/>
    <w:rsid w:val="00333F3F"/>
    <w:rsid w:val="00335328"/>
    <w:rsid w:val="00337A83"/>
    <w:rsid w:val="00340924"/>
    <w:rsid w:val="00344A4F"/>
    <w:rsid w:val="00345493"/>
    <w:rsid w:val="00345D03"/>
    <w:rsid w:val="00350B23"/>
    <w:rsid w:val="00353B82"/>
    <w:rsid w:val="003548C8"/>
    <w:rsid w:val="00355479"/>
    <w:rsid w:val="00355A64"/>
    <w:rsid w:val="003627ED"/>
    <w:rsid w:val="0036325A"/>
    <w:rsid w:val="0036434B"/>
    <w:rsid w:val="00372371"/>
    <w:rsid w:val="0037525B"/>
    <w:rsid w:val="00375920"/>
    <w:rsid w:val="003812BA"/>
    <w:rsid w:val="003819AC"/>
    <w:rsid w:val="00382675"/>
    <w:rsid w:val="00382845"/>
    <w:rsid w:val="00383401"/>
    <w:rsid w:val="0038698E"/>
    <w:rsid w:val="00386BDB"/>
    <w:rsid w:val="003870C7"/>
    <w:rsid w:val="00390B26"/>
    <w:rsid w:val="00390F14"/>
    <w:rsid w:val="00391973"/>
    <w:rsid w:val="00391E1C"/>
    <w:rsid w:val="0039236B"/>
    <w:rsid w:val="00392412"/>
    <w:rsid w:val="00392906"/>
    <w:rsid w:val="0039588C"/>
    <w:rsid w:val="003970B0"/>
    <w:rsid w:val="003A15BA"/>
    <w:rsid w:val="003A2210"/>
    <w:rsid w:val="003A22B0"/>
    <w:rsid w:val="003A3141"/>
    <w:rsid w:val="003A7932"/>
    <w:rsid w:val="003B0565"/>
    <w:rsid w:val="003B0EDF"/>
    <w:rsid w:val="003B0F16"/>
    <w:rsid w:val="003B126B"/>
    <w:rsid w:val="003B2040"/>
    <w:rsid w:val="003B397E"/>
    <w:rsid w:val="003B56D7"/>
    <w:rsid w:val="003B6B3F"/>
    <w:rsid w:val="003B77AF"/>
    <w:rsid w:val="003C66D5"/>
    <w:rsid w:val="003C7C21"/>
    <w:rsid w:val="003D0334"/>
    <w:rsid w:val="003D1318"/>
    <w:rsid w:val="003D4D00"/>
    <w:rsid w:val="003D5F98"/>
    <w:rsid w:val="003D6D6F"/>
    <w:rsid w:val="003E18FC"/>
    <w:rsid w:val="003E2DA3"/>
    <w:rsid w:val="003E43D6"/>
    <w:rsid w:val="003E7797"/>
    <w:rsid w:val="003F2371"/>
    <w:rsid w:val="003F2997"/>
    <w:rsid w:val="003F450D"/>
    <w:rsid w:val="003F58D9"/>
    <w:rsid w:val="003F71F5"/>
    <w:rsid w:val="003F7C66"/>
    <w:rsid w:val="0040280A"/>
    <w:rsid w:val="00403045"/>
    <w:rsid w:val="0040403D"/>
    <w:rsid w:val="0040422C"/>
    <w:rsid w:val="004069FB"/>
    <w:rsid w:val="0041487D"/>
    <w:rsid w:val="00415D2D"/>
    <w:rsid w:val="00416888"/>
    <w:rsid w:val="00423E6D"/>
    <w:rsid w:val="00424660"/>
    <w:rsid w:val="004265A9"/>
    <w:rsid w:val="00426875"/>
    <w:rsid w:val="00433EBD"/>
    <w:rsid w:val="00434129"/>
    <w:rsid w:val="00436009"/>
    <w:rsid w:val="004366BF"/>
    <w:rsid w:val="00437E1D"/>
    <w:rsid w:val="00440239"/>
    <w:rsid w:val="00440656"/>
    <w:rsid w:val="00443C22"/>
    <w:rsid w:val="00446703"/>
    <w:rsid w:val="00452243"/>
    <w:rsid w:val="004530C6"/>
    <w:rsid w:val="00453490"/>
    <w:rsid w:val="004537BA"/>
    <w:rsid w:val="0045493E"/>
    <w:rsid w:val="00460E43"/>
    <w:rsid w:val="0046255E"/>
    <w:rsid w:val="004635E1"/>
    <w:rsid w:val="00463E4E"/>
    <w:rsid w:val="00464068"/>
    <w:rsid w:val="00465435"/>
    <w:rsid w:val="004664DE"/>
    <w:rsid w:val="00467FA8"/>
    <w:rsid w:val="00471172"/>
    <w:rsid w:val="00472E2F"/>
    <w:rsid w:val="00476C02"/>
    <w:rsid w:val="004804A5"/>
    <w:rsid w:val="00481F5B"/>
    <w:rsid w:val="00482089"/>
    <w:rsid w:val="004820F3"/>
    <w:rsid w:val="00482608"/>
    <w:rsid w:val="004855F5"/>
    <w:rsid w:val="004861F9"/>
    <w:rsid w:val="00486683"/>
    <w:rsid w:val="00486FCC"/>
    <w:rsid w:val="004877CB"/>
    <w:rsid w:val="00490C25"/>
    <w:rsid w:val="00491065"/>
    <w:rsid w:val="00492306"/>
    <w:rsid w:val="0049248A"/>
    <w:rsid w:val="004947D6"/>
    <w:rsid w:val="00494FA9"/>
    <w:rsid w:val="00495B14"/>
    <w:rsid w:val="00497032"/>
    <w:rsid w:val="004A1133"/>
    <w:rsid w:val="004A20B1"/>
    <w:rsid w:val="004A4A52"/>
    <w:rsid w:val="004A52A0"/>
    <w:rsid w:val="004A6661"/>
    <w:rsid w:val="004B03B3"/>
    <w:rsid w:val="004B5707"/>
    <w:rsid w:val="004C0411"/>
    <w:rsid w:val="004C4CD7"/>
    <w:rsid w:val="004C55A6"/>
    <w:rsid w:val="004D4509"/>
    <w:rsid w:val="004D54BF"/>
    <w:rsid w:val="004D68DC"/>
    <w:rsid w:val="004D740A"/>
    <w:rsid w:val="004E0E18"/>
    <w:rsid w:val="004E1678"/>
    <w:rsid w:val="004E1CAC"/>
    <w:rsid w:val="004E1D64"/>
    <w:rsid w:val="004E5716"/>
    <w:rsid w:val="004E5999"/>
    <w:rsid w:val="004E62DE"/>
    <w:rsid w:val="004E7492"/>
    <w:rsid w:val="004F3214"/>
    <w:rsid w:val="004F4D2E"/>
    <w:rsid w:val="00501684"/>
    <w:rsid w:val="005032AD"/>
    <w:rsid w:val="005035A3"/>
    <w:rsid w:val="00505DA8"/>
    <w:rsid w:val="00506B7D"/>
    <w:rsid w:val="00507334"/>
    <w:rsid w:val="00507358"/>
    <w:rsid w:val="0051052C"/>
    <w:rsid w:val="00515DDD"/>
    <w:rsid w:val="00516AC2"/>
    <w:rsid w:val="00517526"/>
    <w:rsid w:val="00517FF2"/>
    <w:rsid w:val="00521348"/>
    <w:rsid w:val="005213FF"/>
    <w:rsid w:val="00521FA3"/>
    <w:rsid w:val="005250B5"/>
    <w:rsid w:val="00525399"/>
    <w:rsid w:val="00525496"/>
    <w:rsid w:val="00526505"/>
    <w:rsid w:val="00526A9E"/>
    <w:rsid w:val="005273C0"/>
    <w:rsid w:val="005277AA"/>
    <w:rsid w:val="00532C20"/>
    <w:rsid w:val="00533AEE"/>
    <w:rsid w:val="005354E3"/>
    <w:rsid w:val="00536144"/>
    <w:rsid w:val="005370E4"/>
    <w:rsid w:val="00540E20"/>
    <w:rsid w:val="00543223"/>
    <w:rsid w:val="00543D7F"/>
    <w:rsid w:val="005444F5"/>
    <w:rsid w:val="00545D7E"/>
    <w:rsid w:val="00546B4C"/>
    <w:rsid w:val="00546D7B"/>
    <w:rsid w:val="0055103B"/>
    <w:rsid w:val="005519A5"/>
    <w:rsid w:val="00552D0E"/>
    <w:rsid w:val="00557957"/>
    <w:rsid w:val="00557E86"/>
    <w:rsid w:val="005636B1"/>
    <w:rsid w:val="00564773"/>
    <w:rsid w:val="00564E5E"/>
    <w:rsid w:val="00570FF0"/>
    <w:rsid w:val="005715BF"/>
    <w:rsid w:val="00572536"/>
    <w:rsid w:val="00572978"/>
    <w:rsid w:val="00584751"/>
    <w:rsid w:val="005847CF"/>
    <w:rsid w:val="00585B26"/>
    <w:rsid w:val="00585B72"/>
    <w:rsid w:val="0059095D"/>
    <w:rsid w:val="00590FB0"/>
    <w:rsid w:val="00593787"/>
    <w:rsid w:val="00595FF9"/>
    <w:rsid w:val="005974EF"/>
    <w:rsid w:val="005A025F"/>
    <w:rsid w:val="005A3207"/>
    <w:rsid w:val="005A4C61"/>
    <w:rsid w:val="005A5FAA"/>
    <w:rsid w:val="005A6BF3"/>
    <w:rsid w:val="005A6E06"/>
    <w:rsid w:val="005A7577"/>
    <w:rsid w:val="005B0CDE"/>
    <w:rsid w:val="005B38FF"/>
    <w:rsid w:val="005B6BBD"/>
    <w:rsid w:val="005C2ECE"/>
    <w:rsid w:val="005C5429"/>
    <w:rsid w:val="005C580B"/>
    <w:rsid w:val="005C68E9"/>
    <w:rsid w:val="005D26F5"/>
    <w:rsid w:val="005D45D3"/>
    <w:rsid w:val="005D4FE0"/>
    <w:rsid w:val="005D5F56"/>
    <w:rsid w:val="005E1BC8"/>
    <w:rsid w:val="005E2215"/>
    <w:rsid w:val="005E2E86"/>
    <w:rsid w:val="005E39A5"/>
    <w:rsid w:val="005E3CF9"/>
    <w:rsid w:val="005E7A6C"/>
    <w:rsid w:val="005F09A6"/>
    <w:rsid w:val="005F3016"/>
    <w:rsid w:val="005F4023"/>
    <w:rsid w:val="005F442B"/>
    <w:rsid w:val="005F5927"/>
    <w:rsid w:val="005F5CAD"/>
    <w:rsid w:val="00601DCF"/>
    <w:rsid w:val="00603CB2"/>
    <w:rsid w:val="00606A4A"/>
    <w:rsid w:val="00607298"/>
    <w:rsid w:val="006101C8"/>
    <w:rsid w:val="00611206"/>
    <w:rsid w:val="0061540B"/>
    <w:rsid w:val="00617603"/>
    <w:rsid w:val="00617621"/>
    <w:rsid w:val="006179D0"/>
    <w:rsid w:val="006202FD"/>
    <w:rsid w:val="00621F14"/>
    <w:rsid w:val="006227D6"/>
    <w:rsid w:val="0062281C"/>
    <w:rsid w:val="006243FF"/>
    <w:rsid w:val="0062455E"/>
    <w:rsid w:val="006274CB"/>
    <w:rsid w:val="00627BD7"/>
    <w:rsid w:val="00630BEB"/>
    <w:rsid w:val="00631DC7"/>
    <w:rsid w:val="00632136"/>
    <w:rsid w:val="006365E9"/>
    <w:rsid w:val="00641198"/>
    <w:rsid w:val="00641F9B"/>
    <w:rsid w:val="00642037"/>
    <w:rsid w:val="00642822"/>
    <w:rsid w:val="00643CC6"/>
    <w:rsid w:val="00645AA7"/>
    <w:rsid w:val="006530C3"/>
    <w:rsid w:val="00653F46"/>
    <w:rsid w:val="0065409A"/>
    <w:rsid w:val="00655BBE"/>
    <w:rsid w:val="00657032"/>
    <w:rsid w:val="006576E8"/>
    <w:rsid w:val="006625BA"/>
    <w:rsid w:val="00662FEB"/>
    <w:rsid w:val="00663D05"/>
    <w:rsid w:val="00664550"/>
    <w:rsid w:val="00666672"/>
    <w:rsid w:val="006669E3"/>
    <w:rsid w:val="00666E5C"/>
    <w:rsid w:val="0067039D"/>
    <w:rsid w:val="006706D5"/>
    <w:rsid w:val="00672733"/>
    <w:rsid w:val="00672883"/>
    <w:rsid w:val="00672AC8"/>
    <w:rsid w:val="00673333"/>
    <w:rsid w:val="00673CF5"/>
    <w:rsid w:val="0067454A"/>
    <w:rsid w:val="0067500B"/>
    <w:rsid w:val="006761BF"/>
    <w:rsid w:val="0067661B"/>
    <w:rsid w:val="00676DE7"/>
    <w:rsid w:val="006822EA"/>
    <w:rsid w:val="006838D9"/>
    <w:rsid w:val="006847A3"/>
    <w:rsid w:val="00684E1B"/>
    <w:rsid w:val="00695BC8"/>
    <w:rsid w:val="00696D2B"/>
    <w:rsid w:val="006A00B7"/>
    <w:rsid w:val="006A38A1"/>
    <w:rsid w:val="006A4CDF"/>
    <w:rsid w:val="006A7D80"/>
    <w:rsid w:val="006A7FFD"/>
    <w:rsid w:val="006B1F71"/>
    <w:rsid w:val="006B5263"/>
    <w:rsid w:val="006B6C82"/>
    <w:rsid w:val="006C0757"/>
    <w:rsid w:val="006C1710"/>
    <w:rsid w:val="006C1D15"/>
    <w:rsid w:val="006C21D5"/>
    <w:rsid w:val="006C3D4D"/>
    <w:rsid w:val="006C7A3F"/>
    <w:rsid w:val="006D52EA"/>
    <w:rsid w:val="006D7EB4"/>
    <w:rsid w:val="006E08DB"/>
    <w:rsid w:val="006E0A3B"/>
    <w:rsid w:val="006E36BA"/>
    <w:rsid w:val="006E3BCE"/>
    <w:rsid w:val="006E4E6D"/>
    <w:rsid w:val="006E57C0"/>
    <w:rsid w:val="006E5A97"/>
    <w:rsid w:val="006F0775"/>
    <w:rsid w:val="006F15EB"/>
    <w:rsid w:val="006F1B1B"/>
    <w:rsid w:val="006F5CBC"/>
    <w:rsid w:val="006F6579"/>
    <w:rsid w:val="006F7DEA"/>
    <w:rsid w:val="00701988"/>
    <w:rsid w:val="007030C8"/>
    <w:rsid w:val="0070612D"/>
    <w:rsid w:val="00707F3A"/>
    <w:rsid w:val="00710EFD"/>
    <w:rsid w:val="007114AF"/>
    <w:rsid w:val="00713B8D"/>
    <w:rsid w:val="00713CE8"/>
    <w:rsid w:val="00714F28"/>
    <w:rsid w:val="00715903"/>
    <w:rsid w:val="00716B1C"/>
    <w:rsid w:val="007222A7"/>
    <w:rsid w:val="0072248A"/>
    <w:rsid w:val="00722614"/>
    <w:rsid w:val="007238D9"/>
    <w:rsid w:val="00725767"/>
    <w:rsid w:val="00726077"/>
    <w:rsid w:val="00726590"/>
    <w:rsid w:val="0072662C"/>
    <w:rsid w:val="00726958"/>
    <w:rsid w:val="0072714F"/>
    <w:rsid w:val="0073258D"/>
    <w:rsid w:val="007329DE"/>
    <w:rsid w:val="00734276"/>
    <w:rsid w:val="00740F04"/>
    <w:rsid w:val="007422D5"/>
    <w:rsid w:val="007425A6"/>
    <w:rsid w:val="00744204"/>
    <w:rsid w:val="007447DD"/>
    <w:rsid w:val="00745CFC"/>
    <w:rsid w:val="007462BD"/>
    <w:rsid w:val="007473CE"/>
    <w:rsid w:val="00751AEB"/>
    <w:rsid w:val="007541C4"/>
    <w:rsid w:val="007544DB"/>
    <w:rsid w:val="00755DFD"/>
    <w:rsid w:val="007561E4"/>
    <w:rsid w:val="007601A0"/>
    <w:rsid w:val="00760EA8"/>
    <w:rsid w:val="00761572"/>
    <w:rsid w:val="00763FA0"/>
    <w:rsid w:val="007641CE"/>
    <w:rsid w:val="00764663"/>
    <w:rsid w:val="0076502F"/>
    <w:rsid w:val="007651F3"/>
    <w:rsid w:val="007652F4"/>
    <w:rsid w:val="0076623F"/>
    <w:rsid w:val="007674DC"/>
    <w:rsid w:val="00770282"/>
    <w:rsid w:val="00772FB5"/>
    <w:rsid w:val="00775435"/>
    <w:rsid w:val="00776034"/>
    <w:rsid w:val="00782B9B"/>
    <w:rsid w:val="00783161"/>
    <w:rsid w:val="00783361"/>
    <w:rsid w:val="00784856"/>
    <w:rsid w:val="00785DE2"/>
    <w:rsid w:val="00785EF4"/>
    <w:rsid w:val="00786EAE"/>
    <w:rsid w:val="0079105E"/>
    <w:rsid w:val="00793A09"/>
    <w:rsid w:val="00795CE5"/>
    <w:rsid w:val="00796AA4"/>
    <w:rsid w:val="007973D0"/>
    <w:rsid w:val="00797EF3"/>
    <w:rsid w:val="007A0A69"/>
    <w:rsid w:val="007A0CA9"/>
    <w:rsid w:val="007A1AB8"/>
    <w:rsid w:val="007A26CB"/>
    <w:rsid w:val="007A349D"/>
    <w:rsid w:val="007A3F37"/>
    <w:rsid w:val="007A7BBC"/>
    <w:rsid w:val="007B149C"/>
    <w:rsid w:val="007B1D97"/>
    <w:rsid w:val="007B2338"/>
    <w:rsid w:val="007B381D"/>
    <w:rsid w:val="007B3B14"/>
    <w:rsid w:val="007B3E0A"/>
    <w:rsid w:val="007B492D"/>
    <w:rsid w:val="007B5925"/>
    <w:rsid w:val="007C0EAB"/>
    <w:rsid w:val="007C2898"/>
    <w:rsid w:val="007C2D41"/>
    <w:rsid w:val="007C445F"/>
    <w:rsid w:val="007C61FB"/>
    <w:rsid w:val="007C6EC7"/>
    <w:rsid w:val="007C7871"/>
    <w:rsid w:val="007D263C"/>
    <w:rsid w:val="007D3E5F"/>
    <w:rsid w:val="007D41AF"/>
    <w:rsid w:val="007D438C"/>
    <w:rsid w:val="007D43A9"/>
    <w:rsid w:val="007D6E02"/>
    <w:rsid w:val="007D78EC"/>
    <w:rsid w:val="007E1555"/>
    <w:rsid w:val="007E4AB5"/>
    <w:rsid w:val="007E5C58"/>
    <w:rsid w:val="007E5F75"/>
    <w:rsid w:val="007E7B39"/>
    <w:rsid w:val="007F09A8"/>
    <w:rsid w:val="007F118A"/>
    <w:rsid w:val="007F74AA"/>
    <w:rsid w:val="007F7708"/>
    <w:rsid w:val="007F7C7A"/>
    <w:rsid w:val="00800E31"/>
    <w:rsid w:val="00801AE7"/>
    <w:rsid w:val="00803278"/>
    <w:rsid w:val="00805D13"/>
    <w:rsid w:val="00806A1D"/>
    <w:rsid w:val="00807BCB"/>
    <w:rsid w:val="00811F5F"/>
    <w:rsid w:val="00814E1C"/>
    <w:rsid w:val="008171AA"/>
    <w:rsid w:val="008206CD"/>
    <w:rsid w:val="00820769"/>
    <w:rsid w:val="00820FC1"/>
    <w:rsid w:val="008218A3"/>
    <w:rsid w:val="00822158"/>
    <w:rsid w:val="00822744"/>
    <w:rsid w:val="008234D7"/>
    <w:rsid w:val="00824412"/>
    <w:rsid w:val="0082632F"/>
    <w:rsid w:val="00830E08"/>
    <w:rsid w:val="00833BAB"/>
    <w:rsid w:val="0083549D"/>
    <w:rsid w:val="00840276"/>
    <w:rsid w:val="00841C92"/>
    <w:rsid w:val="008421FE"/>
    <w:rsid w:val="008443DD"/>
    <w:rsid w:val="00845F46"/>
    <w:rsid w:val="0085033E"/>
    <w:rsid w:val="0085225B"/>
    <w:rsid w:val="00854960"/>
    <w:rsid w:val="00854EFB"/>
    <w:rsid w:val="008605FF"/>
    <w:rsid w:val="0086211D"/>
    <w:rsid w:val="008625C0"/>
    <w:rsid w:val="00862C32"/>
    <w:rsid w:val="00863FB2"/>
    <w:rsid w:val="008641FB"/>
    <w:rsid w:val="0086422C"/>
    <w:rsid w:val="008642BE"/>
    <w:rsid w:val="00864E37"/>
    <w:rsid w:val="008657A3"/>
    <w:rsid w:val="00865C98"/>
    <w:rsid w:val="008703C6"/>
    <w:rsid w:val="008709E2"/>
    <w:rsid w:val="00872C13"/>
    <w:rsid w:val="0087314A"/>
    <w:rsid w:val="00875B93"/>
    <w:rsid w:val="00877016"/>
    <w:rsid w:val="008778F9"/>
    <w:rsid w:val="00881AFA"/>
    <w:rsid w:val="008820D6"/>
    <w:rsid w:val="008826F3"/>
    <w:rsid w:val="00882FFF"/>
    <w:rsid w:val="008831E2"/>
    <w:rsid w:val="00883224"/>
    <w:rsid w:val="00884C14"/>
    <w:rsid w:val="00885C20"/>
    <w:rsid w:val="0088684B"/>
    <w:rsid w:val="008902DA"/>
    <w:rsid w:val="00892989"/>
    <w:rsid w:val="00893D1A"/>
    <w:rsid w:val="00895A9F"/>
    <w:rsid w:val="008A24D1"/>
    <w:rsid w:val="008A498C"/>
    <w:rsid w:val="008A5FAA"/>
    <w:rsid w:val="008A6ABD"/>
    <w:rsid w:val="008A6CFF"/>
    <w:rsid w:val="008A7871"/>
    <w:rsid w:val="008B4EE2"/>
    <w:rsid w:val="008B5607"/>
    <w:rsid w:val="008B73CF"/>
    <w:rsid w:val="008C0095"/>
    <w:rsid w:val="008C7336"/>
    <w:rsid w:val="008D1A8C"/>
    <w:rsid w:val="008D66DE"/>
    <w:rsid w:val="008D68FD"/>
    <w:rsid w:val="008E08C5"/>
    <w:rsid w:val="008E0A1C"/>
    <w:rsid w:val="008E0FC5"/>
    <w:rsid w:val="008E282A"/>
    <w:rsid w:val="008E36FA"/>
    <w:rsid w:val="008E3AD9"/>
    <w:rsid w:val="008E5F15"/>
    <w:rsid w:val="008E6662"/>
    <w:rsid w:val="008F016B"/>
    <w:rsid w:val="008F0F89"/>
    <w:rsid w:val="008F27F3"/>
    <w:rsid w:val="008F5078"/>
    <w:rsid w:val="008F5797"/>
    <w:rsid w:val="008F5FB7"/>
    <w:rsid w:val="008F71F4"/>
    <w:rsid w:val="00904373"/>
    <w:rsid w:val="00911DEA"/>
    <w:rsid w:val="009126D3"/>
    <w:rsid w:val="00912AD9"/>
    <w:rsid w:val="0091328A"/>
    <w:rsid w:val="00915CBF"/>
    <w:rsid w:val="009177DE"/>
    <w:rsid w:val="00920875"/>
    <w:rsid w:val="0092491F"/>
    <w:rsid w:val="009263DB"/>
    <w:rsid w:val="00927721"/>
    <w:rsid w:val="00934F44"/>
    <w:rsid w:val="00936502"/>
    <w:rsid w:val="00936ED9"/>
    <w:rsid w:val="00937308"/>
    <w:rsid w:val="009411C5"/>
    <w:rsid w:val="009417CE"/>
    <w:rsid w:val="00942E9C"/>
    <w:rsid w:val="00951023"/>
    <w:rsid w:val="009511D8"/>
    <w:rsid w:val="0095299D"/>
    <w:rsid w:val="00955AAC"/>
    <w:rsid w:val="00955CA0"/>
    <w:rsid w:val="00962D61"/>
    <w:rsid w:val="00963578"/>
    <w:rsid w:val="00964AD2"/>
    <w:rsid w:val="00965F52"/>
    <w:rsid w:val="009727F1"/>
    <w:rsid w:val="00973CE3"/>
    <w:rsid w:val="009756D4"/>
    <w:rsid w:val="00975AF9"/>
    <w:rsid w:val="00975D8D"/>
    <w:rsid w:val="009804AE"/>
    <w:rsid w:val="009804BF"/>
    <w:rsid w:val="009835BE"/>
    <w:rsid w:val="00984289"/>
    <w:rsid w:val="00984A03"/>
    <w:rsid w:val="00984E67"/>
    <w:rsid w:val="0098583D"/>
    <w:rsid w:val="00995232"/>
    <w:rsid w:val="00996BC5"/>
    <w:rsid w:val="009A0AB7"/>
    <w:rsid w:val="009A1A7E"/>
    <w:rsid w:val="009A2F8F"/>
    <w:rsid w:val="009A4B21"/>
    <w:rsid w:val="009A7A56"/>
    <w:rsid w:val="009B00AD"/>
    <w:rsid w:val="009B36D6"/>
    <w:rsid w:val="009B4709"/>
    <w:rsid w:val="009B6E1C"/>
    <w:rsid w:val="009C1843"/>
    <w:rsid w:val="009C1B7A"/>
    <w:rsid w:val="009C3512"/>
    <w:rsid w:val="009C3E1A"/>
    <w:rsid w:val="009C4004"/>
    <w:rsid w:val="009C57E6"/>
    <w:rsid w:val="009C5C5B"/>
    <w:rsid w:val="009C5D47"/>
    <w:rsid w:val="009D055C"/>
    <w:rsid w:val="009D11BB"/>
    <w:rsid w:val="009D370F"/>
    <w:rsid w:val="009D4A80"/>
    <w:rsid w:val="009D5356"/>
    <w:rsid w:val="009D781F"/>
    <w:rsid w:val="009E080F"/>
    <w:rsid w:val="009E1E0B"/>
    <w:rsid w:val="009E1E6B"/>
    <w:rsid w:val="009E206D"/>
    <w:rsid w:val="009E7B01"/>
    <w:rsid w:val="009F288D"/>
    <w:rsid w:val="009F2BD7"/>
    <w:rsid w:val="009F4193"/>
    <w:rsid w:val="009F41DE"/>
    <w:rsid w:val="009F527C"/>
    <w:rsid w:val="009F69C5"/>
    <w:rsid w:val="00A0180C"/>
    <w:rsid w:val="00A049DF"/>
    <w:rsid w:val="00A05873"/>
    <w:rsid w:val="00A101A4"/>
    <w:rsid w:val="00A10C87"/>
    <w:rsid w:val="00A16237"/>
    <w:rsid w:val="00A22B94"/>
    <w:rsid w:val="00A22BF9"/>
    <w:rsid w:val="00A23DF1"/>
    <w:rsid w:val="00A276C9"/>
    <w:rsid w:val="00A327F7"/>
    <w:rsid w:val="00A328DD"/>
    <w:rsid w:val="00A32FC5"/>
    <w:rsid w:val="00A3373C"/>
    <w:rsid w:val="00A34B6A"/>
    <w:rsid w:val="00A40C96"/>
    <w:rsid w:val="00A43FFC"/>
    <w:rsid w:val="00A458C1"/>
    <w:rsid w:val="00A45B65"/>
    <w:rsid w:val="00A45F69"/>
    <w:rsid w:val="00A505C0"/>
    <w:rsid w:val="00A552E1"/>
    <w:rsid w:val="00A55412"/>
    <w:rsid w:val="00A606B6"/>
    <w:rsid w:val="00A60D99"/>
    <w:rsid w:val="00A65D54"/>
    <w:rsid w:val="00A6719E"/>
    <w:rsid w:val="00A72163"/>
    <w:rsid w:val="00A735BE"/>
    <w:rsid w:val="00A741A6"/>
    <w:rsid w:val="00A7454E"/>
    <w:rsid w:val="00A77536"/>
    <w:rsid w:val="00A8052D"/>
    <w:rsid w:val="00A80633"/>
    <w:rsid w:val="00A83171"/>
    <w:rsid w:val="00A8666A"/>
    <w:rsid w:val="00A87459"/>
    <w:rsid w:val="00A87D6F"/>
    <w:rsid w:val="00A93786"/>
    <w:rsid w:val="00A93B8D"/>
    <w:rsid w:val="00A94BE7"/>
    <w:rsid w:val="00A94FA0"/>
    <w:rsid w:val="00A9644B"/>
    <w:rsid w:val="00A96F32"/>
    <w:rsid w:val="00A975B4"/>
    <w:rsid w:val="00A97826"/>
    <w:rsid w:val="00AA3996"/>
    <w:rsid w:val="00AA3B06"/>
    <w:rsid w:val="00AA58D8"/>
    <w:rsid w:val="00AB0412"/>
    <w:rsid w:val="00AB3E8D"/>
    <w:rsid w:val="00AB4693"/>
    <w:rsid w:val="00AB7125"/>
    <w:rsid w:val="00AC1E4C"/>
    <w:rsid w:val="00AC3810"/>
    <w:rsid w:val="00AC4C40"/>
    <w:rsid w:val="00AD031E"/>
    <w:rsid w:val="00AD1748"/>
    <w:rsid w:val="00AD1CDA"/>
    <w:rsid w:val="00AD327B"/>
    <w:rsid w:val="00AD39AB"/>
    <w:rsid w:val="00AD78E9"/>
    <w:rsid w:val="00AE2E74"/>
    <w:rsid w:val="00AE3213"/>
    <w:rsid w:val="00AE4953"/>
    <w:rsid w:val="00AF0193"/>
    <w:rsid w:val="00AF027D"/>
    <w:rsid w:val="00AF2083"/>
    <w:rsid w:val="00AF2376"/>
    <w:rsid w:val="00AF53B4"/>
    <w:rsid w:val="00AF54C9"/>
    <w:rsid w:val="00B11FF8"/>
    <w:rsid w:val="00B218B6"/>
    <w:rsid w:val="00B22DF3"/>
    <w:rsid w:val="00B24680"/>
    <w:rsid w:val="00B24C8F"/>
    <w:rsid w:val="00B25DC2"/>
    <w:rsid w:val="00B26836"/>
    <w:rsid w:val="00B30DB9"/>
    <w:rsid w:val="00B31122"/>
    <w:rsid w:val="00B323D2"/>
    <w:rsid w:val="00B32BAD"/>
    <w:rsid w:val="00B33494"/>
    <w:rsid w:val="00B339A9"/>
    <w:rsid w:val="00B413BA"/>
    <w:rsid w:val="00B4364D"/>
    <w:rsid w:val="00B45DDA"/>
    <w:rsid w:val="00B460F0"/>
    <w:rsid w:val="00B463D0"/>
    <w:rsid w:val="00B473C8"/>
    <w:rsid w:val="00B51B1E"/>
    <w:rsid w:val="00B55091"/>
    <w:rsid w:val="00B5633D"/>
    <w:rsid w:val="00B573CF"/>
    <w:rsid w:val="00B5762F"/>
    <w:rsid w:val="00B600D5"/>
    <w:rsid w:val="00B608D3"/>
    <w:rsid w:val="00B6238A"/>
    <w:rsid w:val="00B65580"/>
    <w:rsid w:val="00B65743"/>
    <w:rsid w:val="00B65AB5"/>
    <w:rsid w:val="00B65D16"/>
    <w:rsid w:val="00B66CB1"/>
    <w:rsid w:val="00B66E5F"/>
    <w:rsid w:val="00B67356"/>
    <w:rsid w:val="00B67C3C"/>
    <w:rsid w:val="00B67FCA"/>
    <w:rsid w:val="00B733CD"/>
    <w:rsid w:val="00B738E8"/>
    <w:rsid w:val="00B73C3C"/>
    <w:rsid w:val="00B75560"/>
    <w:rsid w:val="00B7707F"/>
    <w:rsid w:val="00B809A2"/>
    <w:rsid w:val="00B83731"/>
    <w:rsid w:val="00B839D2"/>
    <w:rsid w:val="00B84A19"/>
    <w:rsid w:val="00B86101"/>
    <w:rsid w:val="00B90005"/>
    <w:rsid w:val="00B9000E"/>
    <w:rsid w:val="00B90422"/>
    <w:rsid w:val="00B92308"/>
    <w:rsid w:val="00B93498"/>
    <w:rsid w:val="00B95FF3"/>
    <w:rsid w:val="00B97DB4"/>
    <w:rsid w:val="00BA0161"/>
    <w:rsid w:val="00BA1ACC"/>
    <w:rsid w:val="00BA448E"/>
    <w:rsid w:val="00BA476E"/>
    <w:rsid w:val="00BA5C35"/>
    <w:rsid w:val="00BA79EC"/>
    <w:rsid w:val="00BB1284"/>
    <w:rsid w:val="00BB27A0"/>
    <w:rsid w:val="00BB40CE"/>
    <w:rsid w:val="00BB4162"/>
    <w:rsid w:val="00BB5055"/>
    <w:rsid w:val="00BB6D31"/>
    <w:rsid w:val="00BB72BE"/>
    <w:rsid w:val="00BB7A35"/>
    <w:rsid w:val="00BC0F3C"/>
    <w:rsid w:val="00BC3303"/>
    <w:rsid w:val="00BC5AE1"/>
    <w:rsid w:val="00BD128E"/>
    <w:rsid w:val="00BD1B27"/>
    <w:rsid w:val="00BD3328"/>
    <w:rsid w:val="00BD496F"/>
    <w:rsid w:val="00BD4DED"/>
    <w:rsid w:val="00BD5131"/>
    <w:rsid w:val="00BD617F"/>
    <w:rsid w:val="00BD7499"/>
    <w:rsid w:val="00BE11FF"/>
    <w:rsid w:val="00BE2DB0"/>
    <w:rsid w:val="00BF1712"/>
    <w:rsid w:val="00BF1F2B"/>
    <w:rsid w:val="00BF1FEA"/>
    <w:rsid w:val="00BF3953"/>
    <w:rsid w:val="00BF4B79"/>
    <w:rsid w:val="00BF602C"/>
    <w:rsid w:val="00C02381"/>
    <w:rsid w:val="00C042D6"/>
    <w:rsid w:val="00C04A24"/>
    <w:rsid w:val="00C114C3"/>
    <w:rsid w:val="00C1154A"/>
    <w:rsid w:val="00C13BFB"/>
    <w:rsid w:val="00C169E8"/>
    <w:rsid w:val="00C16F0B"/>
    <w:rsid w:val="00C22103"/>
    <w:rsid w:val="00C27A9B"/>
    <w:rsid w:val="00C305AC"/>
    <w:rsid w:val="00C324F0"/>
    <w:rsid w:val="00C34A31"/>
    <w:rsid w:val="00C3545A"/>
    <w:rsid w:val="00C356C3"/>
    <w:rsid w:val="00C366F6"/>
    <w:rsid w:val="00C414F6"/>
    <w:rsid w:val="00C42FCC"/>
    <w:rsid w:val="00C45174"/>
    <w:rsid w:val="00C46A5E"/>
    <w:rsid w:val="00C47072"/>
    <w:rsid w:val="00C505A5"/>
    <w:rsid w:val="00C50B40"/>
    <w:rsid w:val="00C52FC0"/>
    <w:rsid w:val="00C53C94"/>
    <w:rsid w:val="00C54C63"/>
    <w:rsid w:val="00C5661E"/>
    <w:rsid w:val="00C569EA"/>
    <w:rsid w:val="00C60057"/>
    <w:rsid w:val="00C60554"/>
    <w:rsid w:val="00C624C4"/>
    <w:rsid w:val="00C624D6"/>
    <w:rsid w:val="00C628A1"/>
    <w:rsid w:val="00C63C97"/>
    <w:rsid w:val="00C64E05"/>
    <w:rsid w:val="00C707DB"/>
    <w:rsid w:val="00C72417"/>
    <w:rsid w:val="00C73663"/>
    <w:rsid w:val="00C76805"/>
    <w:rsid w:val="00C80581"/>
    <w:rsid w:val="00C81A2F"/>
    <w:rsid w:val="00C82CC7"/>
    <w:rsid w:val="00C82D65"/>
    <w:rsid w:val="00C83A98"/>
    <w:rsid w:val="00C8570A"/>
    <w:rsid w:val="00C85AA8"/>
    <w:rsid w:val="00C86360"/>
    <w:rsid w:val="00C90DDB"/>
    <w:rsid w:val="00C94ADB"/>
    <w:rsid w:val="00C96675"/>
    <w:rsid w:val="00C96F40"/>
    <w:rsid w:val="00C974F0"/>
    <w:rsid w:val="00C977B9"/>
    <w:rsid w:val="00C97B74"/>
    <w:rsid w:val="00CA14FB"/>
    <w:rsid w:val="00CA1DAD"/>
    <w:rsid w:val="00CA386F"/>
    <w:rsid w:val="00CA4039"/>
    <w:rsid w:val="00CA4AB9"/>
    <w:rsid w:val="00CB0050"/>
    <w:rsid w:val="00CB3E9C"/>
    <w:rsid w:val="00CB63E4"/>
    <w:rsid w:val="00CB7533"/>
    <w:rsid w:val="00CC166D"/>
    <w:rsid w:val="00CC1EB2"/>
    <w:rsid w:val="00CC24D2"/>
    <w:rsid w:val="00CC25FA"/>
    <w:rsid w:val="00CC38F1"/>
    <w:rsid w:val="00CC477E"/>
    <w:rsid w:val="00CC4998"/>
    <w:rsid w:val="00CC5F99"/>
    <w:rsid w:val="00CC6B58"/>
    <w:rsid w:val="00CD245F"/>
    <w:rsid w:val="00CD2B71"/>
    <w:rsid w:val="00CD4A0D"/>
    <w:rsid w:val="00CD5A0F"/>
    <w:rsid w:val="00CE2AF3"/>
    <w:rsid w:val="00CE55DD"/>
    <w:rsid w:val="00CE61D5"/>
    <w:rsid w:val="00CE6B30"/>
    <w:rsid w:val="00CF00EB"/>
    <w:rsid w:val="00CF18E8"/>
    <w:rsid w:val="00CF3981"/>
    <w:rsid w:val="00CF57EF"/>
    <w:rsid w:val="00CF6F1E"/>
    <w:rsid w:val="00CF7DCA"/>
    <w:rsid w:val="00D00E82"/>
    <w:rsid w:val="00D042FE"/>
    <w:rsid w:val="00D045FE"/>
    <w:rsid w:val="00D06BC0"/>
    <w:rsid w:val="00D100A5"/>
    <w:rsid w:val="00D10541"/>
    <w:rsid w:val="00D10586"/>
    <w:rsid w:val="00D11988"/>
    <w:rsid w:val="00D11D3E"/>
    <w:rsid w:val="00D13A8B"/>
    <w:rsid w:val="00D14547"/>
    <w:rsid w:val="00D16A7F"/>
    <w:rsid w:val="00D20DCF"/>
    <w:rsid w:val="00D24545"/>
    <w:rsid w:val="00D262FC"/>
    <w:rsid w:val="00D26D89"/>
    <w:rsid w:val="00D27FBE"/>
    <w:rsid w:val="00D306DA"/>
    <w:rsid w:val="00D33483"/>
    <w:rsid w:val="00D34224"/>
    <w:rsid w:val="00D37CB4"/>
    <w:rsid w:val="00D4173A"/>
    <w:rsid w:val="00D41921"/>
    <w:rsid w:val="00D45458"/>
    <w:rsid w:val="00D45769"/>
    <w:rsid w:val="00D45FB8"/>
    <w:rsid w:val="00D469A1"/>
    <w:rsid w:val="00D4788E"/>
    <w:rsid w:val="00D51B09"/>
    <w:rsid w:val="00D52DE9"/>
    <w:rsid w:val="00D550A6"/>
    <w:rsid w:val="00D57B4A"/>
    <w:rsid w:val="00D57C35"/>
    <w:rsid w:val="00D6150A"/>
    <w:rsid w:val="00D618F4"/>
    <w:rsid w:val="00D665A1"/>
    <w:rsid w:val="00D6755D"/>
    <w:rsid w:val="00D679D7"/>
    <w:rsid w:val="00D703AE"/>
    <w:rsid w:val="00D71EBF"/>
    <w:rsid w:val="00D72605"/>
    <w:rsid w:val="00D72DEE"/>
    <w:rsid w:val="00D801F8"/>
    <w:rsid w:val="00D80C0E"/>
    <w:rsid w:val="00D824A4"/>
    <w:rsid w:val="00D8259A"/>
    <w:rsid w:val="00D82DDD"/>
    <w:rsid w:val="00D8322A"/>
    <w:rsid w:val="00D8391C"/>
    <w:rsid w:val="00D83B00"/>
    <w:rsid w:val="00D90186"/>
    <w:rsid w:val="00D90549"/>
    <w:rsid w:val="00D90580"/>
    <w:rsid w:val="00D90C73"/>
    <w:rsid w:val="00D91D60"/>
    <w:rsid w:val="00D93728"/>
    <w:rsid w:val="00D96B67"/>
    <w:rsid w:val="00DA01FD"/>
    <w:rsid w:val="00DA13F1"/>
    <w:rsid w:val="00DA29B0"/>
    <w:rsid w:val="00DA408A"/>
    <w:rsid w:val="00DA5D4E"/>
    <w:rsid w:val="00DA79B5"/>
    <w:rsid w:val="00DB14DB"/>
    <w:rsid w:val="00DB2BFF"/>
    <w:rsid w:val="00DB41FF"/>
    <w:rsid w:val="00DB4C43"/>
    <w:rsid w:val="00DB5063"/>
    <w:rsid w:val="00DB5C5D"/>
    <w:rsid w:val="00DB5D26"/>
    <w:rsid w:val="00DB691A"/>
    <w:rsid w:val="00DB6AA1"/>
    <w:rsid w:val="00DB7794"/>
    <w:rsid w:val="00DC2580"/>
    <w:rsid w:val="00DC330E"/>
    <w:rsid w:val="00DC376A"/>
    <w:rsid w:val="00DC66DF"/>
    <w:rsid w:val="00DC6DC5"/>
    <w:rsid w:val="00DC73F9"/>
    <w:rsid w:val="00DC7740"/>
    <w:rsid w:val="00DD14D5"/>
    <w:rsid w:val="00DD1539"/>
    <w:rsid w:val="00DD1E7B"/>
    <w:rsid w:val="00DD213A"/>
    <w:rsid w:val="00DD34B3"/>
    <w:rsid w:val="00DD358F"/>
    <w:rsid w:val="00DD45F4"/>
    <w:rsid w:val="00DD6E6D"/>
    <w:rsid w:val="00DE4313"/>
    <w:rsid w:val="00DE527E"/>
    <w:rsid w:val="00DE6937"/>
    <w:rsid w:val="00DF4626"/>
    <w:rsid w:val="00DF7D8C"/>
    <w:rsid w:val="00E0017A"/>
    <w:rsid w:val="00E02ACB"/>
    <w:rsid w:val="00E0329A"/>
    <w:rsid w:val="00E03855"/>
    <w:rsid w:val="00E058FD"/>
    <w:rsid w:val="00E06A14"/>
    <w:rsid w:val="00E075D8"/>
    <w:rsid w:val="00E11A6D"/>
    <w:rsid w:val="00E11EAE"/>
    <w:rsid w:val="00E14136"/>
    <w:rsid w:val="00E14BAC"/>
    <w:rsid w:val="00E1537E"/>
    <w:rsid w:val="00E1750A"/>
    <w:rsid w:val="00E178DC"/>
    <w:rsid w:val="00E17B89"/>
    <w:rsid w:val="00E208B2"/>
    <w:rsid w:val="00E21FBB"/>
    <w:rsid w:val="00E220C9"/>
    <w:rsid w:val="00E225D4"/>
    <w:rsid w:val="00E22A55"/>
    <w:rsid w:val="00E22C10"/>
    <w:rsid w:val="00E23E95"/>
    <w:rsid w:val="00E245DC"/>
    <w:rsid w:val="00E248D4"/>
    <w:rsid w:val="00E26629"/>
    <w:rsid w:val="00E30BE8"/>
    <w:rsid w:val="00E34070"/>
    <w:rsid w:val="00E348B0"/>
    <w:rsid w:val="00E35FAD"/>
    <w:rsid w:val="00E36E90"/>
    <w:rsid w:val="00E41D61"/>
    <w:rsid w:val="00E460D6"/>
    <w:rsid w:val="00E467F9"/>
    <w:rsid w:val="00E46E8B"/>
    <w:rsid w:val="00E50087"/>
    <w:rsid w:val="00E511EA"/>
    <w:rsid w:val="00E5150C"/>
    <w:rsid w:val="00E51786"/>
    <w:rsid w:val="00E52EC9"/>
    <w:rsid w:val="00E560E1"/>
    <w:rsid w:val="00E573AD"/>
    <w:rsid w:val="00E61357"/>
    <w:rsid w:val="00E61E9F"/>
    <w:rsid w:val="00E63DD7"/>
    <w:rsid w:val="00E63FBD"/>
    <w:rsid w:val="00E64189"/>
    <w:rsid w:val="00E70104"/>
    <w:rsid w:val="00E717BB"/>
    <w:rsid w:val="00E71D9B"/>
    <w:rsid w:val="00E73279"/>
    <w:rsid w:val="00E73D30"/>
    <w:rsid w:val="00E74DB2"/>
    <w:rsid w:val="00E82F8A"/>
    <w:rsid w:val="00E8385F"/>
    <w:rsid w:val="00E83874"/>
    <w:rsid w:val="00E84767"/>
    <w:rsid w:val="00E85D42"/>
    <w:rsid w:val="00E86BD0"/>
    <w:rsid w:val="00E86E3D"/>
    <w:rsid w:val="00E86FAC"/>
    <w:rsid w:val="00E90ED1"/>
    <w:rsid w:val="00E926A0"/>
    <w:rsid w:val="00E948D2"/>
    <w:rsid w:val="00E94E8F"/>
    <w:rsid w:val="00E97852"/>
    <w:rsid w:val="00EA1242"/>
    <w:rsid w:val="00EA19E9"/>
    <w:rsid w:val="00EA2579"/>
    <w:rsid w:val="00EA39AB"/>
    <w:rsid w:val="00EA48DC"/>
    <w:rsid w:val="00EA4924"/>
    <w:rsid w:val="00EA6562"/>
    <w:rsid w:val="00EA6BD6"/>
    <w:rsid w:val="00EB354C"/>
    <w:rsid w:val="00EB3990"/>
    <w:rsid w:val="00EB68E9"/>
    <w:rsid w:val="00EC0107"/>
    <w:rsid w:val="00EC32DA"/>
    <w:rsid w:val="00EC420B"/>
    <w:rsid w:val="00EC54FA"/>
    <w:rsid w:val="00EC6891"/>
    <w:rsid w:val="00EC762A"/>
    <w:rsid w:val="00ED2584"/>
    <w:rsid w:val="00ED29AE"/>
    <w:rsid w:val="00ED2B7F"/>
    <w:rsid w:val="00ED3F2A"/>
    <w:rsid w:val="00ED4D37"/>
    <w:rsid w:val="00EE21B2"/>
    <w:rsid w:val="00EE302D"/>
    <w:rsid w:val="00EE47BD"/>
    <w:rsid w:val="00EE5C7F"/>
    <w:rsid w:val="00EF1AE0"/>
    <w:rsid w:val="00EF28A6"/>
    <w:rsid w:val="00EF335E"/>
    <w:rsid w:val="00EF339F"/>
    <w:rsid w:val="00EF39CB"/>
    <w:rsid w:val="00EF43AA"/>
    <w:rsid w:val="00EF6E36"/>
    <w:rsid w:val="00EF6EFE"/>
    <w:rsid w:val="00F046C5"/>
    <w:rsid w:val="00F05606"/>
    <w:rsid w:val="00F05ECF"/>
    <w:rsid w:val="00F0633E"/>
    <w:rsid w:val="00F1078F"/>
    <w:rsid w:val="00F10ED5"/>
    <w:rsid w:val="00F134E0"/>
    <w:rsid w:val="00F137D7"/>
    <w:rsid w:val="00F145CF"/>
    <w:rsid w:val="00F173E5"/>
    <w:rsid w:val="00F20D21"/>
    <w:rsid w:val="00F225F3"/>
    <w:rsid w:val="00F22FE0"/>
    <w:rsid w:val="00F24276"/>
    <w:rsid w:val="00F27E78"/>
    <w:rsid w:val="00F30394"/>
    <w:rsid w:val="00F34418"/>
    <w:rsid w:val="00F35189"/>
    <w:rsid w:val="00F36F28"/>
    <w:rsid w:val="00F37008"/>
    <w:rsid w:val="00F375C0"/>
    <w:rsid w:val="00F3780C"/>
    <w:rsid w:val="00F37F7B"/>
    <w:rsid w:val="00F44D02"/>
    <w:rsid w:val="00F5456C"/>
    <w:rsid w:val="00F55106"/>
    <w:rsid w:val="00F56332"/>
    <w:rsid w:val="00F567E4"/>
    <w:rsid w:val="00F56ED8"/>
    <w:rsid w:val="00F57CFD"/>
    <w:rsid w:val="00F60685"/>
    <w:rsid w:val="00F62028"/>
    <w:rsid w:val="00F6396F"/>
    <w:rsid w:val="00F660FB"/>
    <w:rsid w:val="00F71930"/>
    <w:rsid w:val="00F72C90"/>
    <w:rsid w:val="00F733D4"/>
    <w:rsid w:val="00F749B0"/>
    <w:rsid w:val="00F74A6D"/>
    <w:rsid w:val="00F76CC6"/>
    <w:rsid w:val="00F7784F"/>
    <w:rsid w:val="00F8053B"/>
    <w:rsid w:val="00F81CD9"/>
    <w:rsid w:val="00F8394A"/>
    <w:rsid w:val="00F86078"/>
    <w:rsid w:val="00F8691D"/>
    <w:rsid w:val="00F86B53"/>
    <w:rsid w:val="00F90CFA"/>
    <w:rsid w:val="00F915D2"/>
    <w:rsid w:val="00F93BD8"/>
    <w:rsid w:val="00F958EA"/>
    <w:rsid w:val="00F969FC"/>
    <w:rsid w:val="00FA2EE1"/>
    <w:rsid w:val="00FA44C0"/>
    <w:rsid w:val="00FA738D"/>
    <w:rsid w:val="00FA7978"/>
    <w:rsid w:val="00FB1BBD"/>
    <w:rsid w:val="00FB26D4"/>
    <w:rsid w:val="00FB2DA9"/>
    <w:rsid w:val="00FB6EBC"/>
    <w:rsid w:val="00FB74C5"/>
    <w:rsid w:val="00FB7912"/>
    <w:rsid w:val="00FC2EF5"/>
    <w:rsid w:val="00FC6F06"/>
    <w:rsid w:val="00FD0C38"/>
    <w:rsid w:val="00FD251E"/>
    <w:rsid w:val="00FD41DB"/>
    <w:rsid w:val="00FD7D1A"/>
    <w:rsid w:val="00FD7E56"/>
    <w:rsid w:val="00FE1331"/>
    <w:rsid w:val="00FE28F8"/>
    <w:rsid w:val="00FE33B9"/>
    <w:rsid w:val="00FE340C"/>
    <w:rsid w:val="00FE3B39"/>
    <w:rsid w:val="00FE3C37"/>
    <w:rsid w:val="00FE4123"/>
    <w:rsid w:val="00FE4B6B"/>
    <w:rsid w:val="00FE76EB"/>
    <w:rsid w:val="00FF0AA2"/>
    <w:rsid w:val="00FF1116"/>
    <w:rsid w:val="00FF236A"/>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FC9E"/>
  <w15:docId w15:val="{693B52B0-47DE-416D-B2BD-1FFC2E1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0554"/>
    <w:pPr>
      <w:keepNext/>
      <w:keepLines/>
      <w:spacing w:after="240"/>
      <w:jc w:val="center"/>
      <w:outlineLvl w:val="0"/>
    </w:pPr>
    <w:rPr>
      <w:rFonts w:ascii="Times New Roman" w:eastAsiaTheme="majorEastAsia" w:hAnsi="Times New Roman" w:cs="Times New Roman"/>
      <w:b/>
      <w:bCs/>
      <w:color w:val="002060"/>
      <w:sz w:val="36"/>
      <w:szCs w:val="28"/>
    </w:rPr>
  </w:style>
  <w:style w:type="paragraph" w:styleId="Heading2">
    <w:name w:val="heading 2"/>
    <w:basedOn w:val="Normal"/>
    <w:next w:val="Normal"/>
    <w:link w:val="Heading2Char"/>
    <w:uiPriority w:val="9"/>
    <w:unhideWhenUsed/>
    <w:qFormat/>
    <w:rsid w:val="00C60554"/>
    <w:pPr>
      <w:keepNext/>
      <w:keepLines/>
      <w:spacing w:after="120"/>
      <w:outlineLvl w:val="1"/>
    </w:pPr>
    <w:rPr>
      <w:rFonts w:ascii="Times New Roman" w:eastAsiaTheme="majorEastAsia" w:hAnsi="Times New Roman" w:cs="Times New Roman"/>
      <w:b/>
      <w:bCs/>
      <w:color w:val="943634" w:themeColor="accent2" w:themeShade="BF"/>
      <w:sz w:val="28"/>
      <w:szCs w:val="26"/>
    </w:rPr>
  </w:style>
  <w:style w:type="paragraph" w:styleId="Heading3">
    <w:name w:val="heading 3"/>
    <w:basedOn w:val="Normal"/>
    <w:next w:val="Normal"/>
    <w:link w:val="Heading3Char"/>
    <w:uiPriority w:val="9"/>
    <w:unhideWhenUsed/>
    <w:qFormat/>
    <w:rsid w:val="00C505A5"/>
    <w:pPr>
      <w:keepNext/>
      <w:keepLines/>
      <w:spacing w:after="120"/>
      <w:ind w:left="360"/>
      <w:outlineLvl w:val="2"/>
    </w:pPr>
    <w:rPr>
      <w:rFonts w:ascii="Times New Roman" w:eastAsiaTheme="majorEastAsia" w:hAnsi="Times New Roman" w:cs="Times New Roman"/>
      <w:b/>
      <w:bCs/>
      <w:sz w:val="24"/>
    </w:rPr>
  </w:style>
  <w:style w:type="paragraph" w:styleId="Heading4">
    <w:name w:val="heading 4"/>
    <w:basedOn w:val="Normal"/>
    <w:next w:val="Normal"/>
    <w:link w:val="Heading4Char"/>
    <w:uiPriority w:val="9"/>
    <w:unhideWhenUsed/>
    <w:qFormat/>
    <w:rsid w:val="00F134E0"/>
    <w:pPr>
      <w:keepNext/>
      <w:keepLines/>
      <w:spacing w:after="120"/>
      <w:ind w:left="720"/>
      <w:outlineLvl w:val="3"/>
    </w:pPr>
    <w:rPr>
      <w:rFonts w:ascii="Times New Roman" w:eastAsiaTheme="majorEastAsia" w:hAnsi="Times New Roman" w:cs="Times New Roman"/>
      <w:b/>
      <w:bCs/>
      <w:iCs/>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EAB"/>
    <w:pPr>
      <w:ind w:left="720"/>
      <w:contextualSpacing/>
    </w:pPr>
  </w:style>
  <w:style w:type="paragraph" w:styleId="Revision">
    <w:name w:val="Revision"/>
    <w:hidden/>
    <w:uiPriority w:val="99"/>
    <w:semiHidden/>
    <w:rsid w:val="005A5FAA"/>
    <w:pPr>
      <w:spacing w:after="0" w:line="240" w:lineRule="auto"/>
    </w:pPr>
  </w:style>
  <w:style w:type="paragraph" w:styleId="BalloonText">
    <w:name w:val="Balloon Text"/>
    <w:basedOn w:val="Normal"/>
    <w:link w:val="BalloonTextChar"/>
    <w:uiPriority w:val="99"/>
    <w:semiHidden/>
    <w:unhideWhenUsed/>
    <w:rsid w:val="005A5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FAA"/>
    <w:rPr>
      <w:rFonts w:ascii="Tahoma" w:hAnsi="Tahoma" w:cs="Tahoma"/>
      <w:sz w:val="16"/>
      <w:szCs w:val="16"/>
    </w:rPr>
  </w:style>
  <w:style w:type="character" w:styleId="CommentReference">
    <w:name w:val="annotation reference"/>
    <w:basedOn w:val="DefaultParagraphFont"/>
    <w:uiPriority w:val="99"/>
    <w:semiHidden/>
    <w:unhideWhenUsed/>
    <w:rsid w:val="00A83171"/>
    <w:rPr>
      <w:sz w:val="16"/>
      <w:szCs w:val="16"/>
    </w:rPr>
  </w:style>
  <w:style w:type="paragraph" w:styleId="CommentText">
    <w:name w:val="annotation text"/>
    <w:basedOn w:val="Normal"/>
    <w:link w:val="CommentTextChar"/>
    <w:uiPriority w:val="99"/>
    <w:unhideWhenUsed/>
    <w:rsid w:val="00A83171"/>
    <w:pPr>
      <w:spacing w:line="240" w:lineRule="auto"/>
    </w:pPr>
    <w:rPr>
      <w:sz w:val="20"/>
      <w:szCs w:val="20"/>
    </w:rPr>
  </w:style>
  <w:style w:type="character" w:customStyle="1" w:styleId="CommentTextChar">
    <w:name w:val="Comment Text Char"/>
    <w:basedOn w:val="DefaultParagraphFont"/>
    <w:link w:val="CommentText"/>
    <w:uiPriority w:val="99"/>
    <w:rsid w:val="00A83171"/>
    <w:rPr>
      <w:sz w:val="20"/>
      <w:szCs w:val="20"/>
    </w:rPr>
  </w:style>
  <w:style w:type="paragraph" w:styleId="CommentSubject">
    <w:name w:val="annotation subject"/>
    <w:basedOn w:val="CommentText"/>
    <w:next w:val="CommentText"/>
    <w:link w:val="CommentSubjectChar"/>
    <w:uiPriority w:val="99"/>
    <w:semiHidden/>
    <w:unhideWhenUsed/>
    <w:rsid w:val="00A83171"/>
    <w:rPr>
      <w:b/>
      <w:bCs/>
    </w:rPr>
  </w:style>
  <w:style w:type="character" w:customStyle="1" w:styleId="CommentSubjectChar">
    <w:name w:val="Comment Subject Char"/>
    <w:basedOn w:val="CommentTextChar"/>
    <w:link w:val="CommentSubject"/>
    <w:uiPriority w:val="99"/>
    <w:semiHidden/>
    <w:rsid w:val="00A83171"/>
    <w:rPr>
      <w:b/>
      <w:bCs/>
      <w:sz w:val="20"/>
      <w:szCs w:val="20"/>
    </w:rPr>
  </w:style>
  <w:style w:type="paragraph" w:styleId="Header">
    <w:name w:val="header"/>
    <w:basedOn w:val="Normal"/>
    <w:link w:val="HeaderChar"/>
    <w:uiPriority w:val="99"/>
    <w:unhideWhenUsed/>
    <w:rsid w:val="00B32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3D2"/>
  </w:style>
  <w:style w:type="paragraph" w:styleId="Footer">
    <w:name w:val="footer"/>
    <w:basedOn w:val="Normal"/>
    <w:link w:val="FooterChar"/>
    <w:uiPriority w:val="99"/>
    <w:unhideWhenUsed/>
    <w:rsid w:val="00B32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3D2"/>
  </w:style>
  <w:style w:type="character" w:styleId="Hyperlink">
    <w:name w:val="Hyperlink"/>
    <w:basedOn w:val="DefaultParagraphFont"/>
    <w:uiPriority w:val="99"/>
    <w:unhideWhenUsed/>
    <w:rsid w:val="00F44D02"/>
    <w:rPr>
      <w:color w:val="0000FF" w:themeColor="hyperlink"/>
      <w:u w:val="single"/>
    </w:rPr>
  </w:style>
  <w:style w:type="paragraph" w:customStyle="1" w:styleId="Default">
    <w:name w:val="Default"/>
    <w:rsid w:val="002D127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55CA0"/>
    <w:rPr>
      <w:color w:val="800080" w:themeColor="followedHyperlink"/>
      <w:u w:val="single"/>
    </w:rPr>
  </w:style>
  <w:style w:type="paragraph" w:styleId="EndnoteText">
    <w:name w:val="endnote text"/>
    <w:basedOn w:val="Normal"/>
    <w:link w:val="EndnoteTextChar"/>
    <w:uiPriority w:val="99"/>
    <w:semiHidden/>
    <w:unhideWhenUsed/>
    <w:rsid w:val="00D57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7B4A"/>
    <w:rPr>
      <w:sz w:val="20"/>
      <w:szCs w:val="20"/>
    </w:rPr>
  </w:style>
  <w:style w:type="character" w:styleId="EndnoteReference">
    <w:name w:val="endnote reference"/>
    <w:basedOn w:val="DefaultParagraphFont"/>
    <w:uiPriority w:val="99"/>
    <w:semiHidden/>
    <w:unhideWhenUsed/>
    <w:rsid w:val="00D57B4A"/>
    <w:rPr>
      <w:vertAlign w:val="superscript"/>
    </w:rPr>
  </w:style>
  <w:style w:type="paragraph" w:styleId="FootnoteText">
    <w:name w:val="footnote text"/>
    <w:basedOn w:val="Normal"/>
    <w:link w:val="FootnoteTextChar"/>
    <w:uiPriority w:val="99"/>
    <w:semiHidden/>
    <w:unhideWhenUsed/>
    <w:rsid w:val="00392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906"/>
    <w:rPr>
      <w:sz w:val="20"/>
      <w:szCs w:val="20"/>
    </w:rPr>
  </w:style>
  <w:style w:type="character" w:styleId="FootnoteReference">
    <w:name w:val="footnote reference"/>
    <w:basedOn w:val="DefaultParagraphFont"/>
    <w:uiPriority w:val="99"/>
    <w:semiHidden/>
    <w:unhideWhenUsed/>
    <w:rsid w:val="00392906"/>
    <w:rPr>
      <w:vertAlign w:val="superscript"/>
    </w:rPr>
  </w:style>
  <w:style w:type="character" w:customStyle="1" w:styleId="Heading1Char">
    <w:name w:val="Heading 1 Char"/>
    <w:basedOn w:val="DefaultParagraphFont"/>
    <w:link w:val="Heading1"/>
    <w:uiPriority w:val="9"/>
    <w:rsid w:val="00C60554"/>
    <w:rPr>
      <w:rFonts w:ascii="Times New Roman" w:eastAsiaTheme="majorEastAsia" w:hAnsi="Times New Roman" w:cs="Times New Roman"/>
      <w:b/>
      <w:bCs/>
      <w:color w:val="002060"/>
      <w:sz w:val="36"/>
      <w:szCs w:val="28"/>
    </w:rPr>
  </w:style>
  <w:style w:type="character" w:customStyle="1" w:styleId="Heading2Char">
    <w:name w:val="Heading 2 Char"/>
    <w:basedOn w:val="DefaultParagraphFont"/>
    <w:link w:val="Heading2"/>
    <w:uiPriority w:val="9"/>
    <w:rsid w:val="00C60554"/>
    <w:rPr>
      <w:rFonts w:ascii="Times New Roman" w:eastAsiaTheme="majorEastAsia" w:hAnsi="Times New Roman" w:cs="Times New Roman"/>
      <w:b/>
      <w:bCs/>
      <w:color w:val="943634" w:themeColor="accent2" w:themeShade="BF"/>
      <w:sz w:val="28"/>
      <w:szCs w:val="26"/>
    </w:rPr>
  </w:style>
  <w:style w:type="character" w:customStyle="1" w:styleId="print-only">
    <w:name w:val="print-only"/>
    <w:basedOn w:val="DefaultParagraphFont"/>
    <w:rsid w:val="00C76805"/>
  </w:style>
  <w:style w:type="paragraph" w:styleId="NormalWeb">
    <w:name w:val="Normal (Web)"/>
    <w:basedOn w:val="Normal"/>
    <w:uiPriority w:val="99"/>
    <w:unhideWhenUsed/>
    <w:rsid w:val="006274CB"/>
    <w:pPr>
      <w:spacing w:after="150" w:line="375" w:lineRule="atLeast"/>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C505A5"/>
    <w:rPr>
      <w:rFonts w:ascii="Times New Roman" w:eastAsiaTheme="majorEastAsia" w:hAnsi="Times New Roman" w:cs="Times New Roman"/>
      <w:b/>
      <w:bCs/>
      <w:sz w:val="24"/>
    </w:rPr>
  </w:style>
  <w:style w:type="character" w:customStyle="1" w:styleId="Heading4Char">
    <w:name w:val="Heading 4 Char"/>
    <w:basedOn w:val="DefaultParagraphFont"/>
    <w:link w:val="Heading4"/>
    <w:uiPriority w:val="9"/>
    <w:rsid w:val="00F134E0"/>
    <w:rPr>
      <w:rFonts w:ascii="Times New Roman" w:eastAsiaTheme="majorEastAsia" w:hAnsi="Times New Roman" w:cs="Times New Roman"/>
      <w:b/>
      <w:bCs/>
      <w:iCs/>
      <w:color w:val="1F497D" w:themeColor="text2"/>
      <w:sz w:val="24"/>
    </w:rPr>
  </w:style>
  <w:style w:type="character" w:customStyle="1" w:styleId="search-custom1">
    <w:name w:val="search-custom1"/>
    <w:basedOn w:val="DefaultParagraphFont"/>
    <w:rsid w:val="000432D2"/>
    <w:rPr>
      <w:color w:val="363636"/>
    </w:rPr>
  </w:style>
  <w:style w:type="paragraph" w:styleId="Title">
    <w:name w:val="Title"/>
    <w:basedOn w:val="Normal"/>
    <w:next w:val="Normal"/>
    <w:link w:val="TitleChar"/>
    <w:uiPriority w:val="10"/>
    <w:qFormat/>
    <w:rsid w:val="00D045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45FE"/>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6C21D5"/>
    <w:pPr>
      <w:spacing w:before="480" w:after="0"/>
      <w:jc w:val="left"/>
      <w:outlineLvl w:val="9"/>
    </w:pPr>
    <w:rPr>
      <w:rFonts w:asciiTheme="majorHAnsi"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040E6B"/>
    <w:pPr>
      <w:tabs>
        <w:tab w:val="right" w:leader="dot" w:pos="9350"/>
      </w:tabs>
      <w:spacing w:after="240"/>
      <w:ind w:left="360"/>
    </w:pPr>
  </w:style>
  <w:style w:type="paragraph" w:styleId="TOC2">
    <w:name w:val="toc 2"/>
    <w:basedOn w:val="Normal"/>
    <w:next w:val="Normal"/>
    <w:autoRedefine/>
    <w:uiPriority w:val="39"/>
    <w:unhideWhenUsed/>
    <w:rsid w:val="00040E6B"/>
    <w:pPr>
      <w:tabs>
        <w:tab w:val="right" w:leader="dot" w:pos="9350"/>
      </w:tabs>
      <w:spacing w:after="240"/>
      <w:ind w:left="720"/>
    </w:pPr>
    <w:rPr>
      <w:rFonts w:ascii="Times New Roman" w:hAnsi="Times New Roman" w:cs="Times New Roman"/>
      <w:noProof/>
      <w:sz w:val="24"/>
      <w:szCs w:val="24"/>
    </w:rPr>
  </w:style>
  <w:style w:type="paragraph" w:styleId="TOC3">
    <w:name w:val="toc 3"/>
    <w:basedOn w:val="Normal"/>
    <w:next w:val="Normal"/>
    <w:autoRedefine/>
    <w:uiPriority w:val="39"/>
    <w:unhideWhenUsed/>
    <w:rsid w:val="00040E6B"/>
    <w:pPr>
      <w:tabs>
        <w:tab w:val="right" w:leader="dot" w:pos="9350"/>
      </w:tabs>
      <w:spacing w:after="240"/>
      <w:ind w:left="1620" w:hanging="540"/>
    </w:pPr>
    <w:rPr>
      <w:rFonts w:ascii="Times New Roman" w:hAnsi="Times New Roman" w:cs="Times New Roman"/>
      <w:noProof/>
      <w:sz w:val="24"/>
      <w:szCs w:val="24"/>
    </w:rPr>
  </w:style>
  <w:style w:type="character" w:styleId="Strong">
    <w:name w:val="Strong"/>
    <w:basedOn w:val="DefaultParagraphFont"/>
    <w:uiPriority w:val="22"/>
    <w:qFormat/>
    <w:rsid w:val="003E43D6"/>
    <w:rPr>
      <w:rFonts w:ascii="Lato" w:hAnsi="Lato"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8474">
      <w:bodyDiv w:val="1"/>
      <w:marLeft w:val="0"/>
      <w:marRight w:val="0"/>
      <w:marTop w:val="0"/>
      <w:marBottom w:val="0"/>
      <w:divBdr>
        <w:top w:val="none" w:sz="0" w:space="0" w:color="auto"/>
        <w:left w:val="none" w:sz="0" w:space="0" w:color="auto"/>
        <w:bottom w:val="none" w:sz="0" w:space="0" w:color="auto"/>
        <w:right w:val="none" w:sz="0" w:space="0" w:color="auto"/>
      </w:divBdr>
    </w:div>
    <w:div w:id="230428245">
      <w:bodyDiv w:val="1"/>
      <w:marLeft w:val="0"/>
      <w:marRight w:val="0"/>
      <w:marTop w:val="0"/>
      <w:marBottom w:val="0"/>
      <w:divBdr>
        <w:top w:val="none" w:sz="0" w:space="0" w:color="auto"/>
        <w:left w:val="none" w:sz="0" w:space="0" w:color="auto"/>
        <w:bottom w:val="none" w:sz="0" w:space="0" w:color="auto"/>
        <w:right w:val="none" w:sz="0" w:space="0" w:color="auto"/>
      </w:divBdr>
    </w:div>
    <w:div w:id="253171628">
      <w:bodyDiv w:val="1"/>
      <w:marLeft w:val="0"/>
      <w:marRight w:val="0"/>
      <w:marTop w:val="0"/>
      <w:marBottom w:val="0"/>
      <w:divBdr>
        <w:top w:val="none" w:sz="0" w:space="0" w:color="auto"/>
        <w:left w:val="none" w:sz="0" w:space="0" w:color="auto"/>
        <w:bottom w:val="none" w:sz="0" w:space="0" w:color="auto"/>
        <w:right w:val="none" w:sz="0" w:space="0" w:color="auto"/>
      </w:divBdr>
      <w:divsChild>
        <w:div w:id="1504975504">
          <w:marLeft w:val="0"/>
          <w:marRight w:val="0"/>
          <w:marTop w:val="0"/>
          <w:marBottom w:val="0"/>
          <w:divBdr>
            <w:top w:val="none" w:sz="0" w:space="0" w:color="auto"/>
            <w:left w:val="none" w:sz="0" w:space="0" w:color="auto"/>
            <w:bottom w:val="none" w:sz="0" w:space="0" w:color="auto"/>
            <w:right w:val="none" w:sz="0" w:space="0" w:color="auto"/>
          </w:divBdr>
          <w:divsChild>
            <w:div w:id="332803604">
              <w:marLeft w:val="0"/>
              <w:marRight w:val="0"/>
              <w:marTop w:val="0"/>
              <w:marBottom w:val="0"/>
              <w:divBdr>
                <w:top w:val="none" w:sz="0" w:space="0" w:color="auto"/>
                <w:left w:val="none" w:sz="0" w:space="0" w:color="auto"/>
                <w:bottom w:val="none" w:sz="0" w:space="0" w:color="auto"/>
                <w:right w:val="none" w:sz="0" w:space="0" w:color="auto"/>
              </w:divBdr>
              <w:divsChild>
                <w:div w:id="15468798">
                  <w:marLeft w:val="0"/>
                  <w:marRight w:val="0"/>
                  <w:marTop w:val="150"/>
                  <w:marBottom w:val="0"/>
                  <w:divBdr>
                    <w:top w:val="none" w:sz="0" w:space="0" w:color="auto"/>
                    <w:left w:val="none" w:sz="0" w:space="0" w:color="auto"/>
                    <w:bottom w:val="none" w:sz="0" w:space="0" w:color="auto"/>
                    <w:right w:val="none" w:sz="0" w:space="0" w:color="auto"/>
                  </w:divBdr>
                  <w:divsChild>
                    <w:div w:id="1104300621">
                      <w:marLeft w:val="-150"/>
                      <w:marRight w:val="0"/>
                      <w:marTop w:val="0"/>
                      <w:marBottom w:val="0"/>
                      <w:divBdr>
                        <w:top w:val="none" w:sz="0" w:space="0" w:color="auto"/>
                        <w:left w:val="none" w:sz="0" w:space="0" w:color="auto"/>
                        <w:bottom w:val="none" w:sz="0" w:space="0" w:color="auto"/>
                        <w:right w:val="none" w:sz="0" w:space="0" w:color="auto"/>
                      </w:divBdr>
                      <w:divsChild>
                        <w:div w:id="188303100">
                          <w:marLeft w:val="0"/>
                          <w:marRight w:val="0"/>
                          <w:marTop w:val="0"/>
                          <w:marBottom w:val="0"/>
                          <w:divBdr>
                            <w:top w:val="none" w:sz="0" w:space="0" w:color="auto"/>
                            <w:left w:val="none" w:sz="0" w:space="0" w:color="auto"/>
                            <w:bottom w:val="none" w:sz="0" w:space="0" w:color="auto"/>
                            <w:right w:val="none" w:sz="0" w:space="0" w:color="auto"/>
                          </w:divBdr>
                          <w:divsChild>
                            <w:div w:id="630669176">
                              <w:marLeft w:val="0"/>
                              <w:marRight w:val="0"/>
                              <w:marTop w:val="0"/>
                              <w:marBottom w:val="0"/>
                              <w:divBdr>
                                <w:top w:val="none" w:sz="0" w:space="0" w:color="auto"/>
                                <w:left w:val="none" w:sz="0" w:space="0" w:color="auto"/>
                                <w:bottom w:val="none" w:sz="0" w:space="0" w:color="auto"/>
                                <w:right w:val="none" w:sz="0" w:space="0" w:color="auto"/>
                              </w:divBdr>
                              <w:divsChild>
                                <w:div w:id="1251744140">
                                  <w:marLeft w:val="0"/>
                                  <w:marRight w:val="0"/>
                                  <w:marTop w:val="0"/>
                                  <w:marBottom w:val="0"/>
                                  <w:divBdr>
                                    <w:top w:val="none" w:sz="0" w:space="0" w:color="auto"/>
                                    <w:left w:val="none" w:sz="0" w:space="0" w:color="auto"/>
                                    <w:bottom w:val="none" w:sz="0" w:space="0" w:color="auto"/>
                                    <w:right w:val="none" w:sz="0" w:space="0" w:color="auto"/>
                                  </w:divBdr>
                                  <w:divsChild>
                                    <w:div w:id="7140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3209">
      <w:bodyDiv w:val="1"/>
      <w:marLeft w:val="0"/>
      <w:marRight w:val="0"/>
      <w:marTop w:val="0"/>
      <w:marBottom w:val="0"/>
      <w:divBdr>
        <w:top w:val="none" w:sz="0" w:space="0" w:color="auto"/>
        <w:left w:val="none" w:sz="0" w:space="0" w:color="auto"/>
        <w:bottom w:val="none" w:sz="0" w:space="0" w:color="auto"/>
        <w:right w:val="none" w:sz="0" w:space="0" w:color="auto"/>
      </w:divBdr>
    </w:div>
    <w:div w:id="376242742">
      <w:bodyDiv w:val="1"/>
      <w:marLeft w:val="0"/>
      <w:marRight w:val="0"/>
      <w:marTop w:val="0"/>
      <w:marBottom w:val="0"/>
      <w:divBdr>
        <w:top w:val="none" w:sz="0" w:space="0" w:color="auto"/>
        <w:left w:val="none" w:sz="0" w:space="0" w:color="auto"/>
        <w:bottom w:val="none" w:sz="0" w:space="0" w:color="auto"/>
        <w:right w:val="none" w:sz="0" w:space="0" w:color="auto"/>
      </w:divBdr>
      <w:divsChild>
        <w:div w:id="2053797003">
          <w:marLeft w:val="2985"/>
          <w:marRight w:val="0"/>
          <w:marTop w:val="0"/>
          <w:marBottom w:val="0"/>
          <w:divBdr>
            <w:top w:val="none" w:sz="0" w:space="0" w:color="auto"/>
            <w:left w:val="none" w:sz="0" w:space="0" w:color="auto"/>
            <w:bottom w:val="none" w:sz="0" w:space="0" w:color="auto"/>
            <w:right w:val="none" w:sz="0" w:space="0" w:color="auto"/>
          </w:divBdr>
          <w:divsChild>
            <w:div w:id="458110332">
              <w:marLeft w:val="0"/>
              <w:marRight w:val="0"/>
              <w:marTop w:val="0"/>
              <w:marBottom w:val="0"/>
              <w:divBdr>
                <w:top w:val="none" w:sz="0" w:space="0" w:color="auto"/>
                <w:left w:val="none" w:sz="0" w:space="0" w:color="auto"/>
                <w:bottom w:val="none" w:sz="0" w:space="0" w:color="auto"/>
                <w:right w:val="none" w:sz="0" w:space="0" w:color="auto"/>
              </w:divBdr>
              <w:divsChild>
                <w:div w:id="1721588493">
                  <w:marLeft w:val="150"/>
                  <w:marRight w:val="225"/>
                  <w:marTop w:val="210"/>
                  <w:marBottom w:val="0"/>
                  <w:divBdr>
                    <w:top w:val="none" w:sz="0" w:space="0" w:color="auto"/>
                    <w:left w:val="none" w:sz="0" w:space="0" w:color="auto"/>
                    <w:bottom w:val="none" w:sz="0" w:space="0" w:color="auto"/>
                    <w:right w:val="none" w:sz="0" w:space="0" w:color="auto"/>
                  </w:divBdr>
                  <w:divsChild>
                    <w:div w:id="772747246">
                      <w:marLeft w:val="0"/>
                      <w:marRight w:val="0"/>
                      <w:marTop w:val="0"/>
                      <w:marBottom w:val="0"/>
                      <w:divBdr>
                        <w:top w:val="none" w:sz="0" w:space="0" w:color="auto"/>
                        <w:left w:val="none" w:sz="0" w:space="0" w:color="auto"/>
                        <w:bottom w:val="none" w:sz="0" w:space="0" w:color="auto"/>
                        <w:right w:val="none" w:sz="0" w:space="0" w:color="auto"/>
                      </w:divBdr>
                      <w:divsChild>
                        <w:div w:id="695042028">
                          <w:marLeft w:val="0"/>
                          <w:marRight w:val="0"/>
                          <w:marTop w:val="0"/>
                          <w:marBottom w:val="0"/>
                          <w:divBdr>
                            <w:top w:val="none" w:sz="0" w:space="0" w:color="auto"/>
                            <w:left w:val="none" w:sz="0" w:space="0" w:color="auto"/>
                            <w:bottom w:val="none" w:sz="0" w:space="0" w:color="auto"/>
                            <w:right w:val="none" w:sz="0" w:space="0" w:color="auto"/>
                          </w:divBdr>
                        </w:div>
                        <w:div w:id="1142113607">
                          <w:marLeft w:val="0"/>
                          <w:marRight w:val="0"/>
                          <w:marTop w:val="0"/>
                          <w:marBottom w:val="0"/>
                          <w:divBdr>
                            <w:top w:val="none" w:sz="0" w:space="0" w:color="auto"/>
                            <w:left w:val="none" w:sz="0" w:space="0" w:color="auto"/>
                            <w:bottom w:val="none" w:sz="0" w:space="0" w:color="auto"/>
                            <w:right w:val="none" w:sz="0" w:space="0" w:color="auto"/>
                          </w:divBdr>
                        </w:div>
                        <w:div w:id="1306157219">
                          <w:marLeft w:val="0"/>
                          <w:marRight w:val="0"/>
                          <w:marTop w:val="0"/>
                          <w:marBottom w:val="0"/>
                          <w:divBdr>
                            <w:top w:val="none" w:sz="0" w:space="0" w:color="auto"/>
                            <w:left w:val="none" w:sz="0" w:space="0" w:color="auto"/>
                            <w:bottom w:val="none" w:sz="0" w:space="0" w:color="auto"/>
                            <w:right w:val="none" w:sz="0" w:space="0" w:color="auto"/>
                          </w:divBdr>
                        </w:div>
                        <w:div w:id="19057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034305">
      <w:bodyDiv w:val="1"/>
      <w:marLeft w:val="0"/>
      <w:marRight w:val="0"/>
      <w:marTop w:val="0"/>
      <w:marBottom w:val="0"/>
      <w:divBdr>
        <w:top w:val="none" w:sz="0" w:space="0" w:color="auto"/>
        <w:left w:val="none" w:sz="0" w:space="0" w:color="auto"/>
        <w:bottom w:val="none" w:sz="0" w:space="0" w:color="auto"/>
        <w:right w:val="none" w:sz="0" w:space="0" w:color="auto"/>
      </w:divBdr>
      <w:divsChild>
        <w:div w:id="14964763">
          <w:marLeft w:val="0"/>
          <w:marRight w:val="0"/>
          <w:marTop w:val="0"/>
          <w:marBottom w:val="0"/>
          <w:divBdr>
            <w:top w:val="none" w:sz="0" w:space="0" w:color="auto"/>
            <w:left w:val="none" w:sz="0" w:space="0" w:color="auto"/>
            <w:bottom w:val="none" w:sz="0" w:space="0" w:color="auto"/>
            <w:right w:val="none" w:sz="0" w:space="0" w:color="auto"/>
          </w:divBdr>
          <w:divsChild>
            <w:div w:id="977492902">
              <w:marLeft w:val="0"/>
              <w:marRight w:val="0"/>
              <w:marTop w:val="0"/>
              <w:marBottom w:val="0"/>
              <w:divBdr>
                <w:top w:val="none" w:sz="0" w:space="0" w:color="auto"/>
                <w:left w:val="none" w:sz="0" w:space="0" w:color="auto"/>
                <w:bottom w:val="none" w:sz="0" w:space="0" w:color="auto"/>
                <w:right w:val="none" w:sz="0" w:space="0" w:color="auto"/>
              </w:divBdr>
              <w:divsChild>
                <w:div w:id="1252351604">
                  <w:marLeft w:val="0"/>
                  <w:marRight w:val="0"/>
                  <w:marTop w:val="0"/>
                  <w:marBottom w:val="0"/>
                  <w:divBdr>
                    <w:top w:val="none" w:sz="0" w:space="0" w:color="auto"/>
                    <w:left w:val="none" w:sz="0" w:space="0" w:color="auto"/>
                    <w:bottom w:val="none" w:sz="0" w:space="0" w:color="auto"/>
                    <w:right w:val="none" w:sz="0" w:space="0" w:color="auto"/>
                  </w:divBdr>
                  <w:divsChild>
                    <w:div w:id="1664355948">
                      <w:marLeft w:val="0"/>
                      <w:marRight w:val="0"/>
                      <w:marTop w:val="0"/>
                      <w:marBottom w:val="0"/>
                      <w:divBdr>
                        <w:top w:val="none" w:sz="0" w:space="0" w:color="auto"/>
                        <w:left w:val="none" w:sz="0" w:space="0" w:color="auto"/>
                        <w:bottom w:val="none" w:sz="0" w:space="0" w:color="auto"/>
                        <w:right w:val="none" w:sz="0" w:space="0" w:color="auto"/>
                      </w:divBdr>
                      <w:divsChild>
                        <w:div w:id="1803497478">
                          <w:marLeft w:val="0"/>
                          <w:marRight w:val="0"/>
                          <w:marTop w:val="0"/>
                          <w:marBottom w:val="0"/>
                          <w:divBdr>
                            <w:top w:val="none" w:sz="0" w:space="0" w:color="auto"/>
                            <w:left w:val="none" w:sz="0" w:space="0" w:color="auto"/>
                            <w:bottom w:val="none" w:sz="0" w:space="0" w:color="auto"/>
                            <w:right w:val="none" w:sz="0" w:space="0" w:color="auto"/>
                          </w:divBdr>
                          <w:divsChild>
                            <w:div w:id="1811628199">
                              <w:marLeft w:val="0"/>
                              <w:marRight w:val="0"/>
                              <w:marTop w:val="0"/>
                              <w:marBottom w:val="0"/>
                              <w:divBdr>
                                <w:top w:val="none" w:sz="0" w:space="0" w:color="auto"/>
                                <w:left w:val="none" w:sz="0" w:space="0" w:color="auto"/>
                                <w:bottom w:val="none" w:sz="0" w:space="0" w:color="auto"/>
                                <w:right w:val="none" w:sz="0" w:space="0" w:color="auto"/>
                              </w:divBdr>
                              <w:divsChild>
                                <w:div w:id="1212765132">
                                  <w:marLeft w:val="0"/>
                                  <w:marRight w:val="0"/>
                                  <w:marTop w:val="0"/>
                                  <w:marBottom w:val="0"/>
                                  <w:divBdr>
                                    <w:top w:val="none" w:sz="0" w:space="0" w:color="auto"/>
                                    <w:left w:val="none" w:sz="0" w:space="0" w:color="auto"/>
                                    <w:bottom w:val="none" w:sz="0" w:space="0" w:color="auto"/>
                                    <w:right w:val="none" w:sz="0" w:space="0" w:color="auto"/>
                                  </w:divBdr>
                                  <w:divsChild>
                                    <w:div w:id="1485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224689">
      <w:bodyDiv w:val="1"/>
      <w:marLeft w:val="0"/>
      <w:marRight w:val="0"/>
      <w:marTop w:val="0"/>
      <w:marBottom w:val="0"/>
      <w:divBdr>
        <w:top w:val="none" w:sz="0" w:space="0" w:color="auto"/>
        <w:left w:val="none" w:sz="0" w:space="0" w:color="auto"/>
        <w:bottom w:val="none" w:sz="0" w:space="0" w:color="auto"/>
        <w:right w:val="none" w:sz="0" w:space="0" w:color="auto"/>
      </w:divBdr>
    </w:div>
    <w:div w:id="1055274765">
      <w:bodyDiv w:val="1"/>
      <w:marLeft w:val="0"/>
      <w:marRight w:val="0"/>
      <w:marTop w:val="0"/>
      <w:marBottom w:val="0"/>
      <w:divBdr>
        <w:top w:val="none" w:sz="0" w:space="0" w:color="auto"/>
        <w:left w:val="none" w:sz="0" w:space="0" w:color="auto"/>
        <w:bottom w:val="none" w:sz="0" w:space="0" w:color="auto"/>
        <w:right w:val="none" w:sz="0" w:space="0" w:color="auto"/>
      </w:divBdr>
    </w:div>
    <w:div w:id="1580745854">
      <w:bodyDiv w:val="1"/>
      <w:marLeft w:val="0"/>
      <w:marRight w:val="0"/>
      <w:marTop w:val="0"/>
      <w:marBottom w:val="0"/>
      <w:divBdr>
        <w:top w:val="none" w:sz="0" w:space="0" w:color="auto"/>
        <w:left w:val="none" w:sz="0" w:space="0" w:color="auto"/>
        <w:bottom w:val="none" w:sz="0" w:space="0" w:color="auto"/>
        <w:right w:val="none" w:sz="0" w:space="0" w:color="auto"/>
      </w:divBdr>
      <w:divsChild>
        <w:div w:id="1492866143">
          <w:marLeft w:val="0"/>
          <w:marRight w:val="0"/>
          <w:marTop w:val="0"/>
          <w:marBottom w:val="0"/>
          <w:divBdr>
            <w:top w:val="none" w:sz="0" w:space="0" w:color="auto"/>
            <w:left w:val="none" w:sz="0" w:space="0" w:color="auto"/>
            <w:bottom w:val="none" w:sz="0" w:space="0" w:color="auto"/>
            <w:right w:val="none" w:sz="0" w:space="0" w:color="auto"/>
          </w:divBdr>
        </w:div>
      </w:divsChild>
    </w:div>
    <w:div w:id="1595673593">
      <w:bodyDiv w:val="1"/>
      <w:marLeft w:val="0"/>
      <w:marRight w:val="0"/>
      <w:marTop w:val="0"/>
      <w:marBottom w:val="0"/>
      <w:divBdr>
        <w:top w:val="none" w:sz="0" w:space="0" w:color="auto"/>
        <w:left w:val="none" w:sz="0" w:space="0" w:color="auto"/>
        <w:bottom w:val="none" w:sz="0" w:space="0" w:color="auto"/>
        <w:right w:val="none" w:sz="0" w:space="0" w:color="auto"/>
      </w:divBdr>
    </w:div>
    <w:div w:id="1737509609">
      <w:bodyDiv w:val="1"/>
      <w:marLeft w:val="0"/>
      <w:marRight w:val="0"/>
      <w:marTop w:val="0"/>
      <w:marBottom w:val="0"/>
      <w:divBdr>
        <w:top w:val="none" w:sz="0" w:space="0" w:color="auto"/>
        <w:left w:val="none" w:sz="0" w:space="0" w:color="auto"/>
        <w:bottom w:val="none" w:sz="0" w:space="0" w:color="auto"/>
        <w:right w:val="none" w:sz="0" w:space="0" w:color="auto"/>
      </w:divBdr>
    </w:div>
    <w:div w:id="18233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mailto:healthcareprepared@cdc.gov" TargetMode="External"/><Relationship Id="rId39" Type="http://schemas.openxmlformats.org/officeDocument/2006/relationships/hyperlink" Target="http://www.cdc.gov/vhf/ebola/healthcare-us/ppe/guidance.html" TargetMode="External"/><Relationship Id="rId21" Type="http://schemas.openxmlformats.org/officeDocument/2006/relationships/footer" Target="footer6.xml"/><Relationship Id="rId34" Type="http://schemas.openxmlformats.org/officeDocument/2006/relationships/hyperlink" Target="http://www.cdc.gov/vhf/ebola/pdf/dog-cat-quarantine.pdf" TargetMode="External"/><Relationship Id="rId42" Type="http://schemas.openxmlformats.org/officeDocument/2006/relationships/hyperlink" Target="http://www.cdc.gov/vhf/ebola/pdf/ems-911-patients-with-possible-ebola.pdf" TargetMode="External"/><Relationship Id="rId47" Type="http://schemas.openxmlformats.org/officeDocument/2006/relationships/hyperlink" Target="http://www.cdc.gov/vhf/ebola/healthcare-us/laboratories/safe-specimen-management.html" TargetMode="External"/><Relationship Id="rId50" Type="http://schemas.openxmlformats.org/officeDocument/2006/relationships/hyperlink" Target="http://www.cdc.gov/vhf/ebola/healthcare-us/preparing/treatment-centers.html" TargetMode="External"/><Relationship Id="rId55" Type="http://schemas.openxmlformats.org/officeDocument/2006/relationships/hyperlink" Target="http://phmsa.dot.gov/portal/site/PHMSA/menuitem.6f23687cf7b00b0f22e4c6962d9c8789/?vgnextoid=4d1800e36b978410VgnVCM100000d2c97898RCRD&amp;vgnextchannel=d248724dd7d6c010VgnVCM10000080e8a8c0RCRD&amp;vgnextfmt=printhttp://phmsa.dot.gov/portal/site/PHMSA/menuitem.6f23687cf7b00b0f22e4c6962d9c8789/?vgnextoid=4d1800e36b978410VgnVCM100000d2c97898RCRD&amp;vgnextchannel=d248724dd7d6c010VgnVCM10000080e8a8c0RCRD&amp;vgnextfmt=print" TargetMode="External"/><Relationship Id="rId63" Type="http://schemas.openxmlformats.org/officeDocument/2006/relationships/hyperlink" Target="http://www.cdc.gov/vhf/ebola/healthcare-us/ppe/supplies.html" TargetMode="External"/><Relationship Id="rId68" Type="http://schemas.openxmlformats.org/officeDocument/2006/relationships/header" Target="header12.xml"/><Relationship Id="rId76" Type="http://schemas.openxmlformats.org/officeDocument/2006/relationships/footer" Target="footer11.xml"/><Relationship Id="rId84"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yperlink" Target="http://www.fema.gov/media-library-data/20130726-1828-25045-0014/cpg_101_comprehensive_preparedness_guide_developing_and_maintaining_emergency_operations_plans_2010.pdf" TargetMode="External"/><Relationship Id="rId32" Type="http://schemas.openxmlformats.org/officeDocument/2006/relationships/hyperlink" Target="file:///C:\Users\sil4\AppData\Local\Microsoft\Windows\Temporary%20Internet%20Files\Content.Outlook\BZTI9C00\www.cdc.gov\vhf\ebola\hcp\us-hospital-preparedness.html" TargetMode="External"/><Relationship Id="rId37" Type="http://schemas.openxmlformats.org/officeDocument/2006/relationships/hyperlink" Target="http://www.cdc.gov/vhf/ebola/pdf/ems-911-patients-with-possible-ebola.pdf" TargetMode="External"/><Relationship Id="rId40" Type="http://schemas.openxmlformats.org/officeDocument/2006/relationships/hyperlink" Target="http://www.cdc.gov/vhf/ebola/healthcare-us/ppe/guidance-clinically-stable-puis.html" TargetMode="External"/><Relationship Id="rId45" Type="http://schemas.openxmlformats.org/officeDocument/2006/relationships/hyperlink" Target="http://www.cdc.gov/vhf/ebola/healthcare-us/evaluating-patients/case-definition.html" TargetMode="External"/><Relationship Id="rId53" Type="http://schemas.openxmlformats.org/officeDocument/2006/relationships/hyperlink" Target="http://phmsa.dot.gov/pv_obj_cache/pv_obj_id_CA032C97BEEB7978BFDD83ACF8991F28CAE20000/filename/ebola_sa.pdf" TargetMode="External"/><Relationship Id="rId58" Type="http://schemas.openxmlformats.org/officeDocument/2006/relationships/hyperlink" Target="http://www.cdc.gov/vhf/ebola/healthcare-us/cleaning/handling-waste.html" TargetMode="External"/><Relationship Id="rId66" Type="http://schemas.openxmlformats.org/officeDocument/2006/relationships/hyperlink" Target="http://www.cdc.gov/vhf/ebola/hcp/guidance-safe-handling-human-remains-ebola-patients-us-hospitals-mortuaries.html" TargetMode="External"/><Relationship Id="rId74" Type="http://schemas.openxmlformats.org/officeDocument/2006/relationships/footer" Target="footer10.xml"/><Relationship Id="rId79" Type="http://schemas.openxmlformats.org/officeDocument/2006/relationships/footer" Target="footer12.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dc.gov/vhf/ebola/healthcare-us/ppe/guidance.html" TargetMode="External"/><Relationship Id="rId82" Type="http://schemas.openxmlformats.org/officeDocument/2006/relationships/header" Target="header20.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ww.cdc.gov/vhf/ebola/pdf/pets-of-ebola-contacts.pdf" TargetMode="External"/><Relationship Id="rId43" Type="http://schemas.openxmlformats.org/officeDocument/2006/relationships/hyperlink" Target="http://www.cdc.gov/vhf/ebola/healthcare-us/cleaning/hospitals.html" TargetMode="External"/><Relationship Id="rId48" Type="http://schemas.openxmlformats.org/officeDocument/2006/relationships/hyperlink" Target="http://www.cdc.gov/vhf/ebola/healthcare-us/laboratories/specimens.html" TargetMode="External"/><Relationship Id="rId56" Type="http://schemas.openxmlformats.org/officeDocument/2006/relationships/hyperlink" Target="http://www.ecfr.gov/cgi-bin/text-idx?tpl=/ecfrbrowse/Title49/49cfrv2_02.tpl" TargetMode="External"/><Relationship Id="rId64" Type="http://schemas.openxmlformats.org/officeDocument/2006/relationships/hyperlink" Target="http://public.health.oregon.gov/Preparedness/CurrentHazards/Events/EbolaResponse/Documents/outpatient/outpatient-ambulatorycare-ebola-preparedness-guidelines.pdf" TargetMode="External"/><Relationship Id="rId69" Type="http://schemas.openxmlformats.org/officeDocument/2006/relationships/footer" Target="footer8.xml"/><Relationship Id="rId77" Type="http://schemas.openxmlformats.org/officeDocument/2006/relationships/header" Target="header17.xml"/><Relationship Id="rId8" Type="http://schemas.openxmlformats.org/officeDocument/2006/relationships/footer" Target="footer1.xml"/><Relationship Id="rId51" Type="http://schemas.openxmlformats.org/officeDocument/2006/relationships/hyperlink" Target="http://www.fda.gov/EmergencyPreparedness/Counterterrorism/ucm182568.htm" TargetMode="External"/><Relationship Id="rId72" Type="http://schemas.openxmlformats.org/officeDocument/2006/relationships/header" Target="header14.xml"/><Relationship Id="rId80" Type="http://schemas.openxmlformats.org/officeDocument/2006/relationships/header" Target="header19.xml"/><Relationship Id="rId85"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fema.gov/media-library/assets/documents/32230" TargetMode="External"/><Relationship Id="rId33" Type="http://schemas.openxmlformats.org/officeDocument/2006/relationships/hyperlink" Target="http://www.osha.gov/Publications/OSHA_FS-3756.pdf" TargetMode="External"/><Relationship Id="rId38" Type="http://schemas.openxmlformats.org/officeDocument/2006/relationships/hyperlink" Target="http://www.cdc.gov/vhf/ebola/hcp/us-hospital-preparedness.html" TargetMode="External"/><Relationship Id="rId46" Type="http://schemas.openxmlformats.org/officeDocument/2006/relationships/hyperlink" Target="http://www.cdc.gov/mmwr/preview/mmwrhtml/mm6349a8.htm?s_cid=mm6349a8_w" TargetMode="External"/><Relationship Id="rId59" Type="http://schemas.openxmlformats.org/officeDocument/2006/relationships/hyperlink" Target="http://www.cdc.gov/vhf/ebola/hcp/medical-waste-management.html" TargetMode="External"/><Relationship Id="rId67" Type="http://schemas.openxmlformats.org/officeDocument/2006/relationships/header" Target="header11.xml"/><Relationship Id="rId20" Type="http://schemas.openxmlformats.org/officeDocument/2006/relationships/header" Target="header6.xml"/><Relationship Id="rId41" Type="http://schemas.openxmlformats.org/officeDocument/2006/relationships/hyperlink" Target="http://www.cdc.gov/vhf/ebola/hcp/interim-guidance-emergency-medical-services-systems-911-public-safety-answering-points-management-patients-known-suspected-united-states.html" TargetMode="External"/><Relationship Id="rId54" Type="http://schemas.openxmlformats.org/officeDocument/2006/relationships/hyperlink" Target="http://www.cdc.gov/vhf/ebola/prevention/cleaning-us-homes.html" TargetMode="External"/><Relationship Id="rId62" Type="http://schemas.openxmlformats.org/officeDocument/2006/relationships/hyperlink" Target="http://www.cdc.gov/vhf/ebola/healthcare-us/ppe/guidance-clinically-stable-puis.html" TargetMode="External"/><Relationship Id="rId70" Type="http://schemas.openxmlformats.org/officeDocument/2006/relationships/header" Target="header13.xml"/><Relationship Id="rId75" Type="http://schemas.openxmlformats.org/officeDocument/2006/relationships/header" Target="header16.xml"/><Relationship Id="rId83"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cdc.gov/vhf/ebola/" TargetMode="External"/><Relationship Id="rId28" Type="http://schemas.openxmlformats.org/officeDocument/2006/relationships/header" Target="header9.xml"/><Relationship Id="rId36" Type="http://schemas.openxmlformats.org/officeDocument/2006/relationships/hyperlink" Target="http://www.cdc.gov/vhf/ebola/hcp/interim-guidance-emergency-medical-services-systems-911-public-safety-answering-points-management-patients-known-suspected-united-states.html" TargetMode="External"/><Relationship Id="rId49" Type="http://schemas.openxmlformats.org/officeDocument/2006/relationships/hyperlink" Target="http://www.cdc.gov/vhf/ebola/healthcare-us/preparing/hospitals.html" TargetMode="External"/><Relationship Id="rId57" Type="http://schemas.openxmlformats.org/officeDocument/2006/relationships/hyperlink" Target="http://www.cdc.gov/vhf/ebola/healthcare-us/cleaning/hospitals.html" TargetMode="External"/><Relationship Id="rId10" Type="http://schemas.openxmlformats.org/officeDocument/2006/relationships/image" Target="media/image2.jpeg"/><Relationship Id="rId31" Type="http://schemas.openxmlformats.org/officeDocument/2006/relationships/hyperlink" Target="file:///C:\Users\sil4\AppData\Local\Microsoft\Windows\Temporary%20Internet%20Files\Content.Outlook\BZTI9C00\www.cdc.gov\vhf\ebola\pdf\monitoring-and-movement.pdf" TargetMode="External"/><Relationship Id="rId44" Type="http://schemas.openxmlformats.org/officeDocument/2006/relationships/hyperlink" Target="http://www.cdc.gov/vhf/ebola/healthcare-us/laboratories/safe-specimen-management.html" TargetMode="External"/><Relationship Id="rId52" Type="http://schemas.openxmlformats.org/officeDocument/2006/relationships/hyperlink" Target="http://phmsa.dot.gov/portal/site/PHMSA/template.PAGE/menuitem.0dfb7c2af74e3ee9d8b82610e90d8789/?javax.portlet.tpst=fa02b82b565502f9b9dcba10e90d8789&amp;javax.portlet.begCacheTok=com.vignette.cachetoken&amp;javax.portlet.endCacheTok=com.vignette.cachetoken" TargetMode="External"/><Relationship Id="rId60" Type="http://schemas.openxmlformats.org/officeDocument/2006/relationships/hyperlink" Target="https://www.osha.gov/Publications/OSHA_FS-3766.pdf" TargetMode="External"/><Relationship Id="rId65" Type="http://schemas.openxmlformats.org/officeDocument/2006/relationships/hyperlink" Target="http://www.cdc.gov/vhf/ebola/pdf/ambulatory-care-evaluation-of-patients-with-possible-ebola.pdf" TargetMode="External"/><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hyperlink" Target="http://www.cdc.gov/vhf/ebola/exposure/risk-factors-when-evaluating-person-for-exposure.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CCF1-3A2A-45D1-89B3-0BC99B84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10261</Words>
  <Characters>58491</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Ebola ConOps Planning Template</vt:lpstr>
    </vt:vector>
  </TitlesOfParts>
  <Company>Centers for Disease Control and Prevention</Company>
  <LinksUpToDate>false</LinksUpToDate>
  <CharactersWithSpaces>68615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ConOps Planning Template</dc:title>
  <dc:subject>Ebola continuity of operations planning at the local level</dc:subject>
  <dc:creator>CDC User</dc:creator>
  <cp:lastModifiedBy>Tran, Annie (CDC/OPHPR/DEO) (CTR)</cp:lastModifiedBy>
  <cp:revision>2</cp:revision>
  <cp:lastPrinted>2015-09-10T14:35:00Z</cp:lastPrinted>
  <dcterms:created xsi:type="dcterms:W3CDTF">2015-09-10T19:01:00Z</dcterms:created>
  <dcterms:modified xsi:type="dcterms:W3CDTF">2015-09-10T19:01:00Z</dcterms:modified>
  <cp:contentStatus>Not copyrighted</cp:contentStatus>
</cp:coreProperties>
</file>