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7110" w:rsidRPr="005D36E3" w:rsidRDefault="00606020" w:rsidP="00287110">
      <w:pPr>
        <w:pBdr>
          <w:bottom w:val="single" w:sz="8" w:space="4" w:color="4F81BD"/>
        </w:pBdr>
        <w:spacing w:after="300" w:line="240" w:lineRule="auto"/>
        <w:contextualSpacing/>
        <w:rPr>
          <w:rFonts w:ascii="Calibri" w:hAnsi="Calibri"/>
          <w:spacing w:val="5"/>
          <w:kern w:val="28"/>
          <w:sz w:val="52"/>
          <w:szCs w:val="52"/>
        </w:rPr>
      </w:pPr>
      <w:bookmarkStart w:id="0" w:name="_GoBack"/>
      <w:bookmarkEnd w:id="0"/>
      <w:r>
        <w:rPr>
          <w:rFonts w:ascii="Calibri" w:hAnsi="Calibri"/>
          <w:spacing w:val="5"/>
          <w:kern w:val="28"/>
          <w:sz w:val="52"/>
          <w:szCs w:val="52"/>
        </w:rPr>
        <w:t>P</w:t>
      </w:r>
      <w:r w:rsidR="00447C32">
        <w:rPr>
          <w:rFonts w:ascii="Calibri" w:hAnsi="Calibri"/>
          <w:spacing w:val="5"/>
          <w:kern w:val="28"/>
          <w:sz w:val="52"/>
          <w:szCs w:val="52"/>
        </w:rPr>
        <w:t>ublic Health Accreditation Update: Preparing for Version 1.5</w:t>
      </w:r>
    </w:p>
    <w:p w:rsidR="00287110" w:rsidRPr="005D36E3" w:rsidRDefault="00287110" w:rsidP="00287110">
      <w:pPr>
        <w:keepNext/>
        <w:keepLines/>
        <w:spacing w:before="480" w:after="0"/>
        <w:outlineLvl w:val="0"/>
        <w:rPr>
          <w:rFonts w:ascii="Calibri" w:hAnsi="Calibri"/>
          <w:b/>
          <w:bCs/>
          <w:sz w:val="28"/>
          <w:szCs w:val="28"/>
        </w:rPr>
      </w:pPr>
      <w:r w:rsidRPr="005D36E3">
        <w:rPr>
          <w:rFonts w:ascii="Calibri" w:hAnsi="Calibri"/>
          <w:b/>
          <w:bCs/>
          <w:sz w:val="28"/>
          <w:szCs w:val="28"/>
        </w:rPr>
        <w:t>CDC Performance Improvement Managers Network Call</w:t>
      </w:r>
    </w:p>
    <w:p w:rsidR="00287110" w:rsidRPr="005D36E3" w:rsidRDefault="00447C32" w:rsidP="00287110">
      <w:pPr>
        <w:keepNext/>
        <w:keepLines/>
        <w:spacing w:before="480" w:after="0"/>
        <w:outlineLvl w:val="0"/>
        <w:rPr>
          <w:rFonts w:ascii="Calibri" w:hAnsi="Calibri"/>
          <w:b/>
          <w:bCs/>
          <w:sz w:val="28"/>
          <w:szCs w:val="28"/>
        </w:rPr>
      </w:pPr>
      <w:r>
        <w:rPr>
          <w:rFonts w:ascii="Calibri" w:hAnsi="Calibri"/>
          <w:b/>
          <w:bCs/>
          <w:sz w:val="28"/>
          <w:szCs w:val="28"/>
        </w:rPr>
        <w:t>Dec</w:t>
      </w:r>
      <w:r w:rsidR="00606020">
        <w:rPr>
          <w:rFonts w:ascii="Calibri" w:hAnsi="Calibri"/>
          <w:b/>
          <w:bCs/>
          <w:sz w:val="28"/>
          <w:szCs w:val="28"/>
        </w:rPr>
        <w:t xml:space="preserve">ember </w:t>
      </w:r>
      <w:r>
        <w:rPr>
          <w:rFonts w:ascii="Calibri" w:hAnsi="Calibri"/>
          <w:b/>
          <w:bCs/>
          <w:sz w:val="28"/>
          <w:szCs w:val="28"/>
        </w:rPr>
        <w:t>19</w:t>
      </w:r>
      <w:r w:rsidR="00531EB0" w:rsidRPr="005D36E3">
        <w:rPr>
          <w:rFonts w:ascii="Calibri" w:hAnsi="Calibri"/>
          <w:b/>
          <w:bCs/>
          <w:sz w:val="28"/>
          <w:szCs w:val="28"/>
        </w:rPr>
        <w:t>, 201</w:t>
      </w:r>
      <w:r w:rsidR="0080552E" w:rsidRPr="005D36E3">
        <w:rPr>
          <w:rFonts w:ascii="Calibri" w:hAnsi="Calibri"/>
          <w:b/>
          <w:bCs/>
          <w:sz w:val="28"/>
          <w:szCs w:val="28"/>
        </w:rPr>
        <w:t>3</w:t>
      </w:r>
    </w:p>
    <w:p w:rsidR="00287110" w:rsidRPr="005D36E3" w:rsidRDefault="00287110" w:rsidP="00287110">
      <w:pPr>
        <w:rPr>
          <w:rFonts w:ascii="Calibri" w:eastAsia="Calibri" w:hAnsi="Calibri"/>
        </w:rPr>
      </w:pPr>
    </w:p>
    <w:p w:rsidR="002C1AF8" w:rsidRPr="005D36E3" w:rsidRDefault="00287110" w:rsidP="00447C32">
      <w:pPr>
        <w:tabs>
          <w:tab w:val="left" w:pos="2160"/>
          <w:tab w:val="left" w:pos="2520"/>
        </w:tabs>
        <w:spacing w:line="240" w:lineRule="auto"/>
        <w:ind w:left="2520" w:hanging="2520"/>
        <w:rPr>
          <w:rFonts w:ascii="Calibri" w:eastAsia="Calibri" w:hAnsi="Calibri"/>
        </w:rPr>
      </w:pPr>
      <w:r w:rsidRPr="005D36E3">
        <w:rPr>
          <w:rFonts w:ascii="Calibri" w:eastAsia="Calibri" w:hAnsi="Calibri"/>
          <w:b/>
        </w:rPr>
        <w:t xml:space="preserve">Today’s </w:t>
      </w:r>
      <w:r w:rsidR="00AD40EA" w:rsidRPr="005D36E3">
        <w:rPr>
          <w:rFonts w:ascii="Calibri" w:eastAsia="Calibri" w:hAnsi="Calibri"/>
          <w:b/>
        </w:rPr>
        <w:t>Speake</w:t>
      </w:r>
      <w:r w:rsidRPr="005D36E3">
        <w:rPr>
          <w:rFonts w:ascii="Calibri" w:eastAsia="Calibri" w:hAnsi="Calibri"/>
          <w:b/>
        </w:rPr>
        <w:t>r</w:t>
      </w:r>
      <w:r w:rsidR="0089053F" w:rsidRPr="005D36E3">
        <w:rPr>
          <w:rFonts w:ascii="Calibri" w:eastAsia="Calibri" w:hAnsi="Calibri"/>
        </w:rPr>
        <w:t xml:space="preserve">: </w:t>
      </w:r>
      <w:r w:rsidR="0050432B" w:rsidRPr="005D36E3">
        <w:rPr>
          <w:rFonts w:ascii="Calibri" w:eastAsia="Calibri" w:hAnsi="Calibri"/>
        </w:rPr>
        <w:tab/>
      </w:r>
      <w:r w:rsidR="00094B1E" w:rsidRPr="005D36E3">
        <w:rPr>
          <w:rFonts w:ascii="Calibri" w:eastAsia="Calibri" w:hAnsi="Calibri"/>
        </w:rPr>
        <w:t>•</w:t>
      </w:r>
      <w:r w:rsidR="00714B4C" w:rsidRPr="005D36E3">
        <w:rPr>
          <w:rFonts w:ascii="Calibri" w:eastAsia="Calibri" w:hAnsi="Calibri"/>
        </w:rPr>
        <w:tab/>
      </w:r>
      <w:r w:rsidR="00447C32">
        <w:rPr>
          <w:rFonts w:ascii="Calibri" w:eastAsia="Calibri" w:hAnsi="Calibri"/>
        </w:rPr>
        <w:t>Kaye Bender, PHD, RN, FAAN, President and Chief Exec</w:t>
      </w:r>
      <w:r w:rsidR="00DC36DA">
        <w:rPr>
          <w:rFonts w:ascii="Calibri" w:eastAsia="Calibri" w:hAnsi="Calibri"/>
        </w:rPr>
        <w:t>u</w:t>
      </w:r>
      <w:r w:rsidR="00447C32">
        <w:rPr>
          <w:rFonts w:ascii="Calibri" w:eastAsia="Calibri" w:hAnsi="Calibri"/>
        </w:rPr>
        <w:t>tive Officer, Public Health Accreditation Board</w:t>
      </w:r>
    </w:p>
    <w:p w:rsidR="00570450" w:rsidRPr="005D36E3" w:rsidRDefault="00570450" w:rsidP="00483999">
      <w:pPr>
        <w:spacing w:line="240" w:lineRule="auto"/>
        <w:ind w:left="2160" w:hanging="2160"/>
        <w:rPr>
          <w:rFonts w:ascii="Calibri" w:eastAsia="Calibri" w:hAnsi="Calibri"/>
        </w:rPr>
      </w:pPr>
    </w:p>
    <w:p w:rsidR="00287110" w:rsidRPr="005D36E3" w:rsidRDefault="00287110" w:rsidP="00287110">
      <w:pPr>
        <w:rPr>
          <w:rFonts w:ascii="Calibri" w:eastAsia="Calibri" w:hAnsi="Calibri"/>
        </w:rPr>
      </w:pPr>
      <w:r w:rsidRPr="005D36E3">
        <w:rPr>
          <w:rFonts w:ascii="Calibri" w:eastAsia="Calibri" w:hAnsi="Calibri"/>
          <w:b/>
        </w:rPr>
        <w:t>Moderator:</w:t>
      </w:r>
      <w:r w:rsidR="00054EA4" w:rsidRPr="005D36E3">
        <w:rPr>
          <w:rFonts w:ascii="Calibri" w:eastAsia="Calibri" w:hAnsi="Calibri"/>
          <w:b/>
        </w:rPr>
        <w:t xml:space="preserve"> </w:t>
      </w:r>
      <w:r w:rsidRPr="005D36E3">
        <w:rPr>
          <w:rFonts w:ascii="Calibri" w:eastAsia="Calibri" w:hAnsi="Calibri"/>
        </w:rPr>
        <w:tab/>
      </w:r>
      <w:r w:rsidRPr="005D36E3">
        <w:rPr>
          <w:rFonts w:ascii="Calibri" w:eastAsia="Calibri" w:hAnsi="Calibri"/>
        </w:rPr>
        <w:tab/>
      </w:r>
      <w:r w:rsidR="00484056" w:rsidRPr="005D36E3">
        <w:rPr>
          <w:rFonts w:ascii="Calibri" w:eastAsia="Calibri" w:hAnsi="Calibri"/>
        </w:rPr>
        <w:t>Melody Parker</w:t>
      </w:r>
      <w:r w:rsidRPr="005D36E3">
        <w:rPr>
          <w:rFonts w:ascii="Calibri" w:eastAsia="Calibri" w:hAnsi="Calibri"/>
        </w:rPr>
        <w:t>, CDC/OSTLTS</w:t>
      </w:r>
    </w:p>
    <w:p w:rsidR="00287110" w:rsidRPr="005D36E3" w:rsidRDefault="00287110" w:rsidP="00287110">
      <w:pPr>
        <w:rPr>
          <w:rFonts w:ascii="Calibri" w:eastAsia="Calibri" w:hAnsi="Calibri"/>
        </w:rPr>
      </w:pPr>
    </w:p>
    <w:p w:rsidR="00A66BDB" w:rsidRPr="005D36E3" w:rsidRDefault="00962C08" w:rsidP="00A66BDB">
      <w:pPr>
        <w:rPr>
          <w:rFonts w:ascii="Calibri" w:hAnsi="Calibri" w:cs="Calibri"/>
        </w:rPr>
      </w:pPr>
      <w:r w:rsidRPr="00214CEF">
        <w:rPr>
          <w:rFonts w:ascii="Calibri" w:hAnsi="Calibri" w:cs="Calibri"/>
          <w:b/>
          <w:u w:val="single"/>
        </w:rPr>
        <w:t>Operator</w:t>
      </w:r>
      <w:r w:rsidR="00C42F68" w:rsidRPr="00324DA2">
        <w:rPr>
          <w:rFonts w:ascii="Calibri" w:hAnsi="Calibri" w:cs="Calibri"/>
          <w:b/>
          <w:u w:val="single"/>
        </w:rPr>
        <w:t>:</w:t>
      </w:r>
      <w:r w:rsidR="00C42F68" w:rsidRPr="005D36E3">
        <w:rPr>
          <w:rFonts w:ascii="Calibri" w:hAnsi="Calibri" w:cs="Calibri"/>
        </w:rPr>
        <w:t xml:space="preserve"> </w:t>
      </w:r>
      <w:r w:rsidR="0075658A">
        <w:rPr>
          <w:rFonts w:ascii="Calibri" w:hAnsi="Calibri" w:cs="Calibri"/>
        </w:rPr>
        <w:t>Welc</w:t>
      </w:r>
      <w:r w:rsidR="00504109">
        <w:rPr>
          <w:rFonts w:ascii="Calibri" w:hAnsi="Calibri" w:cs="Calibri"/>
        </w:rPr>
        <w:t>o</w:t>
      </w:r>
      <w:r w:rsidR="0075658A">
        <w:rPr>
          <w:rFonts w:ascii="Calibri" w:hAnsi="Calibri" w:cs="Calibri"/>
        </w:rPr>
        <w:t>me</w:t>
      </w:r>
      <w:r w:rsidR="00504109">
        <w:rPr>
          <w:rFonts w:ascii="Calibri" w:hAnsi="Calibri" w:cs="Calibri"/>
        </w:rPr>
        <w:t xml:space="preserve"> and thank you for </w:t>
      </w:r>
      <w:r w:rsidR="0075658A">
        <w:rPr>
          <w:rFonts w:ascii="Calibri" w:hAnsi="Calibri" w:cs="Calibri"/>
        </w:rPr>
        <w:t>stand</w:t>
      </w:r>
      <w:r w:rsidR="00504109">
        <w:rPr>
          <w:rFonts w:ascii="Calibri" w:hAnsi="Calibri" w:cs="Calibri"/>
        </w:rPr>
        <w:t>ing</w:t>
      </w:r>
      <w:r w:rsidR="0075658A">
        <w:rPr>
          <w:rFonts w:ascii="Calibri" w:hAnsi="Calibri" w:cs="Calibri"/>
        </w:rPr>
        <w:t xml:space="preserve"> by</w:t>
      </w:r>
      <w:r w:rsidR="00504BC9">
        <w:rPr>
          <w:rFonts w:ascii="Calibri" w:hAnsi="Calibri" w:cs="Calibri"/>
        </w:rPr>
        <w:t xml:space="preserve">. </w:t>
      </w:r>
      <w:r w:rsidR="00504109">
        <w:rPr>
          <w:rFonts w:ascii="Calibri" w:hAnsi="Calibri" w:cs="Calibri"/>
        </w:rPr>
        <w:t xml:space="preserve">Your lines </w:t>
      </w:r>
      <w:r w:rsidR="0075658A">
        <w:rPr>
          <w:rFonts w:ascii="Calibri" w:hAnsi="Calibri" w:cs="Calibri"/>
        </w:rPr>
        <w:t xml:space="preserve">are in </w:t>
      </w:r>
      <w:r w:rsidR="007A6DEE" w:rsidRPr="005D36E3">
        <w:rPr>
          <w:rFonts w:ascii="Calibri" w:hAnsi="Calibri" w:cs="Calibri"/>
        </w:rPr>
        <w:t>listen</w:t>
      </w:r>
      <w:r w:rsidR="00551B9A" w:rsidRPr="005D36E3">
        <w:rPr>
          <w:rFonts w:ascii="Calibri" w:hAnsi="Calibri" w:cs="Calibri"/>
        </w:rPr>
        <w:t>-</w:t>
      </w:r>
      <w:r w:rsidR="007A6DEE" w:rsidRPr="005D36E3">
        <w:rPr>
          <w:rFonts w:ascii="Calibri" w:hAnsi="Calibri" w:cs="Calibri"/>
        </w:rPr>
        <w:t>only mode</w:t>
      </w:r>
      <w:r w:rsidR="005049AC" w:rsidRPr="005D36E3">
        <w:rPr>
          <w:rFonts w:ascii="Calibri" w:hAnsi="Calibri" w:cs="Calibri"/>
        </w:rPr>
        <w:t xml:space="preserve"> </w:t>
      </w:r>
      <w:r w:rsidR="00504109">
        <w:rPr>
          <w:rFonts w:ascii="Calibri" w:hAnsi="Calibri" w:cs="Calibri"/>
        </w:rPr>
        <w:t>until t</w:t>
      </w:r>
      <w:r w:rsidR="005A4D1D">
        <w:rPr>
          <w:rFonts w:ascii="Calibri" w:hAnsi="Calibri" w:cs="Calibri"/>
        </w:rPr>
        <w:t>oday’s</w:t>
      </w:r>
      <w:r w:rsidR="00504109">
        <w:rPr>
          <w:rFonts w:ascii="Calibri" w:hAnsi="Calibri" w:cs="Calibri"/>
        </w:rPr>
        <w:t xml:space="preserve"> question and answer </w:t>
      </w:r>
      <w:r w:rsidR="005A4D1D">
        <w:rPr>
          <w:rFonts w:ascii="Calibri" w:hAnsi="Calibri" w:cs="Calibri"/>
        </w:rPr>
        <w:t>session</w:t>
      </w:r>
      <w:r w:rsidR="0066711E">
        <w:rPr>
          <w:rFonts w:ascii="Calibri" w:hAnsi="Calibri" w:cs="Calibri"/>
        </w:rPr>
        <w:t xml:space="preserve">. </w:t>
      </w:r>
      <w:r w:rsidR="005A4D1D">
        <w:rPr>
          <w:rFonts w:ascii="Calibri" w:hAnsi="Calibri" w:cs="Calibri"/>
        </w:rPr>
        <w:t>A</w:t>
      </w:r>
      <w:r w:rsidR="00504109">
        <w:rPr>
          <w:rFonts w:ascii="Calibri" w:hAnsi="Calibri" w:cs="Calibri"/>
        </w:rPr>
        <w:t>t</w:t>
      </w:r>
      <w:r w:rsidR="005A4D1D">
        <w:rPr>
          <w:rFonts w:ascii="Calibri" w:hAnsi="Calibri" w:cs="Calibri"/>
        </w:rPr>
        <w:t xml:space="preserve"> that time, if y</w:t>
      </w:r>
      <w:r w:rsidR="00504109">
        <w:rPr>
          <w:rFonts w:ascii="Calibri" w:hAnsi="Calibri" w:cs="Calibri"/>
        </w:rPr>
        <w:t>o</w:t>
      </w:r>
      <w:r w:rsidR="005A4D1D">
        <w:rPr>
          <w:rFonts w:ascii="Calibri" w:hAnsi="Calibri" w:cs="Calibri"/>
        </w:rPr>
        <w:t>u woul</w:t>
      </w:r>
      <w:r w:rsidR="00504109">
        <w:rPr>
          <w:rFonts w:ascii="Calibri" w:hAnsi="Calibri" w:cs="Calibri"/>
        </w:rPr>
        <w:t>d</w:t>
      </w:r>
      <w:r w:rsidR="005A4D1D">
        <w:rPr>
          <w:rFonts w:ascii="Calibri" w:hAnsi="Calibri" w:cs="Calibri"/>
        </w:rPr>
        <w:t xml:space="preserve"> like to </w:t>
      </w:r>
      <w:r w:rsidR="00504109">
        <w:rPr>
          <w:rFonts w:ascii="Calibri" w:hAnsi="Calibri" w:cs="Calibri"/>
        </w:rPr>
        <w:t>a</w:t>
      </w:r>
      <w:r w:rsidR="005A4D1D">
        <w:rPr>
          <w:rFonts w:ascii="Calibri" w:hAnsi="Calibri" w:cs="Calibri"/>
        </w:rPr>
        <w:t xml:space="preserve">sk a question </w:t>
      </w:r>
      <w:r w:rsidR="00504109">
        <w:rPr>
          <w:rFonts w:ascii="Calibri" w:hAnsi="Calibri" w:cs="Calibri"/>
        </w:rPr>
        <w:t>y</w:t>
      </w:r>
      <w:r w:rsidR="005A4D1D">
        <w:rPr>
          <w:rFonts w:ascii="Calibri" w:hAnsi="Calibri" w:cs="Calibri"/>
        </w:rPr>
        <w:t xml:space="preserve">ou may do </w:t>
      </w:r>
      <w:r w:rsidR="00504109">
        <w:rPr>
          <w:rFonts w:ascii="Calibri" w:hAnsi="Calibri" w:cs="Calibri"/>
        </w:rPr>
        <w:t>s</w:t>
      </w:r>
      <w:r w:rsidR="005A4D1D">
        <w:rPr>
          <w:rFonts w:ascii="Calibri" w:hAnsi="Calibri" w:cs="Calibri"/>
        </w:rPr>
        <w:t>o</w:t>
      </w:r>
      <w:r w:rsidR="00504109">
        <w:rPr>
          <w:rFonts w:ascii="Calibri" w:hAnsi="Calibri" w:cs="Calibri"/>
        </w:rPr>
        <w:t xml:space="preserve"> </w:t>
      </w:r>
      <w:r w:rsidR="005A4D1D">
        <w:rPr>
          <w:rFonts w:ascii="Calibri" w:hAnsi="Calibri" w:cs="Calibri"/>
        </w:rPr>
        <w:t>by pressing star-1 on your phone</w:t>
      </w:r>
      <w:r w:rsidR="0066711E">
        <w:rPr>
          <w:rFonts w:ascii="Calibri" w:hAnsi="Calibri" w:cs="Calibri"/>
        </w:rPr>
        <w:t xml:space="preserve">. </w:t>
      </w:r>
      <w:r w:rsidR="005A4D1D">
        <w:rPr>
          <w:rFonts w:ascii="Calibri" w:hAnsi="Calibri" w:cs="Calibri"/>
        </w:rPr>
        <w:t xml:space="preserve">Today’s </w:t>
      </w:r>
      <w:r w:rsidR="00504109">
        <w:rPr>
          <w:rFonts w:ascii="Calibri" w:hAnsi="Calibri" w:cs="Calibri"/>
        </w:rPr>
        <w:t>conference</w:t>
      </w:r>
      <w:r w:rsidR="005A4D1D">
        <w:rPr>
          <w:rFonts w:ascii="Calibri" w:hAnsi="Calibri" w:cs="Calibri"/>
        </w:rPr>
        <w:t xml:space="preserve"> </w:t>
      </w:r>
      <w:r w:rsidR="00551B9A" w:rsidRPr="005D36E3">
        <w:rPr>
          <w:rFonts w:ascii="Calibri" w:hAnsi="Calibri" w:cs="Calibri"/>
        </w:rPr>
        <w:t>is being recorded.</w:t>
      </w:r>
      <w:r w:rsidR="00054EA4" w:rsidRPr="005D36E3">
        <w:rPr>
          <w:rFonts w:ascii="Calibri" w:hAnsi="Calibri" w:cs="Calibri"/>
        </w:rPr>
        <w:t xml:space="preserve"> </w:t>
      </w:r>
      <w:r w:rsidR="00551B9A" w:rsidRPr="005D36E3">
        <w:rPr>
          <w:rFonts w:ascii="Calibri" w:hAnsi="Calibri" w:cs="Calibri"/>
        </w:rPr>
        <w:t>If you have any objec</w:t>
      </w:r>
      <w:r w:rsidR="00570450" w:rsidRPr="005D36E3">
        <w:rPr>
          <w:rFonts w:ascii="Calibri" w:hAnsi="Calibri" w:cs="Calibri"/>
        </w:rPr>
        <w:t>t</w:t>
      </w:r>
      <w:r w:rsidR="00551B9A" w:rsidRPr="005D36E3">
        <w:rPr>
          <w:rFonts w:ascii="Calibri" w:hAnsi="Calibri" w:cs="Calibri"/>
        </w:rPr>
        <w:t xml:space="preserve">ion, </w:t>
      </w:r>
      <w:r w:rsidR="005A4D1D">
        <w:rPr>
          <w:rFonts w:ascii="Calibri" w:hAnsi="Calibri" w:cs="Calibri"/>
        </w:rPr>
        <w:t>you may</w:t>
      </w:r>
      <w:r w:rsidR="00551B9A" w:rsidRPr="005D36E3">
        <w:rPr>
          <w:rFonts w:ascii="Calibri" w:hAnsi="Calibri" w:cs="Calibri"/>
        </w:rPr>
        <w:t xml:space="preserve"> disconn</w:t>
      </w:r>
      <w:r w:rsidR="00570450" w:rsidRPr="005D36E3">
        <w:rPr>
          <w:rFonts w:ascii="Calibri" w:hAnsi="Calibri" w:cs="Calibri"/>
        </w:rPr>
        <w:t>e</w:t>
      </w:r>
      <w:r w:rsidR="00551B9A" w:rsidRPr="005D36E3">
        <w:rPr>
          <w:rFonts w:ascii="Calibri" w:hAnsi="Calibri" w:cs="Calibri"/>
        </w:rPr>
        <w:t>ct at this time.</w:t>
      </w:r>
      <w:r w:rsidR="00054EA4" w:rsidRPr="005D36E3">
        <w:rPr>
          <w:rFonts w:ascii="Calibri" w:hAnsi="Calibri" w:cs="Calibri"/>
        </w:rPr>
        <w:t xml:space="preserve"> </w:t>
      </w:r>
      <w:r w:rsidR="00551B9A" w:rsidRPr="005D36E3">
        <w:rPr>
          <w:rFonts w:ascii="Calibri" w:hAnsi="Calibri" w:cs="Calibri"/>
        </w:rPr>
        <w:t xml:space="preserve">I would </w:t>
      </w:r>
      <w:r w:rsidR="002C3A12">
        <w:rPr>
          <w:rFonts w:ascii="Calibri" w:hAnsi="Calibri" w:cs="Calibri"/>
        </w:rPr>
        <w:t xml:space="preserve">now </w:t>
      </w:r>
      <w:r w:rsidR="00551B9A" w:rsidRPr="005D36E3">
        <w:rPr>
          <w:rFonts w:ascii="Calibri" w:hAnsi="Calibri" w:cs="Calibri"/>
        </w:rPr>
        <w:t xml:space="preserve">like to </w:t>
      </w:r>
      <w:r w:rsidR="00993E53" w:rsidRPr="005D36E3">
        <w:rPr>
          <w:rFonts w:ascii="Calibri" w:hAnsi="Calibri" w:cs="Calibri"/>
        </w:rPr>
        <w:t xml:space="preserve">turn the </w:t>
      </w:r>
      <w:r w:rsidR="002C3A12">
        <w:rPr>
          <w:rFonts w:ascii="Calibri" w:hAnsi="Calibri" w:cs="Calibri"/>
        </w:rPr>
        <w:t>call</w:t>
      </w:r>
      <w:r w:rsidR="00993E53" w:rsidRPr="005D36E3">
        <w:rPr>
          <w:rFonts w:ascii="Calibri" w:hAnsi="Calibri" w:cs="Calibri"/>
        </w:rPr>
        <w:t xml:space="preserve"> over to </w:t>
      </w:r>
      <w:r w:rsidR="00551B9A" w:rsidRPr="005D36E3">
        <w:rPr>
          <w:rFonts w:ascii="Calibri" w:hAnsi="Calibri" w:cs="Calibri"/>
        </w:rPr>
        <w:t>Melody Parker.</w:t>
      </w:r>
      <w:r w:rsidR="00054EA4" w:rsidRPr="005D36E3">
        <w:rPr>
          <w:rFonts w:ascii="Calibri" w:hAnsi="Calibri" w:cs="Calibri"/>
        </w:rPr>
        <w:t xml:space="preserve"> </w:t>
      </w:r>
      <w:r w:rsidR="00551B9A" w:rsidRPr="005D36E3">
        <w:rPr>
          <w:rFonts w:ascii="Calibri" w:hAnsi="Calibri" w:cs="Calibri"/>
        </w:rPr>
        <w:t>You may begin.</w:t>
      </w:r>
    </w:p>
    <w:p w:rsidR="0023151D" w:rsidRDefault="0096620C" w:rsidP="0023151D">
      <w:pPr>
        <w:rPr>
          <w:rFonts w:ascii="Calibri" w:hAnsi="Calibri" w:cs="Calibri"/>
        </w:rPr>
      </w:pPr>
      <w:r w:rsidRPr="005D36E3">
        <w:rPr>
          <w:rFonts w:ascii="Calibri" w:hAnsi="Calibri" w:cs="Calibri"/>
          <w:b/>
          <w:u w:val="single"/>
        </w:rPr>
        <w:t>Melody Parker</w:t>
      </w:r>
      <w:r w:rsidR="00856884" w:rsidRPr="00324DA2">
        <w:rPr>
          <w:rFonts w:ascii="Calibri" w:hAnsi="Calibri" w:cs="Calibri"/>
          <w:b/>
          <w:u w:val="single"/>
        </w:rPr>
        <w:t>:</w:t>
      </w:r>
      <w:r w:rsidR="006A160E" w:rsidRPr="005D36E3">
        <w:rPr>
          <w:rFonts w:ascii="Calibri" w:hAnsi="Calibri" w:cs="Calibri"/>
        </w:rPr>
        <w:t xml:space="preserve"> </w:t>
      </w:r>
      <w:r w:rsidR="002C3A12">
        <w:rPr>
          <w:rFonts w:ascii="Calibri" w:hAnsi="Calibri" w:cs="Calibri"/>
        </w:rPr>
        <w:t>Well, g</w:t>
      </w:r>
      <w:r w:rsidR="0023151D">
        <w:rPr>
          <w:rFonts w:ascii="Calibri" w:hAnsi="Calibri" w:cs="Calibri"/>
        </w:rPr>
        <w:t xml:space="preserve">reetings </w:t>
      </w:r>
      <w:r w:rsidR="00F02EE7">
        <w:rPr>
          <w:rFonts w:ascii="Calibri" w:hAnsi="Calibri" w:cs="Calibri"/>
        </w:rPr>
        <w:t xml:space="preserve">and salutations </w:t>
      </w:r>
      <w:r w:rsidR="0023151D">
        <w:rPr>
          <w:rFonts w:ascii="Calibri" w:hAnsi="Calibri" w:cs="Calibri"/>
        </w:rPr>
        <w:t>everyone</w:t>
      </w:r>
      <w:r w:rsidR="002C3A12">
        <w:rPr>
          <w:rFonts w:ascii="Calibri" w:hAnsi="Calibri" w:cs="Calibri"/>
        </w:rPr>
        <w:t xml:space="preserve"> and w</w:t>
      </w:r>
      <w:r w:rsidR="0023151D">
        <w:rPr>
          <w:rFonts w:ascii="Calibri" w:hAnsi="Calibri" w:cs="Calibri"/>
        </w:rPr>
        <w:t xml:space="preserve">elcome to the </w:t>
      </w:r>
      <w:r w:rsidR="00F02EE7">
        <w:rPr>
          <w:rFonts w:ascii="Calibri" w:hAnsi="Calibri" w:cs="Calibri"/>
        </w:rPr>
        <w:t>Dec</w:t>
      </w:r>
      <w:r w:rsidR="002C3A12">
        <w:rPr>
          <w:rFonts w:ascii="Calibri" w:hAnsi="Calibri" w:cs="Calibri"/>
        </w:rPr>
        <w:t>ember</w:t>
      </w:r>
      <w:r w:rsidR="0023151D">
        <w:rPr>
          <w:rFonts w:ascii="Calibri" w:hAnsi="Calibri" w:cs="Calibri"/>
        </w:rPr>
        <w:t xml:space="preserve"> Performance Improvement Managers Network </w:t>
      </w:r>
      <w:r w:rsidR="00324DA2">
        <w:rPr>
          <w:rFonts w:ascii="Calibri" w:hAnsi="Calibri" w:cs="Calibri"/>
        </w:rPr>
        <w:t xml:space="preserve">(PIM Network) </w:t>
      </w:r>
      <w:r w:rsidR="0023151D">
        <w:rPr>
          <w:rFonts w:ascii="Calibri" w:hAnsi="Calibri" w:cs="Calibri"/>
        </w:rPr>
        <w:t xml:space="preserve">webinar. </w:t>
      </w:r>
      <w:r w:rsidR="00236A21">
        <w:rPr>
          <w:rFonts w:ascii="Calibri" w:hAnsi="Calibri" w:cs="Calibri"/>
        </w:rPr>
        <w:t xml:space="preserve">As you </w:t>
      </w:r>
      <w:r w:rsidR="00F02EE7">
        <w:rPr>
          <w:rFonts w:ascii="Calibri" w:hAnsi="Calibri" w:cs="Calibri"/>
        </w:rPr>
        <w:t>know</w:t>
      </w:r>
      <w:r w:rsidR="00236A21">
        <w:rPr>
          <w:rFonts w:ascii="Calibri" w:hAnsi="Calibri" w:cs="Calibri"/>
        </w:rPr>
        <w:t xml:space="preserve">, </w:t>
      </w:r>
      <w:r w:rsidR="0023151D">
        <w:rPr>
          <w:rFonts w:ascii="Calibri" w:hAnsi="Calibri" w:cs="Calibri"/>
        </w:rPr>
        <w:t>I am Melody Parker</w:t>
      </w:r>
      <w:r w:rsidR="00F02EE7">
        <w:rPr>
          <w:rFonts w:ascii="Calibri" w:hAnsi="Calibri" w:cs="Calibri"/>
        </w:rPr>
        <w:t>. I’m</w:t>
      </w:r>
      <w:r w:rsidR="00236A21">
        <w:rPr>
          <w:rFonts w:ascii="Calibri" w:hAnsi="Calibri" w:cs="Calibri"/>
        </w:rPr>
        <w:t xml:space="preserve"> with the Office for State, Tribal, Local and Territorial Support</w:t>
      </w:r>
      <w:r w:rsidR="00324DA2">
        <w:rPr>
          <w:rFonts w:ascii="Calibri" w:hAnsi="Calibri" w:cs="Calibri"/>
        </w:rPr>
        <w:t xml:space="preserve"> (OSTLTS)</w:t>
      </w:r>
      <w:r w:rsidR="00236A21">
        <w:rPr>
          <w:rFonts w:ascii="Calibri" w:hAnsi="Calibri" w:cs="Calibri"/>
        </w:rPr>
        <w:t xml:space="preserve">, and </w:t>
      </w:r>
      <w:r w:rsidR="00063441">
        <w:rPr>
          <w:rFonts w:ascii="Calibri" w:hAnsi="Calibri" w:cs="Calibri"/>
        </w:rPr>
        <w:t>I</w:t>
      </w:r>
      <w:r w:rsidR="00324DA2">
        <w:rPr>
          <w:rFonts w:ascii="Calibri" w:hAnsi="Calibri" w:cs="Calibri"/>
        </w:rPr>
        <w:t>’</w:t>
      </w:r>
      <w:r w:rsidR="00063441">
        <w:rPr>
          <w:rFonts w:ascii="Calibri" w:hAnsi="Calibri" w:cs="Calibri"/>
        </w:rPr>
        <w:t xml:space="preserve">m joined here today by </w:t>
      </w:r>
      <w:r w:rsidR="00236A21">
        <w:rPr>
          <w:rFonts w:ascii="Calibri" w:hAnsi="Calibri" w:cs="Calibri"/>
        </w:rPr>
        <w:t xml:space="preserve">my </w:t>
      </w:r>
      <w:r w:rsidR="00F02EE7">
        <w:rPr>
          <w:rFonts w:ascii="Calibri" w:hAnsi="Calibri" w:cs="Calibri"/>
        </w:rPr>
        <w:t xml:space="preserve">very helpful </w:t>
      </w:r>
      <w:r w:rsidR="00063441">
        <w:rPr>
          <w:rFonts w:ascii="Calibri" w:hAnsi="Calibri" w:cs="Calibri"/>
        </w:rPr>
        <w:t>colleagues from OSTLTS. So thank</w:t>
      </w:r>
      <w:r w:rsidR="00236A21">
        <w:rPr>
          <w:rFonts w:ascii="Calibri" w:hAnsi="Calibri" w:cs="Calibri"/>
        </w:rPr>
        <w:t>s</w:t>
      </w:r>
      <w:r w:rsidR="00063441">
        <w:rPr>
          <w:rFonts w:ascii="Calibri" w:hAnsi="Calibri" w:cs="Calibri"/>
        </w:rPr>
        <w:t xml:space="preserve"> for joining us today</w:t>
      </w:r>
      <w:r w:rsidR="00504BC9">
        <w:rPr>
          <w:rFonts w:ascii="Calibri" w:hAnsi="Calibri" w:cs="Calibri"/>
        </w:rPr>
        <w:t xml:space="preserve">. </w:t>
      </w:r>
      <w:r w:rsidR="00236A21">
        <w:rPr>
          <w:rFonts w:ascii="Calibri" w:hAnsi="Calibri" w:cs="Calibri"/>
        </w:rPr>
        <w:t xml:space="preserve">This is </w:t>
      </w:r>
      <w:r w:rsidR="00F02EE7">
        <w:rPr>
          <w:rFonts w:ascii="Calibri" w:hAnsi="Calibri" w:cs="Calibri"/>
        </w:rPr>
        <w:t>the</w:t>
      </w:r>
      <w:r w:rsidR="00236A21">
        <w:rPr>
          <w:rFonts w:ascii="Calibri" w:hAnsi="Calibri" w:cs="Calibri"/>
        </w:rPr>
        <w:t xml:space="preserve"> </w:t>
      </w:r>
      <w:r w:rsidR="00F02EE7">
        <w:rPr>
          <w:rFonts w:ascii="Calibri" w:hAnsi="Calibri" w:cs="Calibri"/>
        </w:rPr>
        <w:t>nin</w:t>
      </w:r>
      <w:r w:rsidR="00236A21">
        <w:rPr>
          <w:rFonts w:ascii="Calibri" w:hAnsi="Calibri" w:cs="Calibri"/>
        </w:rPr>
        <w:t>th</w:t>
      </w:r>
      <w:r w:rsidR="0098501A">
        <w:rPr>
          <w:rFonts w:ascii="Calibri" w:hAnsi="Calibri" w:cs="Calibri"/>
        </w:rPr>
        <w:t xml:space="preserve"> </w:t>
      </w:r>
      <w:r w:rsidR="00040A9B">
        <w:rPr>
          <w:rFonts w:ascii="Calibri" w:hAnsi="Calibri" w:cs="Calibri"/>
        </w:rPr>
        <w:t xml:space="preserve">and final </w:t>
      </w:r>
      <w:r w:rsidR="0098501A">
        <w:rPr>
          <w:rFonts w:ascii="Calibri" w:hAnsi="Calibri" w:cs="Calibri"/>
        </w:rPr>
        <w:t xml:space="preserve">call of 2013. </w:t>
      </w:r>
      <w:r w:rsidR="006F51D2">
        <w:rPr>
          <w:rFonts w:ascii="Calibri" w:hAnsi="Calibri" w:cs="Calibri"/>
        </w:rPr>
        <w:t xml:space="preserve">As you know, </w:t>
      </w:r>
      <w:r w:rsidR="0098501A">
        <w:rPr>
          <w:rFonts w:ascii="Calibri" w:hAnsi="Calibri" w:cs="Calibri"/>
        </w:rPr>
        <w:t>t</w:t>
      </w:r>
      <w:r w:rsidR="00063441">
        <w:rPr>
          <w:rFonts w:ascii="Calibri" w:hAnsi="Calibri" w:cs="Calibri"/>
        </w:rPr>
        <w:t>he PIM Network is a community</w:t>
      </w:r>
      <w:r w:rsidR="0098501A">
        <w:rPr>
          <w:rFonts w:ascii="Calibri" w:hAnsi="Calibri" w:cs="Calibri"/>
        </w:rPr>
        <w:t xml:space="preserve"> </w:t>
      </w:r>
      <w:r w:rsidR="00040A9B">
        <w:rPr>
          <w:rFonts w:ascii="Calibri" w:hAnsi="Calibri" w:cs="Calibri"/>
        </w:rPr>
        <w:t>th</w:t>
      </w:r>
      <w:r w:rsidR="0098501A">
        <w:rPr>
          <w:rFonts w:ascii="Calibri" w:hAnsi="Calibri" w:cs="Calibri"/>
        </w:rPr>
        <w:t>a</w:t>
      </w:r>
      <w:r w:rsidR="00040A9B">
        <w:rPr>
          <w:rFonts w:ascii="Calibri" w:hAnsi="Calibri" w:cs="Calibri"/>
        </w:rPr>
        <w:t>t</w:t>
      </w:r>
      <w:r w:rsidR="00063441">
        <w:rPr>
          <w:rFonts w:ascii="Calibri" w:hAnsi="Calibri" w:cs="Calibri"/>
        </w:rPr>
        <w:t xml:space="preserve"> support</w:t>
      </w:r>
      <w:r w:rsidR="00040A9B">
        <w:rPr>
          <w:rFonts w:ascii="Calibri" w:hAnsi="Calibri" w:cs="Calibri"/>
        </w:rPr>
        <w:t>s</w:t>
      </w:r>
      <w:r w:rsidR="00063441">
        <w:rPr>
          <w:rFonts w:ascii="Calibri" w:hAnsi="Calibri" w:cs="Calibri"/>
        </w:rPr>
        <w:t xml:space="preserve"> all </w:t>
      </w:r>
      <w:r w:rsidR="000F7655">
        <w:rPr>
          <w:rFonts w:ascii="Calibri" w:hAnsi="Calibri" w:cs="Calibri"/>
        </w:rPr>
        <w:t>National Public Health Improvement Initiative (</w:t>
      </w:r>
      <w:r w:rsidR="00063441">
        <w:rPr>
          <w:rFonts w:ascii="Calibri" w:hAnsi="Calibri" w:cs="Calibri"/>
        </w:rPr>
        <w:t>NPHII</w:t>
      </w:r>
      <w:r w:rsidR="000F7655">
        <w:rPr>
          <w:rFonts w:ascii="Calibri" w:hAnsi="Calibri" w:cs="Calibri"/>
        </w:rPr>
        <w:t>)</w:t>
      </w:r>
      <w:r w:rsidR="00063441">
        <w:rPr>
          <w:rFonts w:ascii="Calibri" w:hAnsi="Calibri" w:cs="Calibri"/>
        </w:rPr>
        <w:t xml:space="preserve"> performance improvement managers in learning from each other as well as from </w:t>
      </w:r>
      <w:r w:rsidR="00040A9B">
        <w:rPr>
          <w:rFonts w:ascii="Calibri" w:hAnsi="Calibri" w:cs="Calibri"/>
        </w:rPr>
        <w:t xml:space="preserve">their </w:t>
      </w:r>
      <w:r w:rsidR="00063441">
        <w:rPr>
          <w:rFonts w:ascii="Calibri" w:hAnsi="Calibri" w:cs="Calibri"/>
        </w:rPr>
        <w:t>partners and other experts</w:t>
      </w:r>
      <w:r w:rsidR="00504BC9">
        <w:rPr>
          <w:rFonts w:ascii="Calibri" w:hAnsi="Calibri" w:cs="Calibri"/>
        </w:rPr>
        <w:t xml:space="preserve">. </w:t>
      </w:r>
      <w:r w:rsidR="0098501A">
        <w:rPr>
          <w:rFonts w:ascii="Calibri" w:hAnsi="Calibri" w:cs="Calibri"/>
        </w:rPr>
        <w:t>T</w:t>
      </w:r>
      <w:r w:rsidR="00B52AE0">
        <w:rPr>
          <w:rFonts w:ascii="Calibri" w:hAnsi="Calibri" w:cs="Calibri"/>
        </w:rPr>
        <w:t xml:space="preserve">hese calls give members of the Network a venue to learn about each other and share information about resources and training opportunities related to our work in quality improvement and performance management. </w:t>
      </w:r>
      <w:r w:rsidR="00324DA2">
        <w:rPr>
          <w:rFonts w:ascii="Calibri" w:hAnsi="Calibri" w:cs="Calibri"/>
        </w:rPr>
        <w:t>T</w:t>
      </w:r>
      <w:r w:rsidR="00B52AE0">
        <w:rPr>
          <w:rFonts w:ascii="Calibri" w:hAnsi="Calibri" w:cs="Calibri"/>
        </w:rPr>
        <w:t>o</w:t>
      </w:r>
      <w:r w:rsidR="00040A9B">
        <w:rPr>
          <w:rFonts w:ascii="Calibri" w:hAnsi="Calibri" w:cs="Calibri"/>
        </w:rPr>
        <w:t>day we</w:t>
      </w:r>
      <w:r w:rsidR="00324DA2">
        <w:rPr>
          <w:rFonts w:ascii="Calibri" w:hAnsi="Calibri" w:cs="Calibri"/>
        </w:rPr>
        <w:t>’</w:t>
      </w:r>
      <w:r w:rsidR="00040A9B">
        <w:rPr>
          <w:rFonts w:ascii="Calibri" w:hAnsi="Calibri" w:cs="Calibri"/>
        </w:rPr>
        <w:t>re going to be talking abo</w:t>
      </w:r>
      <w:r w:rsidR="00B52AE0">
        <w:rPr>
          <w:rFonts w:ascii="Calibri" w:hAnsi="Calibri" w:cs="Calibri"/>
        </w:rPr>
        <w:t>u</w:t>
      </w:r>
      <w:r w:rsidR="00040A9B">
        <w:rPr>
          <w:rFonts w:ascii="Calibri" w:hAnsi="Calibri" w:cs="Calibri"/>
        </w:rPr>
        <w:t>t the soon-to-be-</w:t>
      </w:r>
      <w:r w:rsidR="00B52AE0">
        <w:rPr>
          <w:rFonts w:ascii="Calibri" w:hAnsi="Calibri" w:cs="Calibri"/>
        </w:rPr>
        <w:t>r</w:t>
      </w:r>
      <w:r w:rsidR="00040A9B">
        <w:rPr>
          <w:rFonts w:ascii="Calibri" w:hAnsi="Calibri" w:cs="Calibri"/>
        </w:rPr>
        <w:t>eleased Version 1.5 of the Public Heal</w:t>
      </w:r>
      <w:r w:rsidR="00B52AE0">
        <w:rPr>
          <w:rFonts w:ascii="Calibri" w:hAnsi="Calibri" w:cs="Calibri"/>
        </w:rPr>
        <w:t>t</w:t>
      </w:r>
      <w:r w:rsidR="00040A9B">
        <w:rPr>
          <w:rFonts w:ascii="Calibri" w:hAnsi="Calibri" w:cs="Calibri"/>
        </w:rPr>
        <w:t>h Accreditati</w:t>
      </w:r>
      <w:r w:rsidR="00B52AE0">
        <w:rPr>
          <w:rFonts w:ascii="Calibri" w:hAnsi="Calibri" w:cs="Calibri"/>
        </w:rPr>
        <w:t>o</w:t>
      </w:r>
      <w:r w:rsidR="00040A9B">
        <w:rPr>
          <w:rFonts w:ascii="Calibri" w:hAnsi="Calibri" w:cs="Calibri"/>
        </w:rPr>
        <w:t xml:space="preserve">n Standards and Measures. </w:t>
      </w:r>
      <w:r w:rsidR="00B52AE0">
        <w:rPr>
          <w:rFonts w:ascii="Calibri" w:hAnsi="Calibri" w:cs="Calibri"/>
        </w:rPr>
        <w:t xml:space="preserve">But before we dive in, let’s first review some of the </w:t>
      </w:r>
      <w:r w:rsidR="00FD68C0">
        <w:rPr>
          <w:rFonts w:ascii="Calibri" w:hAnsi="Calibri" w:cs="Calibri"/>
        </w:rPr>
        <w:t>technological</w:t>
      </w:r>
      <w:r w:rsidR="00B52AE0">
        <w:rPr>
          <w:rFonts w:ascii="Calibri" w:hAnsi="Calibri" w:cs="Calibri"/>
        </w:rPr>
        <w:t xml:space="preserve"> features of today’s call.</w:t>
      </w:r>
    </w:p>
    <w:p w:rsidR="007D4BE3" w:rsidRDefault="009F1EC6" w:rsidP="0023151D">
      <w:pPr>
        <w:rPr>
          <w:rFonts w:ascii="Calibri" w:hAnsi="Calibri" w:cs="Calibri"/>
        </w:rPr>
      </w:pPr>
      <w:r>
        <w:rPr>
          <w:rFonts w:ascii="Calibri" w:hAnsi="Calibri" w:cs="Calibri"/>
        </w:rPr>
        <w:t>O</w:t>
      </w:r>
      <w:r w:rsidR="00196D97">
        <w:rPr>
          <w:rFonts w:ascii="Calibri" w:hAnsi="Calibri" w:cs="Calibri"/>
        </w:rPr>
        <w:t xml:space="preserve">n the LiveMeeting site today, </w:t>
      </w:r>
      <w:r w:rsidR="00087196">
        <w:rPr>
          <w:rFonts w:ascii="Calibri" w:hAnsi="Calibri" w:cs="Calibri"/>
        </w:rPr>
        <w:t>you can see</w:t>
      </w:r>
      <w:r>
        <w:rPr>
          <w:rFonts w:ascii="Calibri" w:hAnsi="Calibri" w:cs="Calibri"/>
        </w:rPr>
        <w:t xml:space="preserve"> </w:t>
      </w:r>
      <w:r w:rsidR="00196D97">
        <w:rPr>
          <w:rFonts w:ascii="Calibri" w:hAnsi="Calibri" w:cs="Calibri"/>
        </w:rPr>
        <w:t xml:space="preserve">other sites </w:t>
      </w:r>
      <w:r>
        <w:rPr>
          <w:rFonts w:ascii="Calibri" w:hAnsi="Calibri" w:cs="Calibri"/>
        </w:rPr>
        <w:t xml:space="preserve">that are </w:t>
      </w:r>
      <w:r w:rsidR="00196D97">
        <w:rPr>
          <w:rFonts w:ascii="Calibri" w:hAnsi="Calibri" w:cs="Calibri"/>
        </w:rPr>
        <w:t xml:space="preserve">participating </w:t>
      </w:r>
      <w:r w:rsidR="00087196">
        <w:rPr>
          <w:rFonts w:ascii="Calibri" w:hAnsi="Calibri" w:cs="Calibri"/>
        </w:rPr>
        <w:t>in t</w:t>
      </w:r>
      <w:r>
        <w:rPr>
          <w:rFonts w:ascii="Calibri" w:hAnsi="Calibri" w:cs="Calibri"/>
        </w:rPr>
        <w:t>oday’s</w:t>
      </w:r>
      <w:r w:rsidR="00087196">
        <w:rPr>
          <w:rFonts w:ascii="Calibri" w:hAnsi="Calibri" w:cs="Calibri"/>
        </w:rPr>
        <w:t xml:space="preserve"> call </w:t>
      </w:r>
      <w:r w:rsidR="00196D97">
        <w:rPr>
          <w:rFonts w:ascii="Calibri" w:hAnsi="Calibri" w:cs="Calibri"/>
        </w:rPr>
        <w:t xml:space="preserve">by looking at the </w:t>
      </w:r>
      <w:r w:rsidR="00324DA2">
        <w:rPr>
          <w:rFonts w:ascii="Calibri" w:hAnsi="Calibri" w:cs="Calibri"/>
        </w:rPr>
        <w:t>a</w:t>
      </w:r>
      <w:r w:rsidR="00196D97">
        <w:rPr>
          <w:rFonts w:ascii="Calibri" w:hAnsi="Calibri" w:cs="Calibri"/>
        </w:rPr>
        <w:t>ttendees under the link at the top left of your screen</w:t>
      </w:r>
      <w:r w:rsidR="00F543DC">
        <w:rPr>
          <w:rFonts w:ascii="Calibri" w:hAnsi="Calibri" w:cs="Calibri"/>
        </w:rPr>
        <w:t xml:space="preserve">. </w:t>
      </w:r>
      <w:r w:rsidR="00087196">
        <w:rPr>
          <w:rFonts w:ascii="Calibri" w:hAnsi="Calibri" w:cs="Calibri"/>
        </w:rPr>
        <w:t xml:space="preserve">You can also download reference documents </w:t>
      </w:r>
      <w:r>
        <w:rPr>
          <w:rFonts w:ascii="Calibri" w:hAnsi="Calibri" w:cs="Calibri"/>
        </w:rPr>
        <w:t xml:space="preserve">and slides </w:t>
      </w:r>
      <w:r w:rsidR="00087196">
        <w:rPr>
          <w:rFonts w:ascii="Calibri" w:hAnsi="Calibri" w:cs="Calibri"/>
        </w:rPr>
        <w:t xml:space="preserve">that were sent to you yesterday via the icon at the top right, </w:t>
      </w:r>
      <w:r w:rsidR="009A06B7">
        <w:rPr>
          <w:rFonts w:ascii="Calibri" w:hAnsi="Calibri" w:cs="Calibri"/>
        </w:rPr>
        <w:t xml:space="preserve">and it </w:t>
      </w:r>
      <w:r w:rsidR="00087196">
        <w:rPr>
          <w:rFonts w:ascii="Calibri" w:hAnsi="Calibri" w:cs="Calibri"/>
        </w:rPr>
        <w:t xml:space="preserve">looks like </w:t>
      </w:r>
      <w:r w:rsidR="009A06B7">
        <w:rPr>
          <w:rFonts w:ascii="Calibri" w:hAnsi="Calibri" w:cs="Calibri"/>
        </w:rPr>
        <w:t xml:space="preserve">the little </w:t>
      </w:r>
      <w:r w:rsidR="00087196">
        <w:rPr>
          <w:rFonts w:ascii="Calibri" w:hAnsi="Calibri" w:cs="Calibri"/>
        </w:rPr>
        <w:t xml:space="preserve">three </w:t>
      </w:r>
      <w:r w:rsidR="009A06B7">
        <w:rPr>
          <w:rFonts w:ascii="Calibri" w:hAnsi="Calibri" w:cs="Calibri"/>
        </w:rPr>
        <w:t xml:space="preserve">tiny </w:t>
      </w:r>
      <w:r w:rsidR="00087196">
        <w:rPr>
          <w:rFonts w:ascii="Calibri" w:hAnsi="Calibri" w:cs="Calibri"/>
        </w:rPr>
        <w:t>sheets of paper</w:t>
      </w:r>
      <w:r w:rsidR="009A06B7">
        <w:rPr>
          <w:rFonts w:ascii="Calibri" w:hAnsi="Calibri" w:cs="Calibri"/>
        </w:rPr>
        <w:t xml:space="preserve"> up there</w:t>
      </w:r>
      <w:r w:rsidR="00087196">
        <w:rPr>
          <w:rFonts w:ascii="Calibri" w:hAnsi="Calibri" w:cs="Calibri"/>
        </w:rPr>
        <w:t xml:space="preserve">. </w:t>
      </w:r>
      <w:r w:rsidR="00196D97">
        <w:rPr>
          <w:rFonts w:ascii="Calibri" w:hAnsi="Calibri" w:cs="Calibri"/>
        </w:rPr>
        <w:t>We</w:t>
      </w:r>
      <w:r w:rsidR="009A06B7">
        <w:rPr>
          <w:rFonts w:ascii="Calibri" w:hAnsi="Calibri" w:cs="Calibri"/>
        </w:rPr>
        <w:t xml:space="preserve"> </w:t>
      </w:r>
      <w:r w:rsidR="00196D97">
        <w:rPr>
          <w:rFonts w:ascii="Calibri" w:hAnsi="Calibri" w:cs="Calibri"/>
        </w:rPr>
        <w:t>have two ways to facilitate the discussion today</w:t>
      </w:r>
      <w:r w:rsidR="00F543DC">
        <w:rPr>
          <w:rFonts w:ascii="Calibri" w:hAnsi="Calibri" w:cs="Calibri"/>
        </w:rPr>
        <w:t xml:space="preserve">. </w:t>
      </w:r>
      <w:r w:rsidR="00196D97">
        <w:rPr>
          <w:rFonts w:ascii="Calibri" w:hAnsi="Calibri" w:cs="Calibri"/>
        </w:rPr>
        <w:t>First, we strongly encourage you to type in your questions and comments as we go at any time using the Q&amp;A box, which you can find by clicking Q&amp;A in th</w:t>
      </w:r>
      <w:r w:rsidR="009A06B7">
        <w:rPr>
          <w:rFonts w:ascii="Calibri" w:hAnsi="Calibri" w:cs="Calibri"/>
        </w:rPr>
        <w:t>e</w:t>
      </w:r>
      <w:r w:rsidR="00196D97">
        <w:rPr>
          <w:rFonts w:ascii="Calibri" w:hAnsi="Calibri" w:cs="Calibri"/>
        </w:rPr>
        <w:t xml:space="preserve"> toolbar at the top of your screen. Second, we</w:t>
      </w:r>
      <w:r w:rsidR="005628AF">
        <w:rPr>
          <w:rFonts w:ascii="Calibri" w:hAnsi="Calibri" w:cs="Calibri"/>
        </w:rPr>
        <w:t xml:space="preserve"> wi</w:t>
      </w:r>
      <w:r w:rsidR="00196D97">
        <w:rPr>
          <w:rFonts w:ascii="Calibri" w:hAnsi="Calibri" w:cs="Calibri"/>
        </w:rPr>
        <w:t xml:space="preserve">ll open the lines for </w:t>
      </w:r>
      <w:r w:rsidR="00196D97">
        <w:rPr>
          <w:rFonts w:ascii="Calibri" w:hAnsi="Calibri" w:cs="Calibri"/>
        </w:rPr>
        <w:lastRenderedPageBreak/>
        <w:t>discussion after our p</w:t>
      </w:r>
      <w:r w:rsidR="005628AF">
        <w:rPr>
          <w:rFonts w:ascii="Calibri" w:hAnsi="Calibri" w:cs="Calibri"/>
        </w:rPr>
        <w:t>resenters</w:t>
      </w:r>
      <w:r w:rsidR="00196D97">
        <w:rPr>
          <w:rFonts w:ascii="Calibri" w:hAnsi="Calibri" w:cs="Calibri"/>
        </w:rPr>
        <w:t xml:space="preserve"> have finished. </w:t>
      </w:r>
      <w:r w:rsidR="00324DA2">
        <w:rPr>
          <w:rFonts w:ascii="Calibri" w:hAnsi="Calibri" w:cs="Calibri"/>
        </w:rPr>
        <w:t>P</w:t>
      </w:r>
      <w:r w:rsidR="00196D97">
        <w:rPr>
          <w:rFonts w:ascii="Calibri" w:hAnsi="Calibri" w:cs="Calibri"/>
        </w:rPr>
        <w:t>lease mute your phone now either by using your phone’s mute button or by pressing star-6 on your phone’s keypad.</w:t>
      </w:r>
      <w:r w:rsidR="007E0024">
        <w:rPr>
          <w:rFonts w:ascii="Calibri" w:hAnsi="Calibri" w:cs="Calibri"/>
        </w:rPr>
        <w:t xml:space="preserve"> Please note that we</w:t>
      </w:r>
      <w:r w:rsidR="00324DA2">
        <w:rPr>
          <w:rFonts w:ascii="Calibri" w:hAnsi="Calibri" w:cs="Calibri"/>
        </w:rPr>
        <w:t>’</w:t>
      </w:r>
      <w:r w:rsidR="007E0024">
        <w:rPr>
          <w:rFonts w:ascii="Calibri" w:hAnsi="Calibri" w:cs="Calibri"/>
        </w:rPr>
        <w:t>ll announce the identity of th</w:t>
      </w:r>
      <w:r w:rsidR="005A4131">
        <w:rPr>
          <w:rFonts w:ascii="Calibri" w:hAnsi="Calibri" w:cs="Calibri"/>
        </w:rPr>
        <w:t>os</w:t>
      </w:r>
      <w:r w:rsidR="007E0024">
        <w:rPr>
          <w:rFonts w:ascii="Calibri" w:hAnsi="Calibri" w:cs="Calibri"/>
        </w:rPr>
        <w:t>e</w:t>
      </w:r>
      <w:r w:rsidR="005810BC">
        <w:rPr>
          <w:rFonts w:ascii="Calibri" w:hAnsi="Calibri" w:cs="Calibri"/>
        </w:rPr>
        <w:t xml:space="preserve"> </w:t>
      </w:r>
      <w:r w:rsidR="007E0024">
        <w:rPr>
          <w:rFonts w:ascii="Calibri" w:hAnsi="Calibri" w:cs="Calibri"/>
        </w:rPr>
        <w:t>submitting questions via LiveMeeting</w:t>
      </w:r>
      <w:r w:rsidR="005810BC">
        <w:rPr>
          <w:rFonts w:ascii="Calibri" w:hAnsi="Calibri" w:cs="Calibri"/>
        </w:rPr>
        <w:t xml:space="preserve">, </w:t>
      </w:r>
      <w:r w:rsidR="005A4131">
        <w:rPr>
          <w:rFonts w:ascii="Calibri" w:hAnsi="Calibri" w:cs="Calibri"/>
        </w:rPr>
        <w:t>but</w:t>
      </w:r>
      <w:r w:rsidR="005810BC">
        <w:rPr>
          <w:rFonts w:ascii="Calibri" w:hAnsi="Calibri" w:cs="Calibri"/>
        </w:rPr>
        <w:t xml:space="preserve"> i</w:t>
      </w:r>
      <w:r w:rsidR="007E0024">
        <w:rPr>
          <w:rFonts w:ascii="Calibri" w:hAnsi="Calibri" w:cs="Calibri"/>
        </w:rPr>
        <w:t xml:space="preserve">f you prefer to remain anonymous to the group </w:t>
      </w:r>
      <w:r w:rsidR="005A4131">
        <w:rPr>
          <w:rFonts w:ascii="Calibri" w:hAnsi="Calibri" w:cs="Calibri"/>
        </w:rPr>
        <w:t>i</w:t>
      </w:r>
      <w:r w:rsidR="007E0024">
        <w:rPr>
          <w:rFonts w:ascii="Calibri" w:hAnsi="Calibri" w:cs="Calibri"/>
        </w:rPr>
        <w:t>n pos</w:t>
      </w:r>
      <w:r w:rsidR="005A4131">
        <w:rPr>
          <w:rFonts w:ascii="Calibri" w:hAnsi="Calibri" w:cs="Calibri"/>
        </w:rPr>
        <w:t>ing</w:t>
      </w:r>
      <w:r w:rsidR="00C7553A">
        <w:rPr>
          <w:rFonts w:ascii="Calibri" w:hAnsi="Calibri" w:cs="Calibri"/>
        </w:rPr>
        <w:t xml:space="preserve"> your question, please type a</w:t>
      </w:r>
      <w:r w:rsidR="007E0024">
        <w:rPr>
          <w:rFonts w:ascii="Calibri" w:hAnsi="Calibri" w:cs="Calibri"/>
        </w:rPr>
        <w:t xml:space="preserve">non either before or after your question. </w:t>
      </w:r>
      <w:r w:rsidR="00324DA2">
        <w:rPr>
          <w:rFonts w:ascii="Calibri" w:hAnsi="Calibri" w:cs="Calibri"/>
        </w:rPr>
        <w:t>T</w:t>
      </w:r>
      <w:r w:rsidR="007E0024">
        <w:rPr>
          <w:rFonts w:ascii="Calibri" w:hAnsi="Calibri" w:cs="Calibri"/>
        </w:rPr>
        <w:t xml:space="preserve">oday’s call </w:t>
      </w:r>
      <w:r w:rsidR="00C815FF">
        <w:rPr>
          <w:rFonts w:ascii="Calibri" w:hAnsi="Calibri" w:cs="Calibri"/>
        </w:rPr>
        <w:t>will</w:t>
      </w:r>
      <w:r w:rsidR="00BE1ABC">
        <w:rPr>
          <w:rFonts w:ascii="Calibri" w:hAnsi="Calibri" w:cs="Calibri"/>
        </w:rPr>
        <w:t xml:space="preserve"> last approximately o</w:t>
      </w:r>
      <w:r w:rsidR="007E0024">
        <w:rPr>
          <w:rFonts w:ascii="Calibri" w:hAnsi="Calibri" w:cs="Calibri"/>
        </w:rPr>
        <w:t>n</w:t>
      </w:r>
      <w:r w:rsidR="00BE1ABC">
        <w:rPr>
          <w:rFonts w:ascii="Calibri" w:hAnsi="Calibri" w:cs="Calibri"/>
        </w:rPr>
        <w:t>e</w:t>
      </w:r>
      <w:r w:rsidR="007E0024">
        <w:rPr>
          <w:rFonts w:ascii="Calibri" w:hAnsi="Calibri" w:cs="Calibri"/>
        </w:rPr>
        <w:t xml:space="preserve"> hour. The call is being recorded, </w:t>
      </w:r>
      <w:r w:rsidR="00504BC9">
        <w:rPr>
          <w:rFonts w:ascii="Calibri" w:hAnsi="Calibri" w:cs="Calibri"/>
        </w:rPr>
        <w:t>and</w:t>
      </w:r>
      <w:r w:rsidR="00C815FF">
        <w:rPr>
          <w:rFonts w:ascii="Calibri" w:hAnsi="Calibri" w:cs="Calibri"/>
        </w:rPr>
        <w:t xml:space="preserve"> it </w:t>
      </w:r>
      <w:r w:rsidR="007E0024">
        <w:rPr>
          <w:rFonts w:ascii="Calibri" w:hAnsi="Calibri" w:cs="Calibri"/>
        </w:rPr>
        <w:t>will be archiv</w:t>
      </w:r>
      <w:r w:rsidR="00C815FF">
        <w:rPr>
          <w:rFonts w:ascii="Calibri" w:hAnsi="Calibri" w:cs="Calibri"/>
        </w:rPr>
        <w:t>ed</w:t>
      </w:r>
      <w:r w:rsidR="007E0024">
        <w:rPr>
          <w:rFonts w:ascii="Calibri" w:hAnsi="Calibri" w:cs="Calibri"/>
        </w:rPr>
        <w:t xml:space="preserve"> on the OSTLTS PIM Network </w:t>
      </w:r>
      <w:r w:rsidR="00324DA2">
        <w:rPr>
          <w:rFonts w:ascii="Calibri" w:hAnsi="Calibri" w:cs="Calibri"/>
        </w:rPr>
        <w:t>web</w:t>
      </w:r>
      <w:r w:rsidR="007E0024">
        <w:rPr>
          <w:rFonts w:ascii="Calibri" w:hAnsi="Calibri" w:cs="Calibri"/>
        </w:rPr>
        <w:t>page.</w:t>
      </w:r>
    </w:p>
    <w:p w:rsidR="00813193" w:rsidRDefault="00BE1ABC" w:rsidP="0023151D">
      <w:pPr>
        <w:rPr>
          <w:rFonts w:ascii="Calibri" w:hAnsi="Calibri" w:cs="Calibri"/>
        </w:rPr>
      </w:pPr>
      <w:r>
        <w:rPr>
          <w:rFonts w:ascii="Calibri" w:hAnsi="Calibri" w:cs="Calibri"/>
        </w:rPr>
        <w:t>Of c</w:t>
      </w:r>
      <w:r w:rsidR="007D4BE3">
        <w:rPr>
          <w:rFonts w:ascii="Calibri" w:hAnsi="Calibri" w:cs="Calibri"/>
        </w:rPr>
        <w:t>o</w:t>
      </w:r>
      <w:r>
        <w:rPr>
          <w:rFonts w:ascii="Calibri" w:hAnsi="Calibri" w:cs="Calibri"/>
        </w:rPr>
        <w:t>urse,</w:t>
      </w:r>
      <w:r w:rsidR="007D4BE3">
        <w:rPr>
          <w:rFonts w:ascii="Calibri" w:hAnsi="Calibri" w:cs="Calibri"/>
        </w:rPr>
        <w:t xml:space="preserve"> we</w:t>
      </w:r>
      <w:r w:rsidR="005B07E3">
        <w:rPr>
          <w:rFonts w:ascii="Calibri" w:hAnsi="Calibri" w:cs="Calibri"/>
        </w:rPr>
        <w:t xml:space="preserve">’re going to want your feedback about today’s event, so </w:t>
      </w:r>
      <w:r w:rsidR="007D4BE3">
        <w:rPr>
          <w:rFonts w:ascii="Calibri" w:hAnsi="Calibri" w:cs="Calibri"/>
        </w:rPr>
        <w:t>l</w:t>
      </w:r>
      <w:r w:rsidR="005B07E3">
        <w:rPr>
          <w:rFonts w:ascii="Calibri" w:hAnsi="Calibri" w:cs="Calibri"/>
        </w:rPr>
        <w:t>ook for a pol</w:t>
      </w:r>
      <w:r w:rsidR="007D4BE3">
        <w:rPr>
          <w:rFonts w:ascii="Calibri" w:hAnsi="Calibri" w:cs="Calibri"/>
        </w:rPr>
        <w:t xml:space="preserve">l </w:t>
      </w:r>
      <w:r w:rsidR="00C7553A">
        <w:rPr>
          <w:rFonts w:ascii="Calibri" w:hAnsi="Calibri" w:cs="Calibri"/>
        </w:rPr>
        <w:t xml:space="preserve">at the end of the hour where </w:t>
      </w:r>
      <w:r w:rsidR="005B07E3">
        <w:rPr>
          <w:rFonts w:ascii="Calibri" w:hAnsi="Calibri" w:cs="Calibri"/>
        </w:rPr>
        <w:t>you can tell us what you thought a</w:t>
      </w:r>
      <w:r w:rsidR="007D4BE3">
        <w:rPr>
          <w:rFonts w:ascii="Calibri" w:hAnsi="Calibri" w:cs="Calibri"/>
        </w:rPr>
        <w:t>b</w:t>
      </w:r>
      <w:r w:rsidR="005B07E3">
        <w:rPr>
          <w:rFonts w:ascii="Calibri" w:hAnsi="Calibri" w:cs="Calibri"/>
        </w:rPr>
        <w:t>out th</w:t>
      </w:r>
      <w:r w:rsidR="007D4BE3">
        <w:rPr>
          <w:rFonts w:ascii="Calibri" w:hAnsi="Calibri" w:cs="Calibri"/>
        </w:rPr>
        <w:t>e c</w:t>
      </w:r>
      <w:r w:rsidR="005B07E3">
        <w:rPr>
          <w:rFonts w:ascii="Calibri" w:hAnsi="Calibri" w:cs="Calibri"/>
        </w:rPr>
        <w:t>all t</w:t>
      </w:r>
      <w:r w:rsidR="007D4BE3">
        <w:rPr>
          <w:rFonts w:ascii="Calibri" w:hAnsi="Calibri" w:cs="Calibri"/>
        </w:rPr>
        <w:t>o</w:t>
      </w:r>
      <w:r w:rsidR="005B07E3">
        <w:rPr>
          <w:rFonts w:ascii="Calibri" w:hAnsi="Calibri" w:cs="Calibri"/>
        </w:rPr>
        <w:t>day</w:t>
      </w:r>
      <w:r w:rsidR="00C7553A">
        <w:rPr>
          <w:rFonts w:ascii="Calibri" w:hAnsi="Calibri" w:cs="Calibri"/>
        </w:rPr>
        <w:t>. T</w:t>
      </w:r>
      <w:r w:rsidR="005B07E3">
        <w:rPr>
          <w:rFonts w:ascii="Calibri" w:hAnsi="Calibri" w:cs="Calibri"/>
        </w:rPr>
        <w:t>oday o</w:t>
      </w:r>
      <w:r w:rsidR="007D4BE3">
        <w:rPr>
          <w:rFonts w:ascii="Calibri" w:hAnsi="Calibri" w:cs="Calibri"/>
        </w:rPr>
        <w:t>n</w:t>
      </w:r>
      <w:r w:rsidR="005B07E3">
        <w:rPr>
          <w:rFonts w:ascii="Calibri" w:hAnsi="Calibri" w:cs="Calibri"/>
        </w:rPr>
        <w:t xml:space="preserve"> our call, we have Kaye Bender, who is the Presi</w:t>
      </w:r>
      <w:r w:rsidR="007D4BE3">
        <w:rPr>
          <w:rFonts w:ascii="Calibri" w:hAnsi="Calibri" w:cs="Calibri"/>
        </w:rPr>
        <w:t>d</w:t>
      </w:r>
      <w:r w:rsidR="005B07E3">
        <w:rPr>
          <w:rFonts w:ascii="Calibri" w:hAnsi="Calibri" w:cs="Calibri"/>
        </w:rPr>
        <w:t>ent and Chief Exec</w:t>
      </w:r>
      <w:r w:rsidR="007D4BE3">
        <w:rPr>
          <w:rFonts w:ascii="Calibri" w:hAnsi="Calibri" w:cs="Calibri"/>
        </w:rPr>
        <w:t>u</w:t>
      </w:r>
      <w:r w:rsidR="005B07E3">
        <w:rPr>
          <w:rFonts w:ascii="Calibri" w:hAnsi="Calibri" w:cs="Calibri"/>
        </w:rPr>
        <w:t>tive Offi</w:t>
      </w:r>
      <w:r w:rsidR="007D4BE3">
        <w:rPr>
          <w:rFonts w:ascii="Calibri" w:hAnsi="Calibri" w:cs="Calibri"/>
        </w:rPr>
        <w:t>c</w:t>
      </w:r>
      <w:r w:rsidR="005B07E3">
        <w:rPr>
          <w:rFonts w:ascii="Calibri" w:hAnsi="Calibri" w:cs="Calibri"/>
        </w:rPr>
        <w:t>er of the Public Heal</w:t>
      </w:r>
      <w:r w:rsidR="007D4BE3">
        <w:rPr>
          <w:rFonts w:ascii="Calibri" w:hAnsi="Calibri" w:cs="Calibri"/>
        </w:rPr>
        <w:t>t</w:t>
      </w:r>
      <w:r w:rsidR="005B07E3">
        <w:rPr>
          <w:rFonts w:ascii="Calibri" w:hAnsi="Calibri" w:cs="Calibri"/>
        </w:rPr>
        <w:t>h Accred</w:t>
      </w:r>
      <w:r w:rsidR="007D4BE3">
        <w:rPr>
          <w:rFonts w:ascii="Calibri" w:hAnsi="Calibri" w:cs="Calibri"/>
        </w:rPr>
        <w:t>i</w:t>
      </w:r>
      <w:r w:rsidR="005B07E3">
        <w:rPr>
          <w:rFonts w:ascii="Calibri" w:hAnsi="Calibri" w:cs="Calibri"/>
        </w:rPr>
        <w:t>tatio</w:t>
      </w:r>
      <w:r w:rsidR="007D4BE3">
        <w:rPr>
          <w:rFonts w:ascii="Calibri" w:hAnsi="Calibri" w:cs="Calibri"/>
        </w:rPr>
        <w:t>n</w:t>
      </w:r>
      <w:r w:rsidR="005B07E3">
        <w:rPr>
          <w:rFonts w:ascii="Calibri" w:hAnsi="Calibri" w:cs="Calibri"/>
        </w:rPr>
        <w:t xml:space="preserve"> Board</w:t>
      </w:r>
      <w:r w:rsidR="00324DA2">
        <w:rPr>
          <w:rFonts w:ascii="Calibri" w:hAnsi="Calibri" w:cs="Calibri"/>
        </w:rPr>
        <w:t xml:space="preserve"> (PHAB)</w:t>
      </w:r>
      <w:r w:rsidR="00813193">
        <w:rPr>
          <w:rFonts w:ascii="Calibri" w:hAnsi="Calibri" w:cs="Calibri"/>
        </w:rPr>
        <w:t>, and she’s been that since 2009</w:t>
      </w:r>
      <w:r w:rsidR="0066711E">
        <w:rPr>
          <w:rFonts w:ascii="Calibri" w:hAnsi="Calibri" w:cs="Calibri"/>
        </w:rPr>
        <w:t xml:space="preserve">. </w:t>
      </w:r>
      <w:r w:rsidR="00C7553A">
        <w:rPr>
          <w:rFonts w:ascii="Calibri" w:hAnsi="Calibri" w:cs="Calibri"/>
        </w:rPr>
        <w:t>B</w:t>
      </w:r>
      <w:r w:rsidR="00813193">
        <w:rPr>
          <w:rFonts w:ascii="Calibri" w:hAnsi="Calibri" w:cs="Calibri"/>
        </w:rPr>
        <w:t xml:space="preserve">ecause she will do me </w:t>
      </w:r>
      <w:r w:rsidR="007D4BE3">
        <w:rPr>
          <w:rFonts w:ascii="Calibri" w:hAnsi="Calibri" w:cs="Calibri"/>
        </w:rPr>
        <w:t>g</w:t>
      </w:r>
      <w:r w:rsidR="00813193">
        <w:rPr>
          <w:rFonts w:ascii="Calibri" w:hAnsi="Calibri" w:cs="Calibri"/>
        </w:rPr>
        <w:t>re</w:t>
      </w:r>
      <w:r w:rsidR="007D4BE3">
        <w:rPr>
          <w:rFonts w:ascii="Calibri" w:hAnsi="Calibri" w:cs="Calibri"/>
        </w:rPr>
        <w:t>a</w:t>
      </w:r>
      <w:r w:rsidR="00813193">
        <w:rPr>
          <w:rFonts w:ascii="Calibri" w:hAnsi="Calibri" w:cs="Calibri"/>
        </w:rPr>
        <w:t>t</w:t>
      </w:r>
      <w:r w:rsidR="007D4BE3">
        <w:rPr>
          <w:rFonts w:ascii="Calibri" w:hAnsi="Calibri" w:cs="Calibri"/>
        </w:rPr>
        <w:t xml:space="preserve"> </w:t>
      </w:r>
      <w:r w:rsidR="00813193">
        <w:rPr>
          <w:rFonts w:ascii="Calibri" w:hAnsi="Calibri" w:cs="Calibri"/>
        </w:rPr>
        <w:t xml:space="preserve">bodily harm if I </w:t>
      </w:r>
      <w:r w:rsidR="001F7733">
        <w:rPr>
          <w:rFonts w:ascii="Calibri" w:hAnsi="Calibri" w:cs="Calibri"/>
        </w:rPr>
        <w:t>co</w:t>
      </w:r>
      <w:r w:rsidR="00813193">
        <w:rPr>
          <w:rFonts w:ascii="Calibri" w:hAnsi="Calibri" w:cs="Calibri"/>
        </w:rPr>
        <w:t>ntin</w:t>
      </w:r>
      <w:r w:rsidR="001F7733">
        <w:rPr>
          <w:rFonts w:ascii="Calibri" w:hAnsi="Calibri" w:cs="Calibri"/>
        </w:rPr>
        <w:t>u</w:t>
      </w:r>
      <w:r w:rsidR="00813193">
        <w:rPr>
          <w:rFonts w:ascii="Calibri" w:hAnsi="Calibri" w:cs="Calibri"/>
        </w:rPr>
        <w:t>e to read any more of her biogra</w:t>
      </w:r>
      <w:r w:rsidR="001F7733">
        <w:rPr>
          <w:rFonts w:ascii="Calibri" w:hAnsi="Calibri" w:cs="Calibri"/>
        </w:rPr>
        <w:t>p</w:t>
      </w:r>
      <w:r w:rsidR="00813193">
        <w:rPr>
          <w:rFonts w:ascii="Calibri" w:hAnsi="Calibri" w:cs="Calibri"/>
        </w:rPr>
        <w:t>hica</w:t>
      </w:r>
      <w:r w:rsidR="001F7733">
        <w:rPr>
          <w:rFonts w:ascii="Calibri" w:hAnsi="Calibri" w:cs="Calibri"/>
        </w:rPr>
        <w:t>l</w:t>
      </w:r>
      <w:r w:rsidR="00813193">
        <w:rPr>
          <w:rFonts w:ascii="Calibri" w:hAnsi="Calibri" w:cs="Calibri"/>
        </w:rPr>
        <w:t xml:space="preserve"> information, which sh</w:t>
      </w:r>
      <w:r w:rsidR="001F7733">
        <w:rPr>
          <w:rFonts w:ascii="Calibri" w:hAnsi="Calibri" w:cs="Calibri"/>
        </w:rPr>
        <w:t xml:space="preserve">e </w:t>
      </w:r>
      <w:r w:rsidR="00813193">
        <w:rPr>
          <w:rFonts w:ascii="Calibri" w:hAnsi="Calibri" w:cs="Calibri"/>
        </w:rPr>
        <w:t>swears y</w:t>
      </w:r>
      <w:r w:rsidR="001F7733">
        <w:rPr>
          <w:rFonts w:ascii="Calibri" w:hAnsi="Calibri" w:cs="Calibri"/>
        </w:rPr>
        <w:t>o</w:t>
      </w:r>
      <w:r w:rsidR="00813193">
        <w:rPr>
          <w:rFonts w:ascii="Calibri" w:hAnsi="Calibri" w:cs="Calibri"/>
        </w:rPr>
        <w:t>u all know by heart, I’m going to put a sock in it here and turn it over to the good Dr. Bender</w:t>
      </w:r>
      <w:r w:rsidR="0066711E">
        <w:rPr>
          <w:rFonts w:ascii="Calibri" w:hAnsi="Calibri" w:cs="Calibri"/>
        </w:rPr>
        <w:t xml:space="preserve">. </w:t>
      </w:r>
      <w:r w:rsidR="00813193">
        <w:rPr>
          <w:rFonts w:ascii="Calibri" w:hAnsi="Calibri" w:cs="Calibri"/>
        </w:rPr>
        <w:t>Kaye?</w:t>
      </w:r>
    </w:p>
    <w:p w:rsidR="00DA0DAD" w:rsidRDefault="00813193" w:rsidP="00813193">
      <w:pPr>
        <w:rPr>
          <w:rFonts w:ascii="Calibri" w:hAnsi="Calibri" w:cs="Calibri"/>
        </w:rPr>
      </w:pPr>
      <w:r>
        <w:rPr>
          <w:rFonts w:ascii="Calibri" w:hAnsi="Calibri" w:cs="Calibri"/>
          <w:b/>
          <w:u w:val="single"/>
        </w:rPr>
        <w:t>Kaye Bender</w:t>
      </w:r>
      <w:r w:rsidRPr="00501F0D">
        <w:rPr>
          <w:rFonts w:ascii="Calibri" w:hAnsi="Calibri" w:cs="Calibri"/>
          <w:b/>
          <w:u w:val="single"/>
        </w:rPr>
        <w:t>:</w:t>
      </w:r>
      <w:r>
        <w:rPr>
          <w:rFonts w:ascii="Calibri" w:hAnsi="Calibri" w:cs="Calibri"/>
        </w:rPr>
        <w:t xml:space="preserve"> Thank you, Melody</w:t>
      </w:r>
      <w:r w:rsidR="0066711E">
        <w:rPr>
          <w:rFonts w:ascii="Calibri" w:hAnsi="Calibri" w:cs="Calibri"/>
        </w:rPr>
        <w:t xml:space="preserve">. </w:t>
      </w:r>
      <w:r w:rsidR="00C7553A">
        <w:rPr>
          <w:rFonts w:ascii="Calibri" w:hAnsi="Calibri" w:cs="Calibri"/>
        </w:rPr>
        <w:t>Hello</w:t>
      </w:r>
      <w:r>
        <w:rPr>
          <w:rFonts w:ascii="Calibri" w:hAnsi="Calibri" w:cs="Calibri"/>
        </w:rPr>
        <w:t>, everyone</w:t>
      </w:r>
      <w:r w:rsidR="0066711E">
        <w:rPr>
          <w:rFonts w:ascii="Calibri" w:hAnsi="Calibri" w:cs="Calibri"/>
        </w:rPr>
        <w:t xml:space="preserve">. </w:t>
      </w:r>
      <w:proofErr w:type="gramStart"/>
      <w:r>
        <w:rPr>
          <w:rFonts w:ascii="Calibri" w:hAnsi="Calibri" w:cs="Calibri"/>
        </w:rPr>
        <w:t xml:space="preserve">Happy </w:t>
      </w:r>
      <w:r w:rsidR="00324DA2">
        <w:rPr>
          <w:rFonts w:ascii="Calibri" w:hAnsi="Calibri" w:cs="Calibri"/>
        </w:rPr>
        <w:t>h</w:t>
      </w:r>
      <w:r>
        <w:rPr>
          <w:rFonts w:ascii="Calibri" w:hAnsi="Calibri" w:cs="Calibri"/>
        </w:rPr>
        <w:t>olidays.</w:t>
      </w:r>
      <w:proofErr w:type="gramEnd"/>
      <w:r>
        <w:rPr>
          <w:rFonts w:ascii="Calibri" w:hAnsi="Calibri" w:cs="Calibri"/>
        </w:rPr>
        <w:t xml:space="preserve"> </w:t>
      </w:r>
      <w:r w:rsidR="008967B7">
        <w:rPr>
          <w:rFonts w:ascii="Calibri" w:hAnsi="Calibri" w:cs="Calibri"/>
        </w:rPr>
        <w:t>I think you should all get raises in your jobs for attending a webinar on accreditation this close to the holiday break, but thank you for being here</w:t>
      </w:r>
      <w:r w:rsidR="0066711E">
        <w:rPr>
          <w:rFonts w:ascii="Calibri" w:hAnsi="Calibri" w:cs="Calibri"/>
        </w:rPr>
        <w:t xml:space="preserve">. </w:t>
      </w:r>
      <w:r w:rsidR="008967B7">
        <w:rPr>
          <w:rFonts w:ascii="Calibri" w:hAnsi="Calibri" w:cs="Calibri"/>
        </w:rPr>
        <w:t>On our next slide, we</w:t>
      </w:r>
      <w:r w:rsidR="00324DA2">
        <w:rPr>
          <w:rFonts w:ascii="Calibri" w:hAnsi="Calibri" w:cs="Calibri"/>
        </w:rPr>
        <w:t>’</w:t>
      </w:r>
      <w:r w:rsidR="008967B7">
        <w:rPr>
          <w:rFonts w:ascii="Calibri" w:hAnsi="Calibri" w:cs="Calibri"/>
        </w:rPr>
        <w:t>ll look at the three areas that we plan to cover in this hour</w:t>
      </w:r>
      <w:r w:rsidR="0066711E">
        <w:rPr>
          <w:rFonts w:ascii="Calibri" w:hAnsi="Calibri" w:cs="Calibri"/>
        </w:rPr>
        <w:t xml:space="preserve">. </w:t>
      </w:r>
      <w:r w:rsidR="00DA0DAD">
        <w:rPr>
          <w:rFonts w:ascii="Calibri" w:hAnsi="Calibri" w:cs="Calibri"/>
        </w:rPr>
        <w:t xml:space="preserve">We’re going to </w:t>
      </w:r>
      <w:r w:rsidR="005C4DE5">
        <w:rPr>
          <w:rFonts w:ascii="Calibri" w:hAnsi="Calibri" w:cs="Calibri"/>
        </w:rPr>
        <w:t>share</w:t>
      </w:r>
      <w:r w:rsidR="00DA0DAD">
        <w:rPr>
          <w:rFonts w:ascii="Calibri" w:hAnsi="Calibri" w:cs="Calibri"/>
        </w:rPr>
        <w:t xml:space="preserve"> just a general update about where PHAB is</w:t>
      </w:r>
      <w:r w:rsidR="005C4DE5">
        <w:rPr>
          <w:rFonts w:ascii="Calibri" w:hAnsi="Calibri" w:cs="Calibri"/>
        </w:rPr>
        <w:t>, which</w:t>
      </w:r>
      <w:r w:rsidR="00DA0DAD">
        <w:rPr>
          <w:rFonts w:ascii="Calibri" w:hAnsi="Calibri" w:cs="Calibri"/>
        </w:rPr>
        <w:t xml:space="preserve"> will be very brief. </w:t>
      </w:r>
      <w:r w:rsidR="005C4DE5">
        <w:rPr>
          <w:rFonts w:ascii="Calibri" w:hAnsi="Calibri" w:cs="Calibri"/>
        </w:rPr>
        <w:t>W</w:t>
      </w:r>
      <w:r w:rsidR="00DA0DAD">
        <w:rPr>
          <w:rFonts w:ascii="Calibri" w:hAnsi="Calibri" w:cs="Calibri"/>
        </w:rPr>
        <w:t>e</w:t>
      </w:r>
      <w:r w:rsidR="00324DA2">
        <w:rPr>
          <w:rFonts w:ascii="Calibri" w:hAnsi="Calibri" w:cs="Calibri"/>
        </w:rPr>
        <w:t>’</w:t>
      </w:r>
      <w:r w:rsidR="00DA0DAD">
        <w:rPr>
          <w:rFonts w:ascii="Calibri" w:hAnsi="Calibri" w:cs="Calibri"/>
        </w:rPr>
        <w:t>ll then move right into the Standards and Measures cha</w:t>
      </w:r>
      <w:r w:rsidR="005C4DE5">
        <w:rPr>
          <w:rFonts w:ascii="Calibri" w:hAnsi="Calibri" w:cs="Calibri"/>
        </w:rPr>
        <w:t xml:space="preserve">nges overview from Version </w:t>
      </w:r>
      <w:r w:rsidR="00DA0DAD">
        <w:rPr>
          <w:rFonts w:ascii="Calibri" w:hAnsi="Calibri" w:cs="Calibri"/>
        </w:rPr>
        <w:t>1.0 to 1.5, and then we’ll di</w:t>
      </w:r>
      <w:r w:rsidR="005C4DE5">
        <w:rPr>
          <w:rFonts w:ascii="Calibri" w:hAnsi="Calibri" w:cs="Calibri"/>
        </w:rPr>
        <w:t>ve into that a little bit deeper</w:t>
      </w:r>
      <w:r w:rsidR="0066711E">
        <w:rPr>
          <w:rFonts w:ascii="Calibri" w:hAnsi="Calibri" w:cs="Calibri"/>
        </w:rPr>
        <w:t xml:space="preserve">. </w:t>
      </w:r>
      <w:r w:rsidR="005C4DE5">
        <w:rPr>
          <w:rFonts w:ascii="Calibri" w:hAnsi="Calibri" w:cs="Calibri"/>
        </w:rPr>
        <w:t>T</w:t>
      </w:r>
      <w:r w:rsidR="00DA0DAD">
        <w:rPr>
          <w:rFonts w:ascii="Calibri" w:hAnsi="Calibri" w:cs="Calibri"/>
        </w:rPr>
        <w:t>hen we’ll talk a little bit about how a health department decides which version that they want to use if the</w:t>
      </w:r>
      <w:r w:rsidR="00764C8B">
        <w:rPr>
          <w:rFonts w:ascii="Calibri" w:hAnsi="Calibri" w:cs="Calibri"/>
        </w:rPr>
        <w:t>y’</w:t>
      </w:r>
      <w:r w:rsidR="00DA0DAD">
        <w:rPr>
          <w:rFonts w:ascii="Calibri" w:hAnsi="Calibri" w:cs="Calibri"/>
        </w:rPr>
        <w:t>r</w:t>
      </w:r>
      <w:r w:rsidR="00764C8B">
        <w:rPr>
          <w:rFonts w:ascii="Calibri" w:hAnsi="Calibri" w:cs="Calibri"/>
        </w:rPr>
        <w:t>e</w:t>
      </w:r>
      <w:r w:rsidR="00DA0DAD">
        <w:rPr>
          <w:rFonts w:ascii="Calibri" w:hAnsi="Calibri" w:cs="Calibri"/>
        </w:rPr>
        <w:t xml:space="preserve"> close time</w:t>
      </w:r>
      <w:r w:rsidR="00FB1FED">
        <w:rPr>
          <w:rFonts w:ascii="Calibri" w:hAnsi="Calibri" w:cs="Calibri"/>
        </w:rPr>
        <w:t>-</w:t>
      </w:r>
      <w:r w:rsidR="00DA0DAD">
        <w:rPr>
          <w:rFonts w:ascii="Calibri" w:hAnsi="Calibri" w:cs="Calibri"/>
        </w:rPr>
        <w:t>wise to making that application decision</w:t>
      </w:r>
      <w:r w:rsidR="0066711E">
        <w:rPr>
          <w:rFonts w:ascii="Calibri" w:hAnsi="Calibri" w:cs="Calibri"/>
        </w:rPr>
        <w:t xml:space="preserve">. </w:t>
      </w:r>
      <w:r w:rsidR="00DA0DAD">
        <w:rPr>
          <w:rFonts w:ascii="Calibri" w:hAnsi="Calibri" w:cs="Calibri"/>
        </w:rPr>
        <w:t>I hope we’ll have plenty of time for questions from you</w:t>
      </w:r>
      <w:r w:rsidR="0066711E">
        <w:rPr>
          <w:rFonts w:ascii="Calibri" w:hAnsi="Calibri" w:cs="Calibri"/>
        </w:rPr>
        <w:t xml:space="preserve">. </w:t>
      </w:r>
      <w:r w:rsidR="00DA0DAD">
        <w:rPr>
          <w:rFonts w:ascii="Calibri" w:hAnsi="Calibri" w:cs="Calibri"/>
        </w:rPr>
        <w:t>My goal is to make sure that you understand where we’re going with this next version, why we’re going there, and most importantly</w:t>
      </w:r>
      <w:r w:rsidR="00324DA2">
        <w:rPr>
          <w:rFonts w:ascii="Calibri" w:hAnsi="Calibri" w:cs="Calibri"/>
        </w:rPr>
        <w:t>,</w:t>
      </w:r>
      <w:r w:rsidR="00DA0DAD">
        <w:rPr>
          <w:rFonts w:ascii="Calibri" w:hAnsi="Calibri" w:cs="Calibri"/>
        </w:rPr>
        <w:t xml:space="preserve"> how it applies to your</w:t>
      </w:r>
      <w:r w:rsidR="00DD0D20">
        <w:rPr>
          <w:rFonts w:ascii="Calibri" w:hAnsi="Calibri" w:cs="Calibri"/>
        </w:rPr>
        <w:t xml:space="preserve"> particular health department.</w:t>
      </w:r>
    </w:p>
    <w:p w:rsidR="00DD0D20" w:rsidRDefault="005C4DE5" w:rsidP="00813193">
      <w:pPr>
        <w:rPr>
          <w:rFonts w:ascii="Calibri" w:hAnsi="Calibri" w:cs="Calibri"/>
        </w:rPr>
      </w:pPr>
      <w:r>
        <w:rPr>
          <w:rFonts w:ascii="Calibri" w:hAnsi="Calibri" w:cs="Calibri"/>
        </w:rPr>
        <w:t>On this</w:t>
      </w:r>
      <w:r w:rsidR="00DD0D20">
        <w:rPr>
          <w:rFonts w:ascii="Calibri" w:hAnsi="Calibri" w:cs="Calibri"/>
        </w:rPr>
        <w:t xml:space="preserve"> next slide I just wanted to give you a general update. We always like to talk about kind of where PHAB is in the overall scheme of things, so as of today we have a total of 248 health departments somewhere in the system</w:t>
      </w:r>
      <w:r w:rsidR="0066711E">
        <w:rPr>
          <w:rFonts w:ascii="Calibri" w:hAnsi="Calibri" w:cs="Calibri"/>
        </w:rPr>
        <w:t xml:space="preserve">. </w:t>
      </w:r>
      <w:r w:rsidR="00A12E00">
        <w:rPr>
          <w:rFonts w:ascii="Calibri" w:hAnsi="Calibri" w:cs="Calibri"/>
        </w:rPr>
        <w:t>Twenty-two of those are accredited, and so that leaves about 220-ish that are somewhere in process, 226</w:t>
      </w:r>
      <w:r w:rsidR="0066711E">
        <w:rPr>
          <w:rFonts w:ascii="Calibri" w:hAnsi="Calibri" w:cs="Calibri"/>
        </w:rPr>
        <w:t xml:space="preserve">. </w:t>
      </w:r>
      <w:r w:rsidR="00A12E00">
        <w:rPr>
          <w:rFonts w:ascii="Calibri" w:hAnsi="Calibri" w:cs="Calibri"/>
        </w:rPr>
        <w:t>Of those, 21 are states, 133 are locals</w:t>
      </w:r>
      <w:r w:rsidR="00324DA2">
        <w:rPr>
          <w:rFonts w:ascii="Calibri" w:hAnsi="Calibri" w:cs="Calibri"/>
        </w:rPr>
        <w:t>,</w:t>
      </w:r>
      <w:r w:rsidR="00A12E00">
        <w:rPr>
          <w:rFonts w:ascii="Calibri" w:hAnsi="Calibri" w:cs="Calibri"/>
        </w:rPr>
        <w:t xml:space="preserve"> and there are two tribes, and we also have our first two applicants in our centralized states local health department integrated system category, and the second applicant is in our multi-jurisdictional category</w:t>
      </w:r>
      <w:r w:rsidR="0066711E">
        <w:rPr>
          <w:rFonts w:ascii="Calibri" w:hAnsi="Calibri" w:cs="Calibri"/>
        </w:rPr>
        <w:t xml:space="preserve">. </w:t>
      </w:r>
      <w:r w:rsidR="00324DA2">
        <w:rPr>
          <w:rFonts w:ascii="Calibri" w:hAnsi="Calibri" w:cs="Calibri"/>
        </w:rPr>
        <w:t>T</w:t>
      </w:r>
      <w:r w:rsidR="00A12E00">
        <w:rPr>
          <w:rFonts w:ascii="Calibri" w:hAnsi="Calibri" w:cs="Calibri"/>
        </w:rPr>
        <w:t xml:space="preserve">hose are </w:t>
      </w:r>
      <w:r w:rsidR="002D2BC6">
        <w:rPr>
          <w:rFonts w:ascii="Calibri" w:hAnsi="Calibri" w:cs="Calibri"/>
        </w:rPr>
        <w:t>our first applicants in those accreditation categories that were created when we launched</w:t>
      </w:r>
      <w:r w:rsidR="0066711E">
        <w:rPr>
          <w:rFonts w:ascii="Calibri" w:hAnsi="Calibri" w:cs="Calibri"/>
        </w:rPr>
        <w:t xml:space="preserve">. </w:t>
      </w:r>
      <w:r w:rsidR="002D2BC6">
        <w:rPr>
          <w:rFonts w:ascii="Calibri" w:hAnsi="Calibri" w:cs="Calibri"/>
        </w:rPr>
        <w:t>We have a number of health departments that are moving through the system right now</w:t>
      </w:r>
      <w:r w:rsidR="0066711E">
        <w:rPr>
          <w:rFonts w:ascii="Calibri" w:hAnsi="Calibri" w:cs="Calibri"/>
        </w:rPr>
        <w:t xml:space="preserve">. </w:t>
      </w:r>
      <w:r w:rsidR="002D2BC6">
        <w:rPr>
          <w:rFonts w:ascii="Calibri" w:hAnsi="Calibri" w:cs="Calibri"/>
        </w:rPr>
        <w:t xml:space="preserve">We </w:t>
      </w:r>
      <w:r w:rsidR="009F036F">
        <w:rPr>
          <w:rFonts w:ascii="Calibri" w:hAnsi="Calibri" w:cs="Calibri"/>
        </w:rPr>
        <w:t xml:space="preserve">had </w:t>
      </w:r>
      <w:r w:rsidR="00B63C06">
        <w:rPr>
          <w:rFonts w:ascii="Calibri" w:hAnsi="Calibri" w:cs="Calibri"/>
        </w:rPr>
        <w:t>site visits</w:t>
      </w:r>
      <w:r w:rsidR="009F036F">
        <w:rPr>
          <w:rFonts w:ascii="Calibri" w:hAnsi="Calibri" w:cs="Calibri"/>
        </w:rPr>
        <w:t xml:space="preserve"> going on up until this week, and we’ll pick right up right after the first of the year</w:t>
      </w:r>
      <w:r w:rsidR="0066711E">
        <w:rPr>
          <w:rFonts w:ascii="Calibri" w:hAnsi="Calibri" w:cs="Calibri"/>
        </w:rPr>
        <w:t xml:space="preserve">. </w:t>
      </w:r>
      <w:r w:rsidR="009F036F">
        <w:rPr>
          <w:rFonts w:ascii="Calibri" w:hAnsi="Calibri" w:cs="Calibri"/>
        </w:rPr>
        <w:t>I expect by the time our accreditation committee meets again that we will have quite a number of health departments who are being accredited</w:t>
      </w:r>
      <w:r w:rsidR="0066711E">
        <w:rPr>
          <w:rFonts w:ascii="Calibri" w:hAnsi="Calibri" w:cs="Calibri"/>
        </w:rPr>
        <w:t xml:space="preserve">. </w:t>
      </w:r>
      <w:r w:rsidR="00A25AA6">
        <w:rPr>
          <w:rFonts w:ascii="Calibri" w:hAnsi="Calibri" w:cs="Calibri"/>
        </w:rPr>
        <w:t>T</w:t>
      </w:r>
      <w:r w:rsidR="009F036F">
        <w:rPr>
          <w:rFonts w:ascii="Calibri" w:hAnsi="Calibri" w:cs="Calibri"/>
        </w:rPr>
        <w:t>he work continues, and we’re real pleased about that</w:t>
      </w:r>
      <w:r w:rsidR="0066711E">
        <w:rPr>
          <w:rFonts w:ascii="Calibri" w:hAnsi="Calibri" w:cs="Calibri"/>
        </w:rPr>
        <w:t xml:space="preserve">. </w:t>
      </w:r>
      <w:r w:rsidR="009F036F">
        <w:rPr>
          <w:rFonts w:ascii="Calibri" w:hAnsi="Calibri" w:cs="Calibri"/>
        </w:rPr>
        <w:t>We also, if you can believe it, are coming up on the first anniversary of accredited health departments</w:t>
      </w:r>
      <w:r w:rsidR="0066711E">
        <w:rPr>
          <w:rFonts w:ascii="Calibri" w:hAnsi="Calibri" w:cs="Calibri"/>
        </w:rPr>
        <w:t xml:space="preserve">. </w:t>
      </w:r>
      <w:r>
        <w:rPr>
          <w:rFonts w:ascii="Calibri" w:hAnsi="Calibri" w:cs="Calibri"/>
        </w:rPr>
        <w:t>T</w:t>
      </w:r>
      <w:r w:rsidR="007C1555">
        <w:rPr>
          <w:rFonts w:ascii="Calibri" w:hAnsi="Calibri" w:cs="Calibri"/>
        </w:rPr>
        <w:t>hat means that they will be turning in their annual reports</w:t>
      </w:r>
      <w:r w:rsidR="0066711E">
        <w:rPr>
          <w:rFonts w:ascii="Calibri" w:hAnsi="Calibri" w:cs="Calibri"/>
        </w:rPr>
        <w:t xml:space="preserve">. </w:t>
      </w:r>
      <w:r w:rsidR="007C1555">
        <w:rPr>
          <w:rFonts w:ascii="Calibri" w:hAnsi="Calibri" w:cs="Calibri"/>
        </w:rPr>
        <w:t>As you may recall, when you’re accredited</w:t>
      </w:r>
      <w:r w:rsidR="00324DA2">
        <w:rPr>
          <w:rFonts w:ascii="Calibri" w:hAnsi="Calibri" w:cs="Calibri"/>
        </w:rPr>
        <w:t>,</w:t>
      </w:r>
      <w:r w:rsidR="007C1555">
        <w:rPr>
          <w:rFonts w:ascii="Calibri" w:hAnsi="Calibri" w:cs="Calibri"/>
        </w:rPr>
        <w:t xml:space="preserve"> you’re not done with PHAB</w:t>
      </w:r>
      <w:r w:rsidR="0066711E">
        <w:rPr>
          <w:rFonts w:ascii="Calibri" w:hAnsi="Calibri" w:cs="Calibri"/>
        </w:rPr>
        <w:t xml:space="preserve">. </w:t>
      </w:r>
      <w:r w:rsidR="007C1555">
        <w:rPr>
          <w:rFonts w:ascii="Calibri" w:hAnsi="Calibri" w:cs="Calibri"/>
        </w:rPr>
        <w:t xml:space="preserve">We have the requirement that there will be an annual report for every accredited health department, </w:t>
      </w:r>
      <w:r>
        <w:rPr>
          <w:rFonts w:ascii="Calibri" w:hAnsi="Calibri" w:cs="Calibri"/>
        </w:rPr>
        <w:t>which is</w:t>
      </w:r>
      <w:r w:rsidR="007C1555">
        <w:rPr>
          <w:rFonts w:ascii="Calibri" w:hAnsi="Calibri" w:cs="Calibri"/>
        </w:rPr>
        <w:t xml:space="preserve"> our way of keeping the momentum going </w:t>
      </w:r>
      <w:r w:rsidR="000B4F44">
        <w:rPr>
          <w:rFonts w:ascii="Calibri" w:hAnsi="Calibri" w:cs="Calibri"/>
        </w:rPr>
        <w:t xml:space="preserve">around </w:t>
      </w:r>
      <w:r w:rsidR="00B13648">
        <w:rPr>
          <w:rFonts w:ascii="Calibri" w:hAnsi="Calibri" w:cs="Calibri"/>
        </w:rPr>
        <w:t>quality improvement</w:t>
      </w:r>
      <w:r w:rsidR="00A25AA6">
        <w:rPr>
          <w:rFonts w:ascii="Calibri" w:hAnsi="Calibri" w:cs="Calibri"/>
        </w:rPr>
        <w:t xml:space="preserve"> (QI)</w:t>
      </w:r>
      <w:r w:rsidR="00B13648">
        <w:rPr>
          <w:rFonts w:ascii="Calibri" w:hAnsi="Calibri" w:cs="Calibri"/>
        </w:rPr>
        <w:t xml:space="preserve"> and the relationship between accreditation and QI</w:t>
      </w:r>
      <w:r w:rsidR="0066711E">
        <w:rPr>
          <w:rFonts w:ascii="Calibri" w:hAnsi="Calibri" w:cs="Calibri"/>
        </w:rPr>
        <w:t xml:space="preserve">. </w:t>
      </w:r>
      <w:r w:rsidR="00B13648">
        <w:rPr>
          <w:rFonts w:ascii="Calibri" w:hAnsi="Calibri" w:cs="Calibri"/>
        </w:rPr>
        <w:t xml:space="preserve">The annual report is meaningful, but it’s not as rigorous as the initial </w:t>
      </w:r>
      <w:r w:rsidR="00B13648">
        <w:rPr>
          <w:rFonts w:ascii="Calibri" w:hAnsi="Calibri" w:cs="Calibri"/>
        </w:rPr>
        <w:lastRenderedPageBreak/>
        <w:t>accreditation review</w:t>
      </w:r>
      <w:r w:rsidR="0066711E">
        <w:rPr>
          <w:rFonts w:ascii="Calibri" w:hAnsi="Calibri" w:cs="Calibri"/>
        </w:rPr>
        <w:t xml:space="preserve">. </w:t>
      </w:r>
      <w:r w:rsidR="00B13648">
        <w:rPr>
          <w:rFonts w:ascii="Calibri" w:hAnsi="Calibri" w:cs="Calibri"/>
        </w:rPr>
        <w:t>We have a section like most accrediting bodies do where we ask for general updates and leadership changes, budget changes, anything that might affect the health department’s ongoing conformity with the Standards and Measures</w:t>
      </w:r>
      <w:r>
        <w:rPr>
          <w:rFonts w:ascii="Calibri" w:hAnsi="Calibri" w:cs="Calibri"/>
        </w:rPr>
        <w:t>. T</w:t>
      </w:r>
      <w:r w:rsidR="00B13648">
        <w:rPr>
          <w:rFonts w:ascii="Calibri" w:hAnsi="Calibri" w:cs="Calibri"/>
        </w:rPr>
        <w:t>he rest of the report is about quality improvement, progress on the prerequisites</w:t>
      </w:r>
      <w:r w:rsidR="00324DA2">
        <w:rPr>
          <w:rFonts w:ascii="Calibri" w:hAnsi="Calibri" w:cs="Calibri"/>
        </w:rPr>
        <w:t>,</w:t>
      </w:r>
      <w:r w:rsidR="00B13648">
        <w:rPr>
          <w:rFonts w:ascii="Calibri" w:hAnsi="Calibri" w:cs="Calibri"/>
        </w:rPr>
        <w:t xml:space="preserve"> and that sort of thing</w:t>
      </w:r>
      <w:r w:rsidR="0066711E">
        <w:rPr>
          <w:rFonts w:ascii="Calibri" w:hAnsi="Calibri" w:cs="Calibri"/>
        </w:rPr>
        <w:t xml:space="preserve">. </w:t>
      </w:r>
      <w:r>
        <w:rPr>
          <w:rFonts w:ascii="Calibri" w:hAnsi="Calibri" w:cs="Calibri"/>
        </w:rPr>
        <w:t>W</w:t>
      </w:r>
      <w:r w:rsidR="00B13648">
        <w:rPr>
          <w:rFonts w:ascii="Calibri" w:hAnsi="Calibri" w:cs="Calibri"/>
        </w:rPr>
        <w:t>e’ll begin those in early 2014, and you’ll look forward in the future to hearing the great</w:t>
      </w:r>
      <w:r>
        <w:rPr>
          <w:rFonts w:ascii="Calibri" w:hAnsi="Calibri" w:cs="Calibri"/>
        </w:rPr>
        <w:t xml:space="preserve"> work that </w:t>
      </w:r>
      <w:r w:rsidR="00B13648">
        <w:rPr>
          <w:rFonts w:ascii="Calibri" w:hAnsi="Calibri" w:cs="Calibri"/>
        </w:rPr>
        <w:t>accredited health departments are doing.</w:t>
      </w:r>
    </w:p>
    <w:p w:rsidR="00A25AA6" w:rsidRDefault="00B13648" w:rsidP="00813193">
      <w:pPr>
        <w:rPr>
          <w:rFonts w:ascii="Calibri" w:hAnsi="Calibri" w:cs="Calibri"/>
        </w:rPr>
      </w:pPr>
      <w:r>
        <w:rPr>
          <w:rFonts w:ascii="Calibri" w:hAnsi="Calibri" w:cs="Calibri"/>
        </w:rPr>
        <w:t xml:space="preserve">Our </w:t>
      </w:r>
      <w:r w:rsidR="00324DA2">
        <w:rPr>
          <w:rFonts w:ascii="Calibri" w:hAnsi="Calibri" w:cs="Calibri"/>
        </w:rPr>
        <w:t>b</w:t>
      </w:r>
      <w:r>
        <w:rPr>
          <w:rFonts w:ascii="Calibri" w:hAnsi="Calibri" w:cs="Calibri"/>
        </w:rPr>
        <w:t xml:space="preserve">oard of </w:t>
      </w:r>
      <w:r w:rsidR="00324DA2">
        <w:rPr>
          <w:rFonts w:ascii="Calibri" w:hAnsi="Calibri" w:cs="Calibri"/>
        </w:rPr>
        <w:t>d</w:t>
      </w:r>
      <w:r>
        <w:rPr>
          <w:rFonts w:ascii="Calibri" w:hAnsi="Calibri" w:cs="Calibri"/>
        </w:rPr>
        <w:t>irectors met last week, and just some highlights from there</w:t>
      </w:r>
      <w:r w:rsidR="0066711E">
        <w:rPr>
          <w:rFonts w:ascii="Calibri" w:hAnsi="Calibri" w:cs="Calibri"/>
        </w:rPr>
        <w:t xml:space="preserve">. </w:t>
      </w:r>
      <w:r>
        <w:rPr>
          <w:rFonts w:ascii="Calibri" w:hAnsi="Calibri" w:cs="Calibri"/>
        </w:rPr>
        <w:t>We ha</w:t>
      </w:r>
      <w:r w:rsidR="005C4DE5">
        <w:rPr>
          <w:rFonts w:ascii="Calibri" w:hAnsi="Calibri" w:cs="Calibri"/>
        </w:rPr>
        <w:t xml:space="preserve">ve a new </w:t>
      </w:r>
      <w:r w:rsidR="00324DA2">
        <w:rPr>
          <w:rFonts w:ascii="Calibri" w:hAnsi="Calibri" w:cs="Calibri"/>
        </w:rPr>
        <w:t>b</w:t>
      </w:r>
      <w:r w:rsidR="005C4DE5">
        <w:rPr>
          <w:rFonts w:ascii="Calibri" w:hAnsi="Calibri" w:cs="Calibri"/>
        </w:rPr>
        <w:t xml:space="preserve">oard </w:t>
      </w:r>
      <w:r w:rsidR="00324DA2">
        <w:rPr>
          <w:rFonts w:ascii="Calibri" w:hAnsi="Calibri" w:cs="Calibri"/>
        </w:rPr>
        <w:t>c</w:t>
      </w:r>
      <w:r w:rsidR="005C4DE5">
        <w:rPr>
          <w:rFonts w:ascii="Calibri" w:hAnsi="Calibri" w:cs="Calibri"/>
        </w:rPr>
        <w:t xml:space="preserve">hair, that’s Les </w:t>
      </w:r>
      <w:proofErr w:type="spellStart"/>
      <w:r w:rsidR="005C4DE5">
        <w:rPr>
          <w:rFonts w:ascii="Calibri" w:hAnsi="Calibri" w:cs="Calibri"/>
        </w:rPr>
        <w:t>B</w:t>
      </w:r>
      <w:r>
        <w:rPr>
          <w:rFonts w:ascii="Calibri" w:hAnsi="Calibri" w:cs="Calibri"/>
        </w:rPr>
        <w:t>eit</w:t>
      </w:r>
      <w:r w:rsidR="005C4DE5">
        <w:rPr>
          <w:rFonts w:ascii="Calibri" w:hAnsi="Calibri" w:cs="Calibri"/>
        </w:rPr>
        <w:t>s</w:t>
      </w:r>
      <w:r>
        <w:rPr>
          <w:rFonts w:ascii="Calibri" w:hAnsi="Calibri" w:cs="Calibri"/>
        </w:rPr>
        <w:t>ch</w:t>
      </w:r>
      <w:proofErr w:type="spellEnd"/>
      <w:r>
        <w:rPr>
          <w:rFonts w:ascii="Calibri" w:hAnsi="Calibri" w:cs="Calibri"/>
        </w:rPr>
        <w:t xml:space="preserve">. Many of you know </w:t>
      </w:r>
      <w:r w:rsidR="005C4DE5">
        <w:rPr>
          <w:rFonts w:ascii="Calibri" w:hAnsi="Calibri" w:cs="Calibri"/>
        </w:rPr>
        <w:t>Les</w:t>
      </w:r>
      <w:r>
        <w:rPr>
          <w:rFonts w:ascii="Calibri" w:hAnsi="Calibri" w:cs="Calibri"/>
        </w:rPr>
        <w:t>. A</w:t>
      </w:r>
      <w:r w:rsidR="005C4DE5">
        <w:rPr>
          <w:rFonts w:ascii="Calibri" w:hAnsi="Calibri" w:cs="Calibri"/>
        </w:rPr>
        <w:t xml:space="preserve">nd our new </w:t>
      </w:r>
      <w:r w:rsidR="00324DA2">
        <w:rPr>
          <w:rFonts w:ascii="Calibri" w:hAnsi="Calibri" w:cs="Calibri"/>
        </w:rPr>
        <w:t>v</w:t>
      </w:r>
      <w:r w:rsidR="005C4DE5">
        <w:rPr>
          <w:rFonts w:ascii="Calibri" w:hAnsi="Calibri" w:cs="Calibri"/>
        </w:rPr>
        <w:t>ice-</w:t>
      </w:r>
      <w:r w:rsidR="00324DA2">
        <w:rPr>
          <w:rFonts w:ascii="Calibri" w:hAnsi="Calibri" w:cs="Calibri"/>
        </w:rPr>
        <w:t>c</w:t>
      </w:r>
      <w:r w:rsidR="005C4DE5">
        <w:rPr>
          <w:rFonts w:ascii="Calibri" w:hAnsi="Calibri" w:cs="Calibri"/>
        </w:rPr>
        <w:t>hair is Bud Nic</w:t>
      </w:r>
      <w:r>
        <w:rPr>
          <w:rFonts w:ascii="Calibri" w:hAnsi="Calibri" w:cs="Calibri"/>
        </w:rPr>
        <w:t xml:space="preserve">ola. Many of you know him as well. </w:t>
      </w:r>
      <w:r w:rsidR="00A25AA6">
        <w:rPr>
          <w:rFonts w:ascii="Calibri" w:hAnsi="Calibri" w:cs="Calibri"/>
        </w:rPr>
        <w:t>Y</w:t>
      </w:r>
      <w:r>
        <w:rPr>
          <w:rFonts w:ascii="Calibri" w:hAnsi="Calibri" w:cs="Calibri"/>
        </w:rPr>
        <w:t xml:space="preserve">ou’ll see those names and faces as our new leadership. They’ve been on the </w:t>
      </w:r>
      <w:r w:rsidR="00324DA2">
        <w:rPr>
          <w:rFonts w:ascii="Calibri" w:hAnsi="Calibri" w:cs="Calibri"/>
        </w:rPr>
        <w:t>b</w:t>
      </w:r>
      <w:r>
        <w:rPr>
          <w:rFonts w:ascii="Calibri" w:hAnsi="Calibri" w:cs="Calibri"/>
        </w:rPr>
        <w:t xml:space="preserve">oard but they’re new to those positions at PHAB. </w:t>
      </w:r>
      <w:r w:rsidR="005C4DE5">
        <w:rPr>
          <w:rFonts w:ascii="Calibri" w:hAnsi="Calibri" w:cs="Calibri"/>
        </w:rPr>
        <w:t>Of</w:t>
      </w:r>
      <w:r>
        <w:rPr>
          <w:rFonts w:ascii="Calibri" w:hAnsi="Calibri" w:cs="Calibri"/>
        </w:rPr>
        <w:t xml:space="preserve"> course, the reason we can do this webinar today is because our </w:t>
      </w:r>
      <w:r w:rsidR="00324DA2">
        <w:rPr>
          <w:rFonts w:ascii="Calibri" w:hAnsi="Calibri" w:cs="Calibri"/>
        </w:rPr>
        <w:t>b</w:t>
      </w:r>
      <w:r>
        <w:rPr>
          <w:rFonts w:ascii="Calibri" w:hAnsi="Calibri" w:cs="Calibri"/>
        </w:rPr>
        <w:t xml:space="preserve">oard did approve the final version of Version 1.5 of the Standards and Measures. </w:t>
      </w:r>
      <w:r w:rsidR="005C4DE5">
        <w:rPr>
          <w:rFonts w:ascii="Calibri" w:hAnsi="Calibri" w:cs="Calibri"/>
        </w:rPr>
        <w:t>You</w:t>
      </w:r>
      <w:r>
        <w:rPr>
          <w:rFonts w:ascii="Calibri" w:hAnsi="Calibri" w:cs="Calibri"/>
        </w:rPr>
        <w:t xml:space="preserve"> are the very first to hear in detail what that includes</w:t>
      </w:r>
      <w:r w:rsidR="005C4DE5">
        <w:rPr>
          <w:rFonts w:ascii="Calibri" w:hAnsi="Calibri" w:cs="Calibri"/>
        </w:rPr>
        <w:t xml:space="preserve">. </w:t>
      </w:r>
      <w:r>
        <w:rPr>
          <w:rFonts w:ascii="Calibri" w:hAnsi="Calibri" w:cs="Calibri"/>
        </w:rPr>
        <w:t xml:space="preserve">I think it’s very appropriate that </w:t>
      </w:r>
      <w:r w:rsidR="000D36C8">
        <w:rPr>
          <w:rFonts w:ascii="Calibri" w:hAnsi="Calibri" w:cs="Calibri"/>
        </w:rPr>
        <w:t>you performance improvement managers and your staff are the first to hear what those changes entail, so we’re very pleased that we were able to do that today.</w:t>
      </w:r>
      <w:r w:rsidR="00CA1A23">
        <w:rPr>
          <w:rFonts w:ascii="Calibri" w:hAnsi="Calibri" w:cs="Calibri"/>
        </w:rPr>
        <w:t xml:space="preserve"> </w:t>
      </w:r>
    </w:p>
    <w:p w:rsidR="006525BE" w:rsidRDefault="00CA1A23" w:rsidP="00813193">
      <w:pPr>
        <w:rPr>
          <w:rFonts w:ascii="Calibri" w:hAnsi="Calibri" w:cs="Calibri"/>
        </w:rPr>
      </w:pPr>
      <w:r>
        <w:rPr>
          <w:rFonts w:ascii="Calibri" w:hAnsi="Calibri" w:cs="Calibri"/>
        </w:rPr>
        <w:t>We also updated our logic model that guides our evaluation of progress at PHA</w:t>
      </w:r>
      <w:r w:rsidR="005F6F73">
        <w:rPr>
          <w:rFonts w:ascii="Calibri" w:hAnsi="Calibri" w:cs="Calibri"/>
        </w:rPr>
        <w:t xml:space="preserve">B, as well as a research agenda </w:t>
      </w:r>
      <w:r w:rsidR="00551A1A">
        <w:rPr>
          <w:rFonts w:ascii="Calibri" w:hAnsi="Calibri" w:cs="Calibri"/>
        </w:rPr>
        <w:t>that h</w:t>
      </w:r>
      <w:r>
        <w:rPr>
          <w:rFonts w:ascii="Calibri" w:hAnsi="Calibri" w:cs="Calibri"/>
        </w:rPr>
        <w:t>opefully, w</w:t>
      </w:r>
      <w:r w:rsidR="00551A1A">
        <w:rPr>
          <w:rFonts w:ascii="Calibri" w:hAnsi="Calibri" w:cs="Calibri"/>
        </w:rPr>
        <w:t>i</w:t>
      </w:r>
      <w:r>
        <w:rPr>
          <w:rFonts w:ascii="Calibri" w:hAnsi="Calibri" w:cs="Calibri"/>
        </w:rPr>
        <w:t xml:space="preserve">ll guide researchers and evaluators </w:t>
      </w:r>
      <w:r w:rsidR="000037A8">
        <w:rPr>
          <w:rFonts w:ascii="Calibri" w:hAnsi="Calibri" w:cs="Calibri"/>
        </w:rPr>
        <w:t xml:space="preserve">to help us look at the difference that accreditation makes, the impact on health departments and that sort of thing. Most of those will very soon be posted on our website under the Research tab, if you’re interested in those. </w:t>
      </w:r>
    </w:p>
    <w:p w:rsidR="00B13648" w:rsidRDefault="005C4DE5" w:rsidP="00813193">
      <w:pPr>
        <w:rPr>
          <w:rFonts w:ascii="Calibri" w:hAnsi="Calibri" w:cs="Calibri"/>
        </w:rPr>
      </w:pPr>
      <w:r>
        <w:rPr>
          <w:rFonts w:ascii="Calibri" w:hAnsi="Calibri" w:cs="Calibri"/>
        </w:rPr>
        <w:t>For our</w:t>
      </w:r>
      <w:r w:rsidR="000037A8">
        <w:rPr>
          <w:rFonts w:ascii="Calibri" w:hAnsi="Calibri" w:cs="Calibri"/>
        </w:rPr>
        <w:t xml:space="preserve"> last update, I want to mention that the </w:t>
      </w:r>
      <w:r w:rsidR="000037A8" w:rsidRPr="00A25AA6">
        <w:rPr>
          <w:rFonts w:ascii="Calibri" w:hAnsi="Calibri" w:cs="Calibri"/>
          <w:i/>
        </w:rPr>
        <w:t>Journal of Public Health Management and Practice</w:t>
      </w:r>
      <w:r w:rsidR="000037A8">
        <w:rPr>
          <w:rFonts w:ascii="Calibri" w:hAnsi="Calibri" w:cs="Calibri"/>
        </w:rPr>
        <w:t xml:space="preserve"> celebrates 20 years of publishing about what goes on in public health in this country, and they have chosen for their anniversary issue for January</w:t>
      </w:r>
      <w:r w:rsidR="00501F0D">
        <w:rPr>
          <w:rFonts w:ascii="Calibri" w:hAnsi="Calibri" w:cs="Calibri"/>
        </w:rPr>
        <w:t>–</w:t>
      </w:r>
      <w:r w:rsidR="000037A8">
        <w:rPr>
          <w:rFonts w:ascii="Calibri" w:hAnsi="Calibri" w:cs="Calibri"/>
        </w:rPr>
        <w:t>February 2014 the topic of accreditation</w:t>
      </w:r>
      <w:r w:rsidR="00561E2D">
        <w:rPr>
          <w:rFonts w:ascii="Calibri" w:hAnsi="Calibri" w:cs="Calibri"/>
        </w:rPr>
        <w:t xml:space="preserve">. </w:t>
      </w:r>
      <w:r>
        <w:rPr>
          <w:rFonts w:ascii="Calibri" w:hAnsi="Calibri" w:cs="Calibri"/>
        </w:rPr>
        <w:t>The</w:t>
      </w:r>
      <w:r w:rsidR="00561E2D">
        <w:rPr>
          <w:rFonts w:ascii="Calibri" w:hAnsi="Calibri" w:cs="Calibri"/>
        </w:rPr>
        <w:t xml:space="preserve"> issue focus is actually entitled “Transforming Public Health Practice </w:t>
      </w:r>
      <w:proofErr w:type="gramStart"/>
      <w:r w:rsidR="00561E2D">
        <w:rPr>
          <w:rFonts w:ascii="Calibri" w:hAnsi="Calibri" w:cs="Calibri"/>
        </w:rPr>
        <w:t>Through</w:t>
      </w:r>
      <w:proofErr w:type="gramEnd"/>
      <w:r w:rsidR="00561E2D">
        <w:rPr>
          <w:rFonts w:ascii="Calibri" w:hAnsi="Calibri" w:cs="Calibri"/>
        </w:rPr>
        <w:t xml:space="preserve"> Accreditation.” That issue is now out and available. We issued a press release about it last week. Thanks to the generosity of CDC funding, you don’t have to be a subscriber to the </w:t>
      </w:r>
      <w:r w:rsidR="00561E2D" w:rsidRPr="00A25AA6">
        <w:rPr>
          <w:rFonts w:ascii="Calibri" w:hAnsi="Calibri" w:cs="Calibri"/>
          <w:i/>
        </w:rPr>
        <w:t>Journal</w:t>
      </w:r>
      <w:r w:rsidR="00561E2D">
        <w:rPr>
          <w:rFonts w:ascii="Calibri" w:hAnsi="Calibri" w:cs="Calibri"/>
        </w:rPr>
        <w:t xml:space="preserve"> in order to have access to it</w:t>
      </w:r>
      <w:r w:rsidR="0066711E">
        <w:rPr>
          <w:rFonts w:ascii="Calibri" w:hAnsi="Calibri" w:cs="Calibri"/>
        </w:rPr>
        <w:t xml:space="preserve">. </w:t>
      </w:r>
      <w:r>
        <w:rPr>
          <w:rFonts w:ascii="Calibri" w:hAnsi="Calibri" w:cs="Calibri"/>
        </w:rPr>
        <w:t>The</w:t>
      </w:r>
      <w:r w:rsidR="00D85932">
        <w:rPr>
          <w:rFonts w:ascii="Calibri" w:hAnsi="Calibri" w:cs="Calibri"/>
        </w:rPr>
        <w:t xml:space="preserve"> online access is complimentary, so you can go to our website and check out the opportunity to link into that. I would encourage you to do that because there are stories about what’s happened in accreditation since we launched, and not just from us but stories</w:t>
      </w:r>
      <w:r>
        <w:rPr>
          <w:rFonts w:ascii="Calibri" w:hAnsi="Calibri" w:cs="Calibri"/>
        </w:rPr>
        <w:t xml:space="preserve"> and</w:t>
      </w:r>
      <w:r w:rsidR="00B065C4">
        <w:rPr>
          <w:rFonts w:ascii="Calibri" w:hAnsi="Calibri" w:cs="Calibri"/>
        </w:rPr>
        <w:t xml:space="preserve"> </w:t>
      </w:r>
      <w:r w:rsidR="00D10EDC">
        <w:rPr>
          <w:rFonts w:ascii="Calibri" w:hAnsi="Calibri" w:cs="Calibri"/>
        </w:rPr>
        <w:t>case</w:t>
      </w:r>
      <w:r w:rsidR="00B065C4">
        <w:rPr>
          <w:rFonts w:ascii="Calibri" w:hAnsi="Calibri" w:cs="Calibri"/>
        </w:rPr>
        <w:t xml:space="preserve"> reports from the field. </w:t>
      </w:r>
      <w:r>
        <w:rPr>
          <w:rFonts w:ascii="Calibri" w:hAnsi="Calibri" w:cs="Calibri"/>
        </w:rPr>
        <w:t>W</w:t>
      </w:r>
      <w:r w:rsidR="00B065C4">
        <w:rPr>
          <w:rFonts w:ascii="Calibri" w:hAnsi="Calibri" w:cs="Calibri"/>
        </w:rPr>
        <w:t>e’re especially pleased with some articles that talk about linkages with public health law, the linkage with emergency</w:t>
      </w:r>
      <w:r w:rsidR="006525BE">
        <w:rPr>
          <w:rFonts w:ascii="Calibri" w:hAnsi="Calibri" w:cs="Calibri"/>
        </w:rPr>
        <w:t xml:space="preserve"> preparedness, and the crosswalk with </w:t>
      </w:r>
      <w:r w:rsidR="00A25AA6" w:rsidRPr="00A25AA6">
        <w:rPr>
          <w:rFonts w:ascii="Calibri" w:hAnsi="Calibri" w:cs="Calibri"/>
          <w:i/>
        </w:rPr>
        <w:t>T</w:t>
      </w:r>
      <w:r w:rsidR="006525BE" w:rsidRPr="00A25AA6">
        <w:rPr>
          <w:rFonts w:ascii="Calibri" w:hAnsi="Calibri" w:cs="Calibri"/>
          <w:i/>
        </w:rPr>
        <w:t xml:space="preserve">he </w:t>
      </w:r>
      <w:r w:rsidR="00A25AA6" w:rsidRPr="00A25AA6">
        <w:rPr>
          <w:rFonts w:ascii="Calibri" w:hAnsi="Calibri" w:cs="Calibri"/>
          <w:i/>
        </w:rPr>
        <w:t>C</w:t>
      </w:r>
      <w:r w:rsidR="006525BE" w:rsidRPr="00A25AA6">
        <w:rPr>
          <w:rFonts w:ascii="Calibri" w:hAnsi="Calibri" w:cs="Calibri"/>
          <w:i/>
        </w:rPr>
        <w:t xml:space="preserve">ommunity </w:t>
      </w:r>
      <w:r w:rsidR="00A25AA6" w:rsidRPr="00A25AA6">
        <w:rPr>
          <w:rFonts w:ascii="Calibri" w:hAnsi="Calibri" w:cs="Calibri"/>
          <w:i/>
        </w:rPr>
        <w:t>G</w:t>
      </w:r>
      <w:r w:rsidR="006525BE" w:rsidRPr="00A25AA6">
        <w:rPr>
          <w:rFonts w:ascii="Calibri" w:hAnsi="Calibri" w:cs="Calibri"/>
          <w:i/>
        </w:rPr>
        <w:t>uide</w:t>
      </w:r>
      <w:r w:rsidR="0066711E">
        <w:rPr>
          <w:rFonts w:ascii="Calibri" w:hAnsi="Calibri" w:cs="Calibri"/>
        </w:rPr>
        <w:t xml:space="preserve">. </w:t>
      </w:r>
      <w:r>
        <w:rPr>
          <w:rFonts w:ascii="Calibri" w:hAnsi="Calibri" w:cs="Calibri"/>
        </w:rPr>
        <w:t>T</w:t>
      </w:r>
      <w:r w:rsidR="006525BE">
        <w:rPr>
          <w:rFonts w:ascii="Calibri" w:hAnsi="Calibri" w:cs="Calibri"/>
        </w:rPr>
        <w:t>here’s something in that issue for everybody, and I would strongly encourage you to access that for the work that you’re doing.</w:t>
      </w:r>
    </w:p>
    <w:p w:rsidR="00A25AA6" w:rsidRDefault="00C8473F" w:rsidP="00813193">
      <w:pPr>
        <w:rPr>
          <w:rFonts w:ascii="Calibri" w:hAnsi="Calibri" w:cs="Calibri"/>
        </w:rPr>
      </w:pPr>
      <w:r>
        <w:rPr>
          <w:rFonts w:ascii="Calibri" w:hAnsi="Calibri" w:cs="Calibri"/>
        </w:rPr>
        <w:t xml:space="preserve">Melody, let’s go to the next slide and get into </w:t>
      </w:r>
      <w:r w:rsidR="005F6F73">
        <w:rPr>
          <w:rFonts w:ascii="Calibri" w:hAnsi="Calibri" w:cs="Calibri"/>
        </w:rPr>
        <w:t>the weeds</w:t>
      </w:r>
      <w:r>
        <w:rPr>
          <w:rFonts w:ascii="Calibri" w:hAnsi="Calibri" w:cs="Calibri"/>
        </w:rPr>
        <w:t xml:space="preserve"> with a discussion of 1.5</w:t>
      </w:r>
      <w:r w:rsidR="0066711E">
        <w:rPr>
          <w:rFonts w:ascii="Calibri" w:hAnsi="Calibri" w:cs="Calibri"/>
        </w:rPr>
        <w:t xml:space="preserve">. </w:t>
      </w:r>
      <w:r>
        <w:rPr>
          <w:rFonts w:ascii="Calibri" w:hAnsi="Calibri" w:cs="Calibri"/>
        </w:rPr>
        <w:t xml:space="preserve">Ninety percent of the changes in Version 1.5 are editorial. We had not actually expected to </w:t>
      </w:r>
      <w:r w:rsidR="00B06C82">
        <w:rPr>
          <w:rFonts w:ascii="Calibri" w:hAnsi="Calibri" w:cs="Calibri"/>
        </w:rPr>
        <w:t>issue a new version at this point. We thought it might be a little bit later in the life of PHAB’s accreditation, but because of the question</w:t>
      </w:r>
      <w:r w:rsidR="005C4DE5">
        <w:rPr>
          <w:rFonts w:ascii="Calibri" w:hAnsi="Calibri" w:cs="Calibri"/>
        </w:rPr>
        <w:t xml:space="preserve">s and the comments </w:t>
      </w:r>
      <w:r w:rsidR="00B06C82">
        <w:rPr>
          <w:rFonts w:ascii="Calibri" w:hAnsi="Calibri" w:cs="Calibri"/>
        </w:rPr>
        <w:t>from health departments in the field, we felt that it was important for us to go a</w:t>
      </w:r>
      <w:r w:rsidR="005C4DE5">
        <w:rPr>
          <w:rFonts w:ascii="Calibri" w:hAnsi="Calibri" w:cs="Calibri"/>
        </w:rPr>
        <w:t>head and make those changes, which</w:t>
      </w:r>
      <w:r w:rsidR="00B06C82">
        <w:rPr>
          <w:rFonts w:ascii="Calibri" w:hAnsi="Calibri" w:cs="Calibri"/>
        </w:rPr>
        <w:t xml:space="preserve"> I’ll describe those in just a little bit. There are new areas of emphasis, but we’re starting those new areas really in baby steps. These are emerging areas in public health. Most of you on the phone would know that these are areas that all health departments are being asked to really look at. Our practice is changing every day, and so we have new areas for emphasis in health </w:t>
      </w:r>
      <w:r w:rsidR="00B06C82">
        <w:rPr>
          <w:rFonts w:ascii="Calibri" w:hAnsi="Calibri" w:cs="Calibri"/>
        </w:rPr>
        <w:lastRenderedPageBreak/>
        <w:t xml:space="preserve">equity, public health ethics, communication </w:t>
      </w:r>
      <w:r w:rsidR="00A703CB">
        <w:rPr>
          <w:rFonts w:ascii="Calibri" w:hAnsi="Calibri" w:cs="Calibri"/>
        </w:rPr>
        <w:t>science</w:t>
      </w:r>
      <w:r w:rsidR="006E29C9">
        <w:rPr>
          <w:rFonts w:ascii="Calibri" w:hAnsi="Calibri" w:cs="Calibri"/>
        </w:rPr>
        <w:t xml:space="preserve">, a few changes in the work force and </w:t>
      </w:r>
      <w:r w:rsidR="005C4DE5">
        <w:rPr>
          <w:rFonts w:ascii="Calibri" w:hAnsi="Calibri" w:cs="Calibri"/>
        </w:rPr>
        <w:t xml:space="preserve">public health informatics. </w:t>
      </w:r>
      <w:r w:rsidR="006E29C9">
        <w:rPr>
          <w:rFonts w:ascii="Calibri" w:hAnsi="Calibri" w:cs="Calibri"/>
        </w:rPr>
        <w:t>I’ll go over specifically in each of those areas what the changes are.</w:t>
      </w:r>
      <w:r w:rsidR="00787578">
        <w:rPr>
          <w:rFonts w:ascii="Calibri" w:hAnsi="Calibri" w:cs="Calibri"/>
        </w:rPr>
        <w:t xml:space="preserve"> </w:t>
      </w:r>
    </w:p>
    <w:p w:rsidR="006525BE" w:rsidRDefault="00787578" w:rsidP="00813193">
      <w:pPr>
        <w:rPr>
          <w:rFonts w:ascii="Calibri" w:hAnsi="Calibri" w:cs="Calibri"/>
        </w:rPr>
      </w:pPr>
      <w:r>
        <w:rPr>
          <w:rFonts w:ascii="Calibri" w:hAnsi="Calibri" w:cs="Calibri"/>
        </w:rPr>
        <w:t xml:space="preserve">The new version will be released electronically on our website and through a special edition of our newsletter in January of 2014. It will be effective </w:t>
      </w:r>
      <w:r w:rsidR="00501F0D">
        <w:rPr>
          <w:rFonts w:ascii="Calibri" w:hAnsi="Calibri" w:cs="Calibri"/>
        </w:rPr>
        <w:t xml:space="preserve">the first of </w:t>
      </w:r>
      <w:r>
        <w:rPr>
          <w:rFonts w:ascii="Calibri" w:hAnsi="Calibri" w:cs="Calibri"/>
        </w:rPr>
        <w:t>July</w:t>
      </w:r>
      <w:r w:rsidR="00A703CB">
        <w:rPr>
          <w:rFonts w:ascii="Calibri" w:hAnsi="Calibri" w:cs="Calibri"/>
        </w:rPr>
        <w:t xml:space="preserve"> </w:t>
      </w:r>
      <w:r>
        <w:rPr>
          <w:rFonts w:ascii="Calibri" w:hAnsi="Calibri" w:cs="Calibri"/>
        </w:rPr>
        <w:t xml:space="preserve">2014. We will have </w:t>
      </w:r>
      <w:r w:rsidR="005C4DE5">
        <w:rPr>
          <w:rFonts w:ascii="Calibri" w:hAnsi="Calibri" w:cs="Calibri"/>
        </w:rPr>
        <w:t xml:space="preserve">printed hard copies available </w:t>
      </w:r>
      <w:r>
        <w:rPr>
          <w:rFonts w:ascii="Calibri" w:hAnsi="Calibri" w:cs="Calibri"/>
        </w:rPr>
        <w:t>sometime later in the spring. There is a special edition newsletter that I believe Melody attached to your email that also talks about guidance for health departments to decide which version to use, and I will cover the highlights of those decision points in a little bit. Melody, let’s go to the next slide.</w:t>
      </w:r>
    </w:p>
    <w:p w:rsidR="00A72902" w:rsidRDefault="005C4DE5" w:rsidP="00813193">
      <w:pPr>
        <w:rPr>
          <w:rFonts w:ascii="Calibri" w:hAnsi="Calibri" w:cs="Calibri"/>
        </w:rPr>
      </w:pPr>
      <w:r>
        <w:rPr>
          <w:rFonts w:ascii="Calibri" w:hAnsi="Calibri" w:cs="Calibri"/>
        </w:rPr>
        <w:t>L</w:t>
      </w:r>
      <w:r w:rsidR="00B54FC7">
        <w:rPr>
          <w:rFonts w:ascii="Calibri" w:hAnsi="Calibri" w:cs="Calibri"/>
        </w:rPr>
        <w:t xml:space="preserve">et’s first talk about what are those editorial changes, and I’ll give you just a summary of those. </w:t>
      </w:r>
      <w:r>
        <w:rPr>
          <w:rFonts w:ascii="Calibri" w:hAnsi="Calibri" w:cs="Calibri"/>
        </w:rPr>
        <w:t>I</w:t>
      </w:r>
      <w:r w:rsidR="00B54FC7">
        <w:rPr>
          <w:rFonts w:ascii="Calibri" w:hAnsi="Calibri" w:cs="Calibri"/>
        </w:rPr>
        <w:t xml:space="preserve">f you’re familiar with Version 1.0, the number of examples and the requirements for the dates, whether it was annually or </w:t>
      </w:r>
      <w:r w:rsidR="00FB1FED">
        <w:rPr>
          <w:rFonts w:ascii="Calibri" w:hAnsi="Calibri" w:cs="Calibri"/>
        </w:rPr>
        <w:t>biennially</w:t>
      </w:r>
      <w:r w:rsidR="009720D1">
        <w:rPr>
          <w:rFonts w:ascii="Calibri" w:hAnsi="Calibri" w:cs="Calibri"/>
        </w:rPr>
        <w:t xml:space="preserve"> </w:t>
      </w:r>
      <w:r w:rsidR="00646CCF">
        <w:rPr>
          <w:rFonts w:ascii="Calibri" w:hAnsi="Calibri" w:cs="Calibri"/>
        </w:rPr>
        <w:t>or every three years, or what</w:t>
      </w:r>
      <w:r>
        <w:rPr>
          <w:rFonts w:ascii="Calibri" w:hAnsi="Calibri" w:cs="Calibri"/>
        </w:rPr>
        <w:t xml:space="preserve">ever the requirements were </w:t>
      </w:r>
      <w:r w:rsidR="00646CCF">
        <w:rPr>
          <w:rFonts w:ascii="Calibri" w:hAnsi="Calibri" w:cs="Calibri"/>
        </w:rPr>
        <w:t xml:space="preserve">included in the guidance in Version 1.0. In the Version 1.5, we have created columns by each measure, so there is no guessing or looking through narrative for how many of the examples do we need for the measures and in what time frame. That is strictly a format change. There is no change to the requirements, just a format change to help applicants to find that information more clearly. </w:t>
      </w:r>
    </w:p>
    <w:p w:rsidR="00A72902" w:rsidRDefault="00646CCF" w:rsidP="00813193">
      <w:pPr>
        <w:rPr>
          <w:rFonts w:ascii="Calibri" w:hAnsi="Calibri" w:cs="Calibri"/>
        </w:rPr>
      </w:pPr>
      <w:r>
        <w:rPr>
          <w:rFonts w:ascii="Calibri" w:hAnsi="Calibri" w:cs="Calibri"/>
        </w:rPr>
        <w:t xml:space="preserve">There are a number of editorial changes that were suggested to us that we made that created rewording to improve clarity. We removed some of the word </w:t>
      </w:r>
      <w:r w:rsidR="00981963">
        <w:rPr>
          <w:rFonts w:ascii="Calibri" w:hAnsi="Calibri" w:cs="Calibri"/>
        </w:rPr>
        <w:t>“</w:t>
      </w:r>
      <w:r>
        <w:rPr>
          <w:rFonts w:ascii="Calibri" w:hAnsi="Calibri" w:cs="Calibri"/>
        </w:rPr>
        <w:t>should</w:t>
      </w:r>
      <w:r w:rsidR="00981963">
        <w:rPr>
          <w:rFonts w:ascii="Calibri" w:hAnsi="Calibri" w:cs="Calibri"/>
        </w:rPr>
        <w:t>”</w:t>
      </w:r>
      <w:r>
        <w:rPr>
          <w:rFonts w:ascii="Calibri" w:hAnsi="Calibri" w:cs="Calibri"/>
        </w:rPr>
        <w:t xml:space="preserve"> and replaced it with </w:t>
      </w:r>
      <w:r w:rsidR="00981963">
        <w:rPr>
          <w:rFonts w:ascii="Calibri" w:hAnsi="Calibri" w:cs="Calibri"/>
        </w:rPr>
        <w:t>“</w:t>
      </w:r>
      <w:r>
        <w:rPr>
          <w:rFonts w:ascii="Calibri" w:hAnsi="Calibri" w:cs="Calibri"/>
        </w:rPr>
        <w:t>must</w:t>
      </w:r>
      <w:r w:rsidR="00981963">
        <w:rPr>
          <w:rFonts w:ascii="Calibri" w:hAnsi="Calibri" w:cs="Calibri"/>
        </w:rPr>
        <w:t>”</w:t>
      </w:r>
      <w:r>
        <w:rPr>
          <w:rFonts w:ascii="Calibri" w:hAnsi="Calibri" w:cs="Calibri"/>
        </w:rPr>
        <w:t xml:space="preserve"> or either deleted it altogether if it was confusing, and we removed </w:t>
      </w:r>
      <w:r w:rsidR="00981963">
        <w:rPr>
          <w:rFonts w:ascii="Calibri" w:hAnsi="Calibri" w:cs="Calibri"/>
        </w:rPr>
        <w:t>“</w:t>
      </w:r>
      <w:r>
        <w:rPr>
          <w:rFonts w:ascii="Calibri" w:hAnsi="Calibri" w:cs="Calibri"/>
        </w:rPr>
        <w:t>such</w:t>
      </w:r>
      <w:r w:rsidR="00981963">
        <w:rPr>
          <w:rFonts w:ascii="Calibri" w:hAnsi="Calibri" w:cs="Calibri"/>
        </w:rPr>
        <w:t>”</w:t>
      </w:r>
      <w:r>
        <w:rPr>
          <w:rFonts w:ascii="Calibri" w:hAnsi="Calibri" w:cs="Calibri"/>
        </w:rPr>
        <w:t xml:space="preserve"> as </w:t>
      </w:r>
      <w:r w:rsidR="00981963">
        <w:rPr>
          <w:rFonts w:ascii="Calibri" w:hAnsi="Calibri" w:cs="Calibri"/>
        </w:rPr>
        <w:t>“</w:t>
      </w:r>
      <w:r>
        <w:rPr>
          <w:rFonts w:ascii="Calibri" w:hAnsi="Calibri" w:cs="Calibri"/>
        </w:rPr>
        <w:t>for examples</w:t>
      </w:r>
      <w:r w:rsidR="00D761D8">
        <w:rPr>
          <w:rFonts w:ascii="Calibri" w:hAnsi="Calibri" w:cs="Calibri"/>
        </w:rPr>
        <w:t xml:space="preserve"> include</w:t>
      </w:r>
      <w:r w:rsidR="00501F0D">
        <w:rPr>
          <w:rFonts w:ascii="Calibri" w:hAnsi="Calibri" w:cs="Calibri"/>
        </w:rPr>
        <w:t>,</w:t>
      </w:r>
      <w:r w:rsidR="00981963">
        <w:rPr>
          <w:rFonts w:ascii="Calibri" w:hAnsi="Calibri" w:cs="Calibri"/>
        </w:rPr>
        <w:t>”</w:t>
      </w:r>
      <w:r w:rsidR="00D761D8">
        <w:rPr>
          <w:rFonts w:ascii="Calibri" w:hAnsi="Calibri" w:cs="Calibri"/>
        </w:rPr>
        <w:t xml:space="preserve"> so I won’t go over all of those, but there are a number of those kinds of things. There are also a number of places where</w:t>
      </w:r>
      <w:r w:rsidR="00195AE9">
        <w:rPr>
          <w:rFonts w:ascii="Calibri" w:hAnsi="Calibri" w:cs="Calibri"/>
        </w:rPr>
        <w:t>,</w:t>
      </w:r>
      <w:r w:rsidR="00D761D8">
        <w:rPr>
          <w:rFonts w:ascii="Calibri" w:hAnsi="Calibri" w:cs="Calibri"/>
        </w:rPr>
        <w:t xml:space="preserve"> based on the questions that we have tracked from applicants or potential applicants</w:t>
      </w:r>
      <w:r w:rsidR="00195AE9">
        <w:rPr>
          <w:rFonts w:ascii="Calibri" w:hAnsi="Calibri" w:cs="Calibri"/>
        </w:rPr>
        <w:t>,</w:t>
      </w:r>
      <w:r w:rsidR="00D761D8">
        <w:rPr>
          <w:rFonts w:ascii="Calibri" w:hAnsi="Calibri" w:cs="Calibri"/>
        </w:rPr>
        <w:t xml:space="preserve"> we have added explanatory language to the documentation </w:t>
      </w:r>
      <w:r w:rsidR="00A804A9">
        <w:rPr>
          <w:rFonts w:ascii="Calibri" w:hAnsi="Calibri" w:cs="Calibri"/>
        </w:rPr>
        <w:t xml:space="preserve">guidance just based on the questions that we have routinely received. </w:t>
      </w:r>
    </w:p>
    <w:p w:rsidR="00787578" w:rsidRDefault="00A804A9" w:rsidP="00813193">
      <w:pPr>
        <w:rPr>
          <w:rFonts w:ascii="Calibri" w:hAnsi="Calibri" w:cs="Calibri"/>
        </w:rPr>
      </w:pPr>
      <w:r>
        <w:rPr>
          <w:rFonts w:ascii="Calibri" w:hAnsi="Calibri" w:cs="Calibri"/>
        </w:rPr>
        <w:t>We’ve also added some more description of examples in the list of examples just based on our experience thus far. There will be a new glossary that will be attached to Version 1.5, and so we will add some new definitions based on questions we’</w:t>
      </w:r>
      <w:r w:rsidR="00C9653F">
        <w:rPr>
          <w:rFonts w:ascii="Calibri" w:hAnsi="Calibri" w:cs="Calibri"/>
        </w:rPr>
        <w:t xml:space="preserve">ve gotten. </w:t>
      </w:r>
      <w:r w:rsidR="00E71538">
        <w:rPr>
          <w:rFonts w:ascii="Calibri" w:hAnsi="Calibri" w:cs="Calibri"/>
        </w:rPr>
        <w:t>“</w:t>
      </w:r>
      <w:r w:rsidR="00C9653F">
        <w:rPr>
          <w:rFonts w:ascii="Calibri" w:hAnsi="Calibri" w:cs="Calibri"/>
        </w:rPr>
        <w:t>Health</w:t>
      </w:r>
      <w:r w:rsidR="00533E2B">
        <w:rPr>
          <w:rFonts w:ascii="Calibri" w:hAnsi="Calibri" w:cs="Calibri"/>
        </w:rPr>
        <w:t>care-</w:t>
      </w:r>
      <w:r w:rsidR="00C9653F">
        <w:rPr>
          <w:rFonts w:ascii="Calibri" w:hAnsi="Calibri" w:cs="Calibri"/>
        </w:rPr>
        <w:t>associated</w:t>
      </w:r>
      <w:r w:rsidR="00E71538">
        <w:rPr>
          <w:rFonts w:ascii="Calibri" w:hAnsi="Calibri" w:cs="Calibri"/>
        </w:rPr>
        <w:t>”</w:t>
      </w:r>
      <w:r w:rsidR="00C9653F">
        <w:rPr>
          <w:rFonts w:ascii="Calibri" w:hAnsi="Calibri" w:cs="Calibri"/>
        </w:rPr>
        <w:t xml:space="preserve"> in sections, </w:t>
      </w:r>
      <w:r w:rsidR="00E71538">
        <w:rPr>
          <w:rFonts w:ascii="Calibri" w:hAnsi="Calibri" w:cs="Calibri"/>
        </w:rPr>
        <w:t>“</w:t>
      </w:r>
      <w:r w:rsidR="00C9653F">
        <w:rPr>
          <w:rFonts w:ascii="Calibri" w:hAnsi="Calibri" w:cs="Calibri"/>
        </w:rPr>
        <w:t>primary data,</w:t>
      </w:r>
      <w:r w:rsidR="00E71538">
        <w:rPr>
          <w:rFonts w:ascii="Calibri" w:hAnsi="Calibri" w:cs="Calibri"/>
        </w:rPr>
        <w:t>”</w:t>
      </w:r>
      <w:r w:rsidR="00C9653F">
        <w:rPr>
          <w:rFonts w:ascii="Calibri" w:hAnsi="Calibri" w:cs="Calibri"/>
        </w:rPr>
        <w:t xml:space="preserve"> </w:t>
      </w:r>
      <w:r w:rsidR="00E71538">
        <w:rPr>
          <w:rFonts w:ascii="Calibri" w:hAnsi="Calibri" w:cs="Calibri"/>
        </w:rPr>
        <w:t>“</w:t>
      </w:r>
      <w:r w:rsidR="00C9653F">
        <w:rPr>
          <w:rFonts w:ascii="Calibri" w:hAnsi="Calibri" w:cs="Calibri"/>
        </w:rPr>
        <w:t>closer evaluations,</w:t>
      </w:r>
      <w:r w:rsidR="00E71538">
        <w:rPr>
          <w:rFonts w:ascii="Calibri" w:hAnsi="Calibri" w:cs="Calibri"/>
        </w:rPr>
        <w:t>”</w:t>
      </w:r>
      <w:r w:rsidR="00C9653F">
        <w:rPr>
          <w:rFonts w:ascii="Calibri" w:hAnsi="Calibri" w:cs="Calibri"/>
        </w:rPr>
        <w:t xml:space="preserve"> some of those </w:t>
      </w:r>
      <w:proofErr w:type="gramStart"/>
      <w:r w:rsidR="00C9653F">
        <w:rPr>
          <w:rFonts w:ascii="Calibri" w:hAnsi="Calibri" w:cs="Calibri"/>
        </w:rPr>
        <w:t>kind</w:t>
      </w:r>
      <w:proofErr w:type="gramEnd"/>
      <w:r w:rsidR="00C9653F">
        <w:rPr>
          <w:rFonts w:ascii="Calibri" w:hAnsi="Calibri" w:cs="Calibri"/>
        </w:rPr>
        <w:t xml:space="preserve"> of things. We’ve reconsidered the use of </w:t>
      </w:r>
      <w:r w:rsidR="00981963">
        <w:rPr>
          <w:rFonts w:ascii="Calibri" w:hAnsi="Calibri" w:cs="Calibri"/>
        </w:rPr>
        <w:t>“</w:t>
      </w:r>
      <w:r w:rsidR="00C9653F">
        <w:rPr>
          <w:rFonts w:ascii="Calibri" w:hAnsi="Calibri" w:cs="Calibri"/>
        </w:rPr>
        <w:t>and</w:t>
      </w:r>
      <w:r w:rsidR="00533E2B">
        <w:rPr>
          <w:rFonts w:ascii="Calibri" w:hAnsi="Calibri" w:cs="Calibri"/>
        </w:rPr>
        <w:t>,</w:t>
      </w:r>
      <w:r w:rsidR="00981963">
        <w:rPr>
          <w:rFonts w:ascii="Calibri" w:hAnsi="Calibri" w:cs="Calibri"/>
        </w:rPr>
        <w:t>”</w:t>
      </w:r>
      <w:r w:rsidR="00C9653F">
        <w:rPr>
          <w:rFonts w:ascii="Calibri" w:hAnsi="Calibri" w:cs="Calibri"/>
        </w:rPr>
        <w:t xml:space="preserve"> </w:t>
      </w:r>
      <w:r w:rsidR="00981963">
        <w:rPr>
          <w:rFonts w:ascii="Calibri" w:hAnsi="Calibri" w:cs="Calibri"/>
        </w:rPr>
        <w:t>“</w:t>
      </w:r>
      <w:r w:rsidR="00C9653F">
        <w:rPr>
          <w:rFonts w:ascii="Calibri" w:hAnsi="Calibri" w:cs="Calibri"/>
        </w:rPr>
        <w:t>or</w:t>
      </w:r>
      <w:r w:rsidR="00533E2B">
        <w:rPr>
          <w:rFonts w:ascii="Calibri" w:hAnsi="Calibri" w:cs="Calibri"/>
        </w:rPr>
        <w:t>,</w:t>
      </w:r>
      <w:r w:rsidR="00981963">
        <w:rPr>
          <w:rFonts w:ascii="Calibri" w:hAnsi="Calibri" w:cs="Calibri"/>
        </w:rPr>
        <w:t>”</w:t>
      </w:r>
      <w:r w:rsidR="00C9653F">
        <w:rPr>
          <w:rFonts w:ascii="Calibri" w:hAnsi="Calibri" w:cs="Calibri"/>
        </w:rPr>
        <w:t xml:space="preserve"> and </w:t>
      </w:r>
      <w:r w:rsidR="00981963">
        <w:rPr>
          <w:rFonts w:ascii="Calibri" w:hAnsi="Calibri" w:cs="Calibri"/>
        </w:rPr>
        <w:t>“</w:t>
      </w:r>
      <w:r w:rsidR="00C9653F">
        <w:rPr>
          <w:rFonts w:ascii="Calibri" w:hAnsi="Calibri" w:cs="Calibri"/>
        </w:rPr>
        <w:t>and/or</w:t>
      </w:r>
      <w:r w:rsidR="00981963">
        <w:rPr>
          <w:rFonts w:ascii="Calibri" w:hAnsi="Calibri" w:cs="Calibri"/>
        </w:rPr>
        <w:t>”</w:t>
      </w:r>
      <w:r w:rsidR="00C9653F">
        <w:rPr>
          <w:rFonts w:ascii="Calibri" w:hAnsi="Calibri" w:cs="Calibri"/>
        </w:rPr>
        <w:t xml:space="preserve"> through</w:t>
      </w:r>
      <w:r w:rsidR="00533E2B">
        <w:rPr>
          <w:rFonts w:ascii="Calibri" w:hAnsi="Calibri" w:cs="Calibri"/>
        </w:rPr>
        <w:t>out</w:t>
      </w:r>
      <w:r w:rsidR="00C9653F">
        <w:rPr>
          <w:rFonts w:ascii="Calibri" w:hAnsi="Calibri" w:cs="Calibri"/>
        </w:rPr>
        <w:t xml:space="preserve"> the document to ensure a</w:t>
      </w:r>
      <w:r w:rsidR="00981963">
        <w:rPr>
          <w:rFonts w:ascii="Calibri" w:hAnsi="Calibri" w:cs="Calibri"/>
        </w:rPr>
        <w:t>ppropriateness. Sometimes when</w:t>
      </w:r>
      <w:r w:rsidR="00C9653F">
        <w:rPr>
          <w:rFonts w:ascii="Calibri" w:hAnsi="Calibri" w:cs="Calibri"/>
        </w:rPr>
        <w:t xml:space="preserve"> we</w:t>
      </w:r>
      <w:r w:rsidR="00981963">
        <w:rPr>
          <w:rFonts w:ascii="Calibri" w:hAnsi="Calibri" w:cs="Calibri"/>
        </w:rPr>
        <w:t xml:space="preserve"> were trying to be flexible it</w:t>
      </w:r>
      <w:r w:rsidR="00C9653F">
        <w:rPr>
          <w:rFonts w:ascii="Calibri" w:hAnsi="Calibri" w:cs="Calibri"/>
        </w:rPr>
        <w:t xml:space="preserve"> </w:t>
      </w:r>
      <w:r w:rsidR="00981963">
        <w:rPr>
          <w:rFonts w:ascii="Calibri" w:hAnsi="Calibri" w:cs="Calibri"/>
        </w:rPr>
        <w:t>was actually</w:t>
      </w:r>
      <w:r w:rsidR="00C9653F">
        <w:rPr>
          <w:rFonts w:ascii="Calibri" w:hAnsi="Calibri" w:cs="Calibri"/>
        </w:rPr>
        <w:t xml:space="preserve"> more confusing. We also updated information from the guide to documentation where there was specific reference to the Standards and Measures so you can look in one place if you’re looking f</w:t>
      </w:r>
      <w:r w:rsidR="00981963">
        <w:rPr>
          <w:rFonts w:ascii="Calibri" w:hAnsi="Calibri" w:cs="Calibri"/>
        </w:rPr>
        <w:t>or Standards and Measures. O</w:t>
      </w:r>
      <w:r w:rsidR="00C9653F">
        <w:rPr>
          <w:rFonts w:ascii="Calibri" w:hAnsi="Calibri" w:cs="Calibri"/>
        </w:rPr>
        <w:t xml:space="preserve">f course, as always, there were a few typos and we’ve corrected those. </w:t>
      </w:r>
      <w:r w:rsidR="00533E2B">
        <w:rPr>
          <w:rFonts w:ascii="Calibri" w:hAnsi="Calibri" w:cs="Calibri"/>
        </w:rPr>
        <w:t>T</w:t>
      </w:r>
      <w:r w:rsidR="00C9653F">
        <w:rPr>
          <w:rFonts w:ascii="Calibri" w:hAnsi="Calibri" w:cs="Calibri"/>
        </w:rPr>
        <w:t>hat’s it so far as editorial changes, and that is primarily what has happened in Version 1.5.</w:t>
      </w:r>
    </w:p>
    <w:p w:rsidR="00A72902" w:rsidRDefault="004E7948" w:rsidP="00813193">
      <w:pPr>
        <w:rPr>
          <w:rFonts w:ascii="Calibri" w:hAnsi="Calibri" w:cs="Calibri"/>
        </w:rPr>
      </w:pPr>
      <w:r>
        <w:rPr>
          <w:rFonts w:ascii="Calibri" w:hAnsi="Calibri" w:cs="Calibri"/>
        </w:rPr>
        <w:t>Melody, let’s go to the next slide</w:t>
      </w:r>
      <w:r w:rsidR="00533E2B">
        <w:rPr>
          <w:rFonts w:ascii="Calibri" w:hAnsi="Calibri" w:cs="Calibri"/>
        </w:rPr>
        <w:t>,</w:t>
      </w:r>
      <w:r>
        <w:rPr>
          <w:rFonts w:ascii="Calibri" w:hAnsi="Calibri" w:cs="Calibri"/>
        </w:rPr>
        <w:t xml:space="preserve"> and we’ll talk about those new areas. </w:t>
      </w:r>
      <w:r w:rsidR="00533E2B">
        <w:rPr>
          <w:rFonts w:ascii="Calibri" w:hAnsi="Calibri" w:cs="Calibri"/>
        </w:rPr>
        <w:t>A</w:t>
      </w:r>
      <w:r>
        <w:rPr>
          <w:rFonts w:ascii="Calibri" w:hAnsi="Calibri" w:cs="Calibri"/>
        </w:rPr>
        <w:t xml:space="preserve">s I mentioned, one of our new areas, because it is an emerging topic that we’re all discussing in public health practice, is </w:t>
      </w:r>
      <w:r w:rsidR="00B7178D">
        <w:rPr>
          <w:rFonts w:ascii="Calibri" w:hAnsi="Calibri" w:cs="Calibri"/>
        </w:rPr>
        <w:t>around health equity. But what our committee learned and what we learned through the vetting is sometimes the use o</w:t>
      </w:r>
      <w:r w:rsidR="00981963">
        <w:rPr>
          <w:rFonts w:ascii="Calibri" w:hAnsi="Calibri" w:cs="Calibri"/>
        </w:rPr>
        <w:t xml:space="preserve">f the phrase </w:t>
      </w:r>
      <w:r w:rsidR="00E71538">
        <w:rPr>
          <w:rFonts w:ascii="Calibri" w:hAnsi="Calibri" w:cs="Calibri"/>
        </w:rPr>
        <w:t>“</w:t>
      </w:r>
      <w:r w:rsidR="00981963">
        <w:rPr>
          <w:rFonts w:ascii="Calibri" w:hAnsi="Calibri" w:cs="Calibri"/>
        </w:rPr>
        <w:t>health equity</w:t>
      </w:r>
      <w:r w:rsidR="00E71538">
        <w:rPr>
          <w:rFonts w:ascii="Calibri" w:hAnsi="Calibri" w:cs="Calibri"/>
        </w:rPr>
        <w:t>”</w:t>
      </w:r>
      <w:r w:rsidR="00981963">
        <w:rPr>
          <w:rFonts w:ascii="Calibri" w:hAnsi="Calibri" w:cs="Calibri"/>
        </w:rPr>
        <w:t xml:space="preserve"> is challenging. W</w:t>
      </w:r>
      <w:r w:rsidR="00B7178D">
        <w:rPr>
          <w:rFonts w:ascii="Calibri" w:hAnsi="Calibri" w:cs="Calibri"/>
        </w:rPr>
        <w:t>hile it’s appropriate to describe what we’re trying to accomplish, it may</w:t>
      </w:r>
      <w:r w:rsidR="00981963">
        <w:rPr>
          <w:rFonts w:ascii="Calibri" w:hAnsi="Calibri" w:cs="Calibri"/>
        </w:rPr>
        <w:t xml:space="preserve"> </w:t>
      </w:r>
      <w:r w:rsidR="00B7178D">
        <w:rPr>
          <w:rFonts w:ascii="Calibri" w:hAnsi="Calibri" w:cs="Calibri"/>
        </w:rPr>
        <w:t xml:space="preserve">be politically difficult to use in certain jurisdictions. </w:t>
      </w:r>
      <w:r w:rsidR="00533E2B">
        <w:rPr>
          <w:rFonts w:ascii="Calibri" w:hAnsi="Calibri" w:cs="Calibri"/>
        </w:rPr>
        <w:t>O</w:t>
      </w:r>
      <w:r w:rsidR="00B7178D">
        <w:rPr>
          <w:rFonts w:ascii="Calibri" w:hAnsi="Calibri" w:cs="Calibri"/>
        </w:rPr>
        <w:t>ur committee an</w:t>
      </w:r>
      <w:r w:rsidR="00981963">
        <w:rPr>
          <w:rFonts w:ascii="Calibri" w:hAnsi="Calibri" w:cs="Calibri"/>
        </w:rPr>
        <w:t xml:space="preserve">d our </w:t>
      </w:r>
      <w:r w:rsidR="00533E2B">
        <w:rPr>
          <w:rFonts w:ascii="Calibri" w:hAnsi="Calibri" w:cs="Calibri"/>
        </w:rPr>
        <w:t>b</w:t>
      </w:r>
      <w:r w:rsidR="00981963">
        <w:rPr>
          <w:rFonts w:ascii="Calibri" w:hAnsi="Calibri" w:cs="Calibri"/>
        </w:rPr>
        <w:t>oard agreed we’re using the</w:t>
      </w:r>
      <w:r w:rsidR="00B7178D">
        <w:rPr>
          <w:rFonts w:ascii="Calibri" w:hAnsi="Calibri" w:cs="Calibri"/>
        </w:rPr>
        <w:t xml:space="preserve"> phrase </w:t>
      </w:r>
      <w:r w:rsidR="00981963">
        <w:rPr>
          <w:rFonts w:ascii="Calibri" w:hAnsi="Calibri" w:cs="Calibri"/>
        </w:rPr>
        <w:t>“</w:t>
      </w:r>
      <w:r w:rsidR="002619C8">
        <w:rPr>
          <w:rFonts w:ascii="Calibri" w:hAnsi="Calibri" w:cs="Calibri"/>
        </w:rPr>
        <w:t>specific populations with higher health risk or poorer health outcomes</w:t>
      </w:r>
      <w:r w:rsidR="00981963">
        <w:rPr>
          <w:rFonts w:ascii="Calibri" w:hAnsi="Calibri" w:cs="Calibri"/>
        </w:rPr>
        <w:t>”</w:t>
      </w:r>
      <w:r w:rsidR="002619C8">
        <w:rPr>
          <w:rFonts w:ascii="Calibri" w:hAnsi="Calibri" w:cs="Calibri"/>
        </w:rPr>
        <w:t xml:space="preserve"> </w:t>
      </w:r>
      <w:r w:rsidR="002619C8">
        <w:rPr>
          <w:rFonts w:ascii="Calibri" w:hAnsi="Calibri" w:cs="Calibri"/>
        </w:rPr>
        <w:lastRenderedPageBreak/>
        <w:t>throughout the documentation, and we’ve added it in places where it would be strategic and logical rather than to create a whole sec</w:t>
      </w:r>
      <w:r w:rsidR="00981963">
        <w:rPr>
          <w:rFonts w:ascii="Calibri" w:hAnsi="Calibri" w:cs="Calibri"/>
        </w:rPr>
        <w:t xml:space="preserve">tion. </w:t>
      </w:r>
      <w:r w:rsidR="00533E2B">
        <w:rPr>
          <w:rFonts w:ascii="Calibri" w:hAnsi="Calibri" w:cs="Calibri"/>
        </w:rPr>
        <w:t>F</w:t>
      </w:r>
      <w:r w:rsidR="00981963">
        <w:rPr>
          <w:rFonts w:ascii="Calibri" w:hAnsi="Calibri" w:cs="Calibri"/>
        </w:rPr>
        <w:t xml:space="preserve">or example, </w:t>
      </w:r>
      <w:r w:rsidR="002619C8">
        <w:rPr>
          <w:rFonts w:ascii="Calibri" w:hAnsi="Calibri" w:cs="Calibri"/>
        </w:rPr>
        <w:t>where we talk about demographic da</w:t>
      </w:r>
      <w:r w:rsidR="00981963">
        <w:rPr>
          <w:rFonts w:ascii="Calibri" w:hAnsi="Calibri" w:cs="Calibri"/>
        </w:rPr>
        <w:t>ta, contributing causes, or in the</w:t>
      </w:r>
      <w:r w:rsidR="005F6F73">
        <w:rPr>
          <w:rFonts w:ascii="Calibri" w:hAnsi="Calibri" w:cs="Calibri"/>
        </w:rPr>
        <w:t xml:space="preserve"> </w:t>
      </w:r>
      <w:r w:rsidR="00533E2B">
        <w:rPr>
          <w:rFonts w:ascii="Calibri" w:hAnsi="Calibri" w:cs="Calibri"/>
        </w:rPr>
        <w:t>community health assessment (</w:t>
      </w:r>
      <w:r w:rsidR="005F6F73">
        <w:rPr>
          <w:rFonts w:ascii="Calibri" w:hAnsi="Calibri" w:cs="Calibri"/>
        </w:rPr>
        <w:t>CHA</w:t>
      </w:r>
      <w:r w:rsidR="00533E2B">
        <w:rPr>
          <w:rFonts w:ascii="Calibri" w:hAnsi="Calibri" w:cs="Calibri"/>
        </w:rPr>
        <w:t>)</w:t>
      </w:r>
      <w:r w:rsidR="005F6F73">
        <w:rPr>
          <w:rFonts w:ascii="Calibri" w:hAnsi="Calibri" w:cs="Calibri"/>
        </w:rPr>
        <w:t xml:space="preserve"> and</w:t>
      </w:r>
      <w:r w:rsidR="00981963">
        <w:rPr>
          <w:rFonts w:ascii="Calibri" w:hAnsi="Calibri" w:cs="Calibri"/>
        </w:rPr>
        <w:t xml:space="preserve"> </w:t>
      </w:r>
      <w:r w:rsidR="00533E2B">
        <w:rPr>
          <w:rFonts w:ascii="Calibri" w:hAnsi="Calibri" w:cs="Calibri"/>
        </w:rPr>
        <w:t>community health improvement plan (</w:t>
      </w:r>
      <w:r w:rsidR="00981963">
        <w:rPr>
          <w:rFonts w:ascii="Calibri" w:hAnsi="Calibri" w:cs="Calibri"/>
        </w:rPr>
        <w:t>CHIP</w:t>
      </w:r>
      <w:r w:rsidR="00533E2B">
        <w:rPr>
          <w:rFonts w:ascii="Calibri" w:hAnsi="Calibri" w:cs="Calibri"/>
        </w:rPr>
        <w:t>),</w:t>
      </w:r>
      <w:r w:rsidR="00A21133">
        <w:rPr>
          <w:rFonts w:ascii="Calibri" w:hAnsi="Calibri" w:cs="Calibri"/>
        </w:rPr>
        <w:t xml:space="preserve"> we’ve tal</w:t>
      </w:r>
      <w:r w:rsidR="009950C0">
        <w:rPr>
          <w:rFonts w:ascii="Calibri" w:hAnsi="Calibri" w:cs="Calibri"/>
        </w:rPr>
        <w:t>ked about socioeconomic factors</w:t>
      </w:r>
      <w:r w:rsidR="00A21133">
        <w:rPr>
          <w:rFonts w:ascii="Calibri" w:hAnsi="Calibri" w:cs="Calibri"/>
        </w:rPr>
        <w:t>, racial ethnic</w:t>
      </w:r>
      <w:r w:rsidR="009950C0">
        <w:rPr>
          <w:rFonts w:ascii="Calibri" w:hAnsi="Calibri" w:cs="Calibri"/>
        </w:rPr>
        <w:t xml:space="preserve"> factor</w:t>
      </w:r>
      <w:r w:rsidR="00A21133">
        <w:rPr>
          <w:rFonts w:ascii="Calibri" w:hAnsi="Calibri" w:cs="Calibri"/>
        </w:rPr>
        <w:t>s, sexual orientation</w:t>
      </w:r>
      <w:r w:rsidR="00E71538">
        <w:rPr>
          <w:rFonts w:ascii="Calibri" w:hAnsi="Calibri" w:cs="Calibri"/>
        </w:rPr>
        <w:t>,</w:t>
      </w:r>
      <w:r w:rsidR="00A21133">
        <w:rPr>
          <w:rFonts w:ascii="Calibri" w:hAnsi="Calibri" w:cs="Calibri"/>
        </w:rPr>
        <w:t xml:space="preserve"> and so on and so forth, we’ve tried to be really careful, but we do know that many health departments are working on an inclusion of </w:t>
      </w:r>
      <w:r w:rsidR="00E71538">
        <w:rPr>
          <w:rFonts w:ascii="Calibri" w:hAnsi="Calibri" w:cs="Calibri"/>
        </w:rPr>
        <w:t>“</w:t>
      </w:r>
      <w:r w:rsidR="00A21133">
        <w:rPr>
          <w:rFonts w:ascii="Calibri" w:hAnsi="Calibri" w:cs="Calibri"/>
        </w:rPr>
        <w:t>health equity</w:t>
      </w:r>
      <w:r w:rsidR="00E71538">
        <w:rPr>
          <w:rFonts w:ascii="Calibri" w:hAnsi="Calibri" w:cs="Calibri"/>
        </w:rPr>
        <w:t>”</w:t>
      </w:r>
      <w:r w:rsidR="00A21133">
        <w:rPr>
          <w:rFonts w:ascii="Calibri" w:hAnsi="Calibri" w:cs="Calibri"/>
        </w:rPr>
        <w:t xml:space="preserve"> la</w:t>
      </w:r>
      <w:r w:rsidR="009950C0">
        <w:rPr>
          <w:rFonts w:ascii="Calibri" w:hAnsi="Calibri" w:cs="Calibri"/>
        </w:rPr>
        <w:t>nguage anyway</w:t>
      </w:r>
      <w:r w:rsidR="0066711E">
        <w:rPr>
          <w:rFonts w:ascii="Calibri" w:hAnsi="Calibri" w:cs="Calibri"/>
        </w:rPr>
        <w:t xml:space="preserve">. </w:t>
      </w:r>
    </w:p>
    <w:p w:rsidR="00F52555" w:rsidRDefault="009950C0" w:rsidP="00813193">
      <w:pPr>
        <w:rPr>
          <w:rFonts w:ascii="Calibri" w:hAnsi="Calibri" w:cs="Calibri"/>
        </w:rPr>
      </w:pPr>
      <w:r>
        <w:rPr>
          <w:rFonts w:ascii="Calibri" w:hAnsi="Calibri" w:cs="Calibri"/>
        </w:rPr>
        <w:t>We added a new m</w:t>
      </w:r>
      <w:r w:rsidR="00A21133">
        <w:rPr>
          <w:rFonts w:ascii="Calibri" w:hAnsi="Calibri" w:cs="Calibri"/>
        </w:rPr>
        <w:t>easure to Standard 3.1</w:t>
      </w:r>
      <w:r>
        <w:rPr>
          <w:rFonts w:ascii="Calibri" w:hAnsi="Calibri" w:cs="Calibri"/>
        </w:rPr>
        <w:t>,</w:t>
      </w:r>
      <w:r w:rsidR="00A21133">
        <w:rPr>
          <w:rFonts w:ascii="Calibri" w:hAnsi="Calibri" w:cs="Calibri"/>
        </w:rPr>
        <w:t xml:space="preserve"> that’s health education and health promotion</w:t>
      </w:r>
      <w:r>
        <w:rPr>
          <w:rFonts w:ascii="Calibri" w:hAnsi="Calibri" w:cs="Calibri"/>
        </w:rPr>
        <w:t>,</w:t>
      </w:r>
      <w:r w:rsidR="00A21133">
        <w:rPr>
          <w:rFonts w:ascii="Calibri" w:hAnsi="Calibri" w:cs="Calibri"/>
        </w:rPr>
        <w:t xml:space="preserve"> to require efforts to specifically address factors that contribute to specific populations’ higher health risk and poorer health out</w:t>
      </w:r>
      <w:r w:rsidR="0007367E">
        <w:rPr>
          <w:rFonts w:ascii="Calibri" w:hAnsi="Calibri" w:cs="Calibri"/>
        </w:rPr>
        <w:t>comes, to make sure</w:t>
      </w:r>
      <w:r w:rsidR="0066711E">
        <w:rPr>
          <w:rFonts w:ascii="Calibri" w:hAnsi="Calibri" w:cs="Calibri"/>
        </w:rPr>
        <w:t xml:space="preserve">. </w:t>
      </w:r>
      <w:r w:rsidR="0007367E">
        <w:rPr>
          <w:rFonts w:ascii="Calibri" w:hAnsi="Calibri" w:cs="Calibri"/>
        </w:rPr>
        <w:t xml:space="preserve">There’s not much point to do a </w:t>
      </w:r>
      <w:r w:rsidR="005F6F73">
        <w:rPr>
          <w:rFonts w:ascii="Calibri" w:hAnsi="Calibri" w:cs="Calibri"/>
        </w:rPr>
        <w:t xml:space="preserve">CHA and </w:t>
      </w:r>
      <w:r w:rsidR="00981963">
        <w:rPr>
          <w:rFonts w:ascii="Calibri" w:hAnsi="Calibri" w:cs="Calibri"/>
        </w:rPr>
        <w:t>CHIP</w:t>
      </w:r>
      <w:r w:rsidR="0007367E">
        <w:rPr>
          <w:rFonts w:ascii="Calibri" w:hAnsi="Calibri" w:cs="Calibri"/>
        </w:rPr>
        <w:t xml:space="preserve"> without addressing specific populations that might have higher health risk, and most health departments, we find, are doing that already anyway, so we certainly needed to call that out as important. We’ve included additional examples of non-traditional partners in those partnerships that specifically address public health issues or populations with particular higher risk for those socioeconomic factors that affect </w:t>
      </w:r>
      <w:proofErr w:type="gramStart"/>
      <w:r w:rsidR="0007367E">
        <w:rPr>
          <w:rFonts w:ascii="Calibri" w:hAnsi="Calibri" w:cs="Calibri"/>
        </w:rPr>
        <w:t>health,</w:t>
      </w:r>
      <w:proofErr w:type="gramEnd"/>
      <w:r w:rsidR="0007367E">
        <w:rPr>
          <w:rFonts w:ascii="Calibri" w:hAnsi="Calibri" w:cs="Calibri"/>
        </w:rPr>
        <w:t xml:space="preserve"> and that would be partners like housing, transportation, education</w:t>
      </w:r>
      <w:r w:rsidR="00B51385">
        <w:rPr>
          <w:rFonts w:ascii="Calibri" w:hAnsi="Calibri" w:cs="Calibri"/>
        </w:rPr>
        <w:t>, and including representatives of the communities impacted. But those are just additional examples.</w:t>
      </w:r>
      <w:r w:rsidR="00FC0603">
        <w:rPr>
          <w:rFonts w:ascii="Calibri" w:hAnsi="Calibri" w:cs="Calibri"/>
        </w:rPr>
        <w:t xml:space="preserve"> </w:t>
      </w:r>
    </w:p>
    <w:p w:rsidR="00B51385" w:rsidRPr="00561E2D" w:rsidRDefault="00B51385" w:rsidP="00813193">
      <w:pPr>
        <w:rPr>
          <w:rFonts w:ascii="Calibri" w:hAnsi="Calibri" w:cs="Calibri"/>
        </w:rPr>
      </w:pPr>
      <w:r>
        <w:rPr>
          <w:rFonts w:ascii="Calibri" w:hAnsi="Calibri" w:cs="Calibri"/>
        </w:rPr>
        <w:t xml:space="preserve">We think we’ve better defined community assets and resources to be included in the </w:t>
      </w:r>
      <w:r w:rsidR="00981963">
        <w:rPr>
          <w:rFonts w:ascii="Calibri" w:hAnsi="Calibri" w:cs="Calibri"/>
        </w:rPr>
        <w:t>CHIP</w:t>
      </w:r>
      <w:r>
        <w:rPr>
          <w:rFonts w:ascii="Calibri" w:hAnsi="Calibri" w:cs="Calibri"/>
        </w:rPr>
        <w:t xml:space="preserve">, and we’ve added language that </w:t>
      </w:r>
      <w:r w:rsidR="00981963">
        <w:rPr>
          <w:rFonts w:ascii="Calibri" w:hAnsi="Calibri" w:cs="Calibri"/>
        </w:rPr>
        <w:t>CHIP</w:t>
      </w:r>
      <w:r w:rsidR="00AF65F4">
        <w:rPr>
          <w:rFonts w:ascii="Calibri" w:hAnsi="Calibri" w:cs="Calibri"/>
        </w:rPr>
        <w:t xml:space="preserve"> policy changes must address those that are adopted to alleviate the identified causes of health inequity. Again, this is aimed at policy changes that address social and economic conditions and those that include housing. It’s the </w:t>
      </w:r>
      <w:r w:rsidR="00E71538">
        <w:rPr>
          <w:rFonts w:ascii="Calibri" w:hAnsi="Calibri" w:cs="Calibri"/>
        </w:rPr>
        <w:t>“</w:t>
      </w:r>
      <w:r w:rsidR="00AF65F4">
        <w:rPr>
          <w:rFonts w:ascii="Calibri" w:hAnsi="Calibri" w:cs="Calibri"/>
        </w:rPr>
        <w:t>multiple de</w:t>
      </w:r>
      <w:r w:rsidR="00981963">
        <w:rPr>
          <w:rFonts w:ascii="Calibri" w:hAnsi="Calibri" w:cs="Calibri"/>
        </w:rPr>
        <w:t>terminants of health</w:t>
      </w:r>
      <w:r w:rsidR="00E71538">
        <w:rPr>
          <w:rFonts w:ascii="Calibri" w:hAnsi="Calibri" w:cs="Calibri"/>
        </w:rPr>
        <w:t>”</w:t>
      </w:r>
      <w:r w:rsidR="00981963">
        <w:rPr>
          <w:rFonts w:ascii="Calibri" w:hAnsi="Calibri" w:cs="Calibri"/>
        </w:rPr>
        <w:t xml:space="preserve"> language and that’s</w:t>
      </w:r>
      <w:r w:rsidR="00AF65F4">
        <w:rPr>
          <w:rFonts w:ascii="Calibri" w:hAnsi="Calibri" w:cs="Calibri"/>
        </w:rPr>
        <w:t xml:space="preserve"> under health equity.</w:t>
      </w:r>
      <w:r w:rsidR="00FC0603">
        <w:rPr>
          <w:rFonts w:ascii="Calibri" w:hAnsi="Calibri" w:cs="Calibri"/>
        </w:rPr>
        <w:t xml:space="preserve"> </w:t>
      </w:r>
      <w:r w:rsidR="00A72902">
        <w:rPr>
          <w:rFonts w:ascii="Calibri" w:hAnsi="Calibri" w:cs="Calibri"/>
        </w:rPr>
        <w:t>M</w:t>
      </w:r>
      <w:r w:rsidR="00FC0603">
        <w:rPr>
          <w:rFonts w:ascii="Calibri" w:hAnsi="Calibri" w:cs="Calibri"/>
        </w:rPr>
        <w:t xml:space="preserve">ostly what we’ve done is put an emphasis on the inclusion of health equity work and work that the health department is already preparing for accreditation. The only new measure is </w:t>
      </w:r>
      <w:r w:rsidR="00A72902">
        <w:rPr>
          <w:rFonts w:ascii="Calibri" w:hAnsi="Calibri" w:cs="Calibri"/>
        </w:rPr>
        <w:t>S</w:t>
      </w:r>
      <w:r w:rsidR="00FC0603">
        <w:rPr>
          <w:rFonts w:ascii="Calibri" w:hAnsi="Calibri" w:cs="Calibri"/>
        </w:rPr>
        <w:t>tandard 3.1</w:t>
      </w:r>
      <w:r w:rsidR="00A72902">
        <w:rPr>
          <w:rFonts w:ascii="Calibri" w:hAnsi="Calibri" w:cs="Calibri"/>
        </w:rPr>
        <w:t>,</w:t>
      </w:r>
      <w:r w:rsidR="00FC0603">
        <w:rPr>
          <w:rFonts w:ascii="Calibri" w:hAnsi="Calibri" w:cs="Calibri"/>
        </w:rPr>
        <w:t xml:space="preserve"> which talks about specifically addressing factors that contribute to specific populations’ higher health risk and poorer health outcome</w:t>
      </w:r>
      <w:r w:rsidR="0066711E">
        <w:rPr>
          <w:rFonts w:ascii="Calibri" w:hAnsi="Calibri" w:cs="Calibri"/>
        </w:rPr>
        <w:t xml:space="preserve">. </w:t>
      </w:r>
      <w:r w:rsidR="00FC0603">
        <w:rPr>
          <w:rFonts w:ascii="Calibri" w:hAnsi="Calibri" w:cs="Calibri"/>
        </w:rPr>
        <w:t>That ends health equity.</w:t>
      </w:r>
    </w:p>
    <w:p w:rsidR="00F52555" w:rsidRDefault="00F1078C" w:rsidP="00813193">
      <w:pPr>
        <w:rPr>
          <w:rFonts w:ascii="Calibri" w:hAnsi="Calibri" w:cs="Calibri"/>
        </w:rPr>
      </w:pPr>
      <w:proofErr w:type="gramStart"/>
      <w:r>
        <w:rPr>
          <w:rFonts w:ascii="Calibri" w:hAnsi="Calibri" w:cs="Calibri"/>
        </w:rPr>
        <w:t xml:space="preserve">Public health communications </w:t>
      </w:r>
      <w:r w:rsidR="00B266C0">
        <w:rPr>
          <w:rFonts w:ascii="Calibri" w:hAnsi="Calibri" w:cs="Calibri"/>
        </w:rPr>
        <w:t>science</w:t>
      </w:r>
      <w:r>
        <w:rPr>
          <w:rFonts w:ascii="Calibri" w:hAnsi="Calibri" w:cs="Calibri"/>
        </w:rPr>
        <w:t>.</w:t>
      </w:r>
      <w:proofErr w:type="gramEnd"/>
      <w:r>
        <w:rPr>
          <w:rFonts w:ascii="Calibri" w:hAnsi="Calibri" w:cs="Calibri"/>
        </w:rPr>
        <w:t xml:space="preserve"> Most of these changes are in Domain 3, of course, because that’s where health communications and health promotion occurs</w:t>
      </w:r>
      <w:r w:rsidR="0066711E">
        <w:rPr>
          <w:rFonts w:ascii="Calibri" w:hAnsi="Calibri" w:cs="Calibri"/>
        </w:rPr>
        <w:t xml:space="preserve">. </w:t>
      </w:r>
      <w:r>
        <w:rPr>
          <w:rFonts w:ascii="Calibri" w:hAnsi="Calibri" w:cs="Calibri"/>
        </w:rPr>
        <w:t>We have</w:t>
      </w:r>
      <w:r w:rsidR="00F51B60">
        <w:rPr>
          <w:rFonts w:ascii="Calibri" w:hAnsi="Calibri" w:cs="Calibri"/>
        </w:rPr>
        <w:t xml:space="preserve"> emphasized cultural competence in health promotion in the guidance. We’ve added required documentation for a planned approach for developing and implementing health promotion strategies. In the documentation items we’ve stressed a need to engage the community in the development of health promotion programs. That’s strictly based on public health education communication science that if you’re providing health education</w:t>
      </w:r>
      <w:r w:rsidR="00E71538">
        <w:rPr>
          <w:rFonts w:ascii="Calibri" w:hAnsi="Calibri" w:cs="Calibri"/>
        </w:rPr>
        <w:t xml:space="preserve"> and </w:t>
      </w:r>
      <w:r w:rsidR="00F51B60">
        <w:rPr>
          <w:rFonts w:ascii="Calibri" w:hAnsi="Calibri" w:cs="Calibri"/>
        </w:rPr>
        <w:t>health promotion information to a community</w:t>
      </w:r>
      <w:r w:rsidR="00F52555">
        <w:rPr>
          <w:rFonts w:ascii="Calibri" w:hAnsi="Calibri" w:cs="Calibri"/>
        </w:rPr>
        <w:t>,</w:t>
      </w:r>
      <w:r w:rsidR="00641E25">
        <w:rPr>
          <w:rFonts w:ascii="Calibri" w:hAnsi="Calibri" w:cs="Calibri"/>
        </w:rPr>
        <w:t xml:space="preserve"> it’s nice to be able to test those messages with representatives of that community or that target population before they’re implemented. </w:t>
      </w:r>
    </w:p>
    <w:p w:rsidR="00F52555" w:rsidRDefault="00641E25" w:rsidP="00813193">
      <w:pPr>
        <w:rPr>
          <w:rFonts w:ascii="Calibri" w:hAnsi="Calibri" w:cs="Calibri"/>
        </w:rPr>
      </w:pPr>
      <w:r>
        <w:rPr>
          <w:rFonts w:ascii="Calibri" w:hAnsi="Calibri" w:cs="Calibri"/>
        </w:rPr>
        <w:t>We’ve included examples of the use of various types of media because many health departments asked us to speak to the use of digital media social marketing</w:t>
      </w:r>
      <w:r w:rsidR="00DA4819">
        <w:rPr>
          <w:rFonts w:ascii="Calibri" w:hAnsi="Calibri" w:cs="Calibri"/>
        </w:rPr>
        <w:t xml:space="preserve">, and we’ve included it as a method to inform partner organizations about the availability of the community health assessment and we’ve provided examples. We’ve also enhanced the required documentation explanation for describing the relationship with the media and the use of diverse media outlets, and those may be urban radio stations, free community newspapers, migrant worker newspapers, </w:t>
      </w:r>
      <w:proofErr w:type="gramStart"/>
      <w:r w:rsidR="00DA4819">
        <w:rPr>
          <w:rFonts w:ascii="Calibri" w:hAnsi="Calibri" w:cs="Calibri"/>
        </w:rPr>
        <w:t>those</w:t>
      </w:r>
      <w:proofErr w:type="gramEnd"/>
      <w:r w:rsidR="00DA4819">
        <w:rPr>
          <w:rFonts w:ascii="Calibri" w:hAnsi="Calibri" w:cs="Calibri"/>
        </w:rPr>
        <w:t xml:space="preserve"> kinds of things. </w:t>
      </w:r>
    </w:p>
    <w:p w:rsidR="00FE135F" w:rsidRDefault="00DA4819" w:rsidP="00813193">
      <w:pPr>
        <w:rPr>
          <w:rFonts w:ascii="Calibri" w:hAnsi="Calibri" w:cs="Calibri"/>
        </w:rPr>
      </w:pPr>
      <w:r>
        <w:rPr>
          <w:rFonts w:ascii="Calibri" w:hAnsi="Calibri" w:cs="Calibri"/>
        </w:rPr>
        <w:lastRenderedPageBreak/>
        <w:t xml:space="preserve">The only new measure in this section is </w:t>
      </w:r>
      <w:r w:rsidR="00E47CE0">
        <w:rPr>
          <w:rFonts w:ascii="Calibri" w:hAnsi="Calibri" w:cs="Calibri"/>
        </w:rPr>
        <w:t xml:space="preserve">a </w:t>
      </w:r>
      <w:r>
        <w:rPr>
          <w:rFonts w:ascii="Calibri" w:hAnsi="Calibri" w:cs="Calibri"/>
        </w:rPr>
        <w:t xml:space="preserve">new </w:t>
      </w:r>
      <w:r w:rsidR="009408C6">
        <w:rPr>
          <w:rFonts w:ascii="Calibri" w:hAnsi="Calibri" w:cs="Calibri"/>
        </w:rPr>
        <w:t>measure, Standard 3.2, which requires that the health department have a branding strategy. This has been a promising practice, and now a best practice, in public health for quite some time</w:t>
      </w:r>
      <w:r w:rsidR="00F52555">
        <w:rPr>
          <w:rFonts w:ascii="Calibri" w:hAnsi="Calibri" w:cs="Calibri"/>
        </w:rPr>
        <w:t>,</w:t>
      </w:r>
      <w:r w:rsidR="009408C6">
        <w:rPr>
          <w:rFonts w:ascii="Calibri" w:hAnsi="Calibri" w:cs="Calibri"/>
        </w:rPr>
        <w:t xml:space="preserve"> and PHAB delayed the addition of this standard until this time just because the whole notion of accreditation was so new, and a lot of the branding work was just started. But most health departments now do hav</w:t>
      </w:r>
      <w:r w:rsidR="00FE135F">
        <w:rPr>
          <w:rFonts w:ascii="Calibri" w:hAnsi="Calibri" w:cs="Calibri"/>
        </w:rPr>
        <w:t>e a branding strategy</w:t>
      </w:r>
      <w:r w:rsidR="00F52555">
        <w:rPr>
          <w:rFonts w:ascii="Calibri" w:hAnsi="Calibri" w:cs="Calibri"/>
        </w:rPr>
        <w:t>,</w:t>
      </w:r>
      <w:r w:rsidR="00FE135F">
        <w:rPr>
          <w:rFonts w:ascii="Calibri" w:hAnsi="Calibri" w:cs="Calibri"/>
        </w:rPr>
        <w:t xml:space="preserve"> and so it’s prudent for PHAB to begin to include that in our Standards and Measures.</w:t>
      </w:r>
      <w:r w:rsidR="00B266C0">
        <w:rPr>
          <w:rFonts w:ascii="Calibri" w:hAnsi="Calibri" w:cs="Calibri"/>
        </w:rPr>
        <w:t xml:space="preserve"> We also, based on feedback from the field, removed the requirement for the technology TTY because it’s out of date and there are other modes of assistive technology for the health departments to use. And that ends communication science.</w:t>
      </w:r>
    </w:p>
    <w:p w:rsidR="006A7084" w:rsidRDefault="00B266C0" w:rsidP="00813193">
      <w:pPr>
        <w:rPr>
          <w:rFonts w:ascii="Calibri" w:hAnsi="Calibri" w:cs="Calibri"/>
        </w:rPr>
      </w:pPr>
      <w:r>
        <w:rPr>
          <w:rFonts w:ascii="Calibri" w:hAnsi="Calibri" w:cs="Calibri"/>
        </w:rPr>
        <w:t xml:space="preserve">I hope you can see from the first two examples that I’ve described in some detail that again, most of what we’re doing is updating language, adding examples, and only so far have we discussed the addition of two new measures. </w:t>
      </w:r>
    </w:p>
    <w:p w:rsidR="00F52555" w:rsidRDefault="00F52555" w:rsidP="00813193">
      <w:pPr>
        <w:rPr>
          <w:rFonts w:ascii="Calibri" w:hAnsi="Calibri" w:cs="Calibri"/>
        </w:rPr>
      </w:pPr>
      <w:r>
        <w:rPr>
          <w:rFonts w:ascii="Calibri" w:hAnsi="Calibri" w:cs="Calibri"/>
        </w:rPr>
        <w:t>W</w:t>
      </w:r>
      <w:r w:rsidR="00B266C0">
        <w:rPr>
          <w:rFonts w:ascii="Calibri" w:hAnsi="Calibri" w:cs="Calibri"/>
        </w:rPr>
        <w:t>e move now to public health informatics. This is such an emerging field for health department</w:t>
      </w:r>
      <w:r w:rsidR="006A7084">
        <w:rPr>
          <w:rFonts w:ascii="Calibri" w:hAnsi="Calibri" w:cs="Calibri"/>
        </w:rPr>
        <w:t>s</w:t>
      </w:r>
      <w:r w:rsidR="00B266C0">
        <w:rPr>
          <w:rFonts w:ascii="Calibri" w:hAnsi="Calibri" w:cs="Calibri"/>
        </w:rPr>
        <w:t xml:space="preserve">. We wanted to be sure that we keep up with what’s going on in the field, but we don’t get too far ahead of health departments’ ability to be able to address all the new and emerging items in informatics. </w:t>
      </w:r>
      <w:r>
        <w:rPr>
          <w:rFonts w:ascii="Calibri" w:hAnsi="Calibri" w:cs="Calibri"/>
        </w:rPr>
        <w:t>W</w:t>
      </w:r>
      <w:r w:rsidR="00B266C0">
        <w:rPr>
          <w:rFonts w:ascii="Calibri" w:hAnsi="Calibri" w:cs="Calibri"/>
        </w:rPr>
        <w:t xml:space="preserve">hat we’ve done here is included electronic data as an example of </w:t>
      </w:r>
      <w:r w:rsidR="008C4B0C">
        <w:rPr>
          <w:rFonts w:ascii="Calibri" w:hAnsi="Calibri" w:cs="Calibri"/>
        </w:rPr>
        <w:t>p</w:t>
      </w:r>
      <w:r w:rsidR="00A80A3D">
        <w:rPr>
          <w:rFonts w:ascii="Calibri" w:hAnsi="Calibri" w:cs="Calibri"/>
        </w:rPr>
        <w:t>r</w:t>
      </w:r>
      <w:r w:rsidR="008C4B0C">
        <w:rPr>
          <w:rFonts w:ascii="Calibri" w:hAnsi="Calibri" w:cs="Calibri"/>
        </w:rPr>
        <w:t>oces</w:t>
      </w:r>
      <w:r w:rsidR="00A80A3D">
        <w:rPr>
          <w:rFonts w:ascii="Calibri" w:hAnsi="Calibri" w:cs="Calibri"/>
        </w:rPr>
        <w:t>ses</w:t>
      </w:r>
      <w:r w:rsidR="008C4B0C">
        <w:rPr>
          <w:rFonts w:ascii="Calibri" w:hAnsi="Calibri" w:cs="Calibri"/>
        </w:rPr>
        <w:t xml:space="preserve"> and protocols to the collection review and analysis of comprehensive surveillance data. We have </w:t>
      </w:r>
      <w:r w:rsidR="00A80A3D">
        <w:rPr>
          <w:rFonts w:ascii="Calibri" w:hAnsi="Calibri" w:cs="Calibri"/>
        </w:rPr>
        <w:t>a</w:t>
      </w:r>
      <w:r w:rsidR="008C4B0C">
        <w:rPr>
          <w:rFonts w:ascii="Calibri" w:hAnsi="Calibri" w:cs="Calibri"/>
        </w:rPr>
        <w:t xml:space="preserve">dded to required documentation the requirement of analysis of data that demonstrates the use of data from multiple sources, not just one source. </w:t>
      </w:r>
    </w:p>
    <w:p w:rsidR="00F52555" w:rsidRDefault="008C4B0C" w:rsidP="00813193">
      <w:pPr>
        <w:rPr>
          <w:rFonts w:ascii="Calibri" w:hAnsi="Calibri" w:cs="Calibri"/>
        </w:rPr>
      </w:pPr>
      <w:r>
        <w:rPr>
          <w:rFonts w:ascii="Calibri" w:hAnsi="Calibri" w:cs="Calibri"/>
        </w:rPr>
        <w:t xml:space="preserve">We have a new measure in Standard 1.2 to require the collection of primary quantitative and qualitative data, and the explanation that we’ve added is that doesn’t have to be complicated, but it </w:t>
      </w:r>
      <w:r w:rsidR="00A80A3D">
        <w:rPr>
          <w:rFonts w:ascii="Calibri" w:hAnsi="Calibri" w:cs="Calibri"/>
        </w:rPr>
        <w:t>augments the</w:t>
      </w:r>
      <w:r w:rsidR="00105BF1">
        <w:rPr>
          <w:rFonts w:ascii="Calibri" w:hAnsi="Calibri" w:cs="Calibri"/>
        </w:rPr>
        <w:t xml:space="preserve"> typical quantitative data that health departments have to include</w:t>
      </w:r>
      <w:r w:rsidR="00D10EA3">
        <w:rPr>
          <w:rFonts w:ascii="Calibri" w:hAnsi="Calibri" w:cs="Calibri"/>
        </w:rPr>
        <w:t>,</w:t>
      </w:r>
      <w:r w:rsidR="00105BF1">
        <w:rPr>
          <w:rFonts w:ascii="Calibri" w:hAnsi="Calibri" w:cs="Calibri"/>
        </w:rPr>
        <w:t xml:space="preserve"> things like a simple survey of tenth graders for smoking cessation purposes, for example, or a summary of the information that health departments might have gathered on a particular topic from a focus group. </w:t>
      </w:r>
      <w:r w:rsidR="00F52555">
        <w:rPr>
          <w:rFonts w:ascii="Calibri" w:hAnsi="Calibri" w:cs="Calibri"/>
        </w:rPr>
        <w:t>W</w:t>
      </w:r>
      <w:r w:rsidR="00105BF1">
        <w:rPr>
          <w:rFonts w:ascii="Calibri" w:hAnsi="Calibri" w:cs="Calibri"/>
        </w:rPr>
        <w:t xml:space="preserve">e’re not talking about research </w:t>
      </w:r>
      <w:proofErr w:type="gramStart"/>
      <w:r w:rsidR="00105BF1">
        <w:rPr>
          <w:rFonts w:ascii="Calibri" w:hAnsi="Calibri" w:cs="Calibri"/>
        </w:rPr>
        <w:t>here,</w:t>
      </w:r>
      <w:proofErr w:type="gramEnd"/>
      <w:r w:rsidR="00105BF1">
        <w:rPr>
          <w:rFonts w:ascii="Calibri" w:hAnsi="Calibri" w:cs="Calibri"/>
        </w:rPr>
        <w:t xml:space="preserve"> we’re just talking about the additional collection of data. </w:t>
      </w:r>
    </w:p>
    <w:p w:rsidR="00B266C0" w:rsidRDefault="00105BF1" w:rsidP="00813193">
      <w:pPr>
        <w:rPr>
          <w:rFonts w:ascii="Calibri" w:hAnsi="Calibri" w:cs="Calibri"/>
        </w:rPr>
      </w:pPr>
      <w:r>
        <w:rPr>
          <w:rFonts w:ascii="Calibri" w:hAnsi="Calibri" w:cs="Calibri"/>
        </w:rPr>
        <w:t>We revised Measure 11.1.6 to require that the information management function in a health department support the healt</w:t>
      </w:r>
      <w:r w:rsidR="000F7655">
        <w:rPr>
          <w:rFonts w:ascii="Calibri" w:hAnsi="Calibri" w:cs="Calibri"/>
        </w:rPr>
        <w:t>h department’s mission and work</w:t>
      </w:r>
      <w:r>
        <w:rPr>
          <w:rFonts w:ascii="Calibri" w:hAnsi="Calibri" w:cs="Calibri"/>
        </w:rPr>
        <w:t>force by providing infrastructure for data storage, protection, management, data analysis</w:t>
      </w:r>
      <w:r w:rsidR="000F7655">
        <w:rPr>
          <w:rFonts w:ascii="Calibri" w:hAnsi="Calibri" w:cs="Calibri"/>
        </w:rPr>
        <w:t>,</w:t>
      </w:r>
      <w:r>
        <w:rPr>
          <w:rFonts w:ascii="Calibri" w:hAnsi="Calibri" w:cs="Calibri"/>
        </w:rPr>
        <w:t xml:space="preserve"> and reporting. You may recall that what we have had so far is a list of the hardware and software, and we certainly realized we need</w:t>
      </w:r>
      <w:r w:rsidR="00365EA0">
        <w:rPr>
          <w:rFonts w:ascii="Calibri" w:hAnsi="Calibri" w:cs="Calibri"/>
        </w:rPr>
        <w:t>ed to move</w:t>
      </w:r>
      <w:r>
        <w:rPr>
          <w:rFonts w:ascii="Calibri" w:hAnsi="Calibri" w:cs="Calibri"/>
        </w:rPr>
        <w:t xml:space="preserve"> beyond that.</w:t>
      </w:r>
    </w:p>
    <w:p w:rsidR="009B4928" w:rsidRDefault="00586BEF" w:rsidP="00813193">
      <w:pPr>
        <w:rPr>
          <w:rFonts w:ascii="Calibri" w:hAnsi="Calibri" w:cs="Calibri"/>
        </w:rPr>
      </w:pPr>
      <w:proofErr w:type="gramStart"/>
      <w:r>
        <w:rPr>
          <w:rFonts w:ascii="Calibri" w:hAnsi="Calibri" w:cs="Calibri"/>
        </w:rPr>
        <w:t>Public health work</w:t>
      </w:r>
      <w:r w:rsidR="009B4928">
        <w:rPr>
          <w:rFonts w:ascii="Calibri" w:hAnsi="Calibri" w:cs="Calibri"/>
        </w:rPr>
        <w:t>force development.</w:t>
      </w:r>
      <w:proofErr w:type="gramEnd"/>
      <w:r w:rsidR="009B4928">
        <w:rPr>
          <w:rFonts w:ascii="Calibri" w:hAnsi="Calibri" w:cs="Calibri"/>
        </w:rPr>
        <w:t xml:space="preserve"> </w:t>
      </w:r>
      <w:r>
        <w:rPr>
          <w:rFonts w:ascii="Calibri" w:hAnsi="Calibri" w:cs="Calibri"/>
        </w:rPr>
        <w:t>The</w:t>
      </w:r>
      <w:r w:rsidR="009B4928">
        <w:rPr>
          <w:rFonts w:ascii="Calibri" w:hAnsi="Calibri" w:cs="Calibri"/>
        </w:rPr>
        <w:t xml:space="preserve"> primary change here </w:t>
      </w:r>
      <w:r>
        <w:rPr>
          <w:rFonts w:ascii="Calibri" w:hAnsi="Calibri" w:cs="Calibri"/>
        </w:rPr>
        <w:t>is that the human resource work</w:t>
      </w:r>
      <w:r w:rsidR="009B4928">
        <w:rPr>
          <w:rFonts w:ascii="Calibri" w:hAnsi="Calibri" w:cs="Calibri"/>
        </w:rPr>
        <w:t xml:space="preserve">force development measures from Domain 11, administrative and </w:t>
      </w:r>
      <w:proofErr w:type="gramStart"/>
      <w:r w:rsidR="009B4928">
        <w:rPr>
          <w:rFonts w:ascii="Calibri" w:hAnsi="Calibri" w:cs="Calibri"/>
        </w:rPr>
        <w:t>management,</w:t>
      </w:r>
      <w:proofErr w:type="gramEnd"/>
      <w:r w:rsidR="009B4928">
        <w:rPr>
          <w:rFonts w:ascii="Calibri" w:hAnsi="Calibri" w:cs="Calibri"/>
        </w:rPr>
        <w:t xml:space="preserve"> were moved to Domain 8 so that all the materials related</w:t>
      </w:r>
      <w:r w:rsidR="0021368F">
        <w:rPr>
          <w:rFonts w:ascii="Calibri" w:hAnsi="Calibri" w:cs="Calibri"/>
        </w:rPr>
        <w:t xml:space="preserve"> to public health work</w:t>
      </w:r>
      <w:r w:rsidR="009B4928">
        <w:rPr>
          <w:rFonts w:ascii="Calibri" w:hAnsi="Calibri" w:cs="Calibri"/>
        </w:rPr>
        <w:t xml:space="preserve">force are found in one location. </w:t>
      </w:r>
      <w:r w:rsidR="0021368F">
        <w:rPr>
          <w:rFonts w:ascii="Calibri" w:hAnsi="Calibri" w:cs="Calibri"/>
        </w:rPr>
        <w:t>Because</w:t>
      </w:r>
      <w:r w:rsidR="009B4928">
        <w:rPr>
          <w:rFonts w:ascii="Calibri" w:hAnsi="Calibri" w:cs="Calibri"/>
        </w:rPr>
        <w:t xml:space="preserve"> of that, the requirement</w:t>
      </w:r>
      <w:r w:rsidR="00365EA0">
        <w:rPr>
          <w:rFonts w:ascii="Calibri" w:hAnsi="Calibri" w:cs="Calibri"/>
        </w:rPr>
        <w:t>s</w:t>
      </w:r>
      <w:r w:rsidR="009B4928">
        <w:rPr>
          <w:rFonts w:ascii="Calibri" w:hAnsi="Calibri" w:cs="Calibri"/>
        </w:rPr>
        <w:t xml:space="preserve"> for the workforce development plan are much more streamlined. Rather than have them in separate measures, we’ve incl</w:t>
      </w:r>
      <w:r w:rsidR="0021368F">
        <w:rPr>
          <w:rFonts w:ascii="Calibri" w:hAnsi="Calibri" w:cs="Calibri"/>
        </w:rPr>
        <w:t>uded them as elements in a work</w:t>
      </w:r>
      <w:r w:rsidR="009B4928">
        <w:rPr>
          <w:rFonts w:ascii="Calibri" w:hAnsi="Calibri" w:cs="Calibri"/>
        </w:rPr>
        <w:t xml:space="preserve">force development plan. Much like the strategic plan has required </w:t>
      </w:r>
      <w:proofErr w:type="gramStart"/>
      <w:r w:rsidR="009B4928">
        <w:rPr>
          <w:rFonts w:ascii="Calibri" w:hAnsi="Calibri" w:cs="Calibri"/>
        </w:rPr>
        <w:t>eleme</w:t>
      </w:r>
      <w:r w:rsidR="0021368F">
        <w:rPr>
          <w:rFonts w:ascii="Calibri" w:hAnsi="Calibri" w:cs="Calibri"/>
        </w:rPr>
        <w:t>nts,</w:t>
      </w:r>
      <w:proofErr w:type="gramEnd"/>
      <w:r w:rsidR="0021368F">
        <w:rPr>
          <w:rFonts w:ascii="Calibri" w:hAnsi="Calibri" w:cs="Calibri"/>
        </w:rPr>
        <w:t xml:space="preserve"> we’ve streamlined the work</w:t>
      </w:r>
      <w:r w:rsidR="009B4928">
        <w:rPr>
          <w:rFonts w:ascii="Calibri" w:hAnsi="Calibri" w:cs="Calibri"/>
        </w:rPr>
        <w:t>force development plan. The new measure here is a measure that we overlooked the first time, and that is the measure that addresses the health department as a work environ</w:t>
      </w:r>
      <w:r w:rsidR="0021368F">
        <w:rPr>
          <w:rFonts w:ascii="Calibri" w:hAnsi="Calibri" w:cs="Calibri"/>
        </w:rPr>
        <w:t>ment for the public health work</w:t>
      </w:r>
      <w:r w:rsidR="009B4928">
        <w:rPr>
          <w:rFonts w:ascii="Calibri" w:hAnsi="Calibri" w:cs="Calibri"/>
        </w:rPr>
        <w:t>force and what the health department do</w:t>
      </w:r>
      <w:r w:rsidR="0021368F">
        <w:rPr>
          <w:rFonts w:ascii="Calibri" w:hAnsi="Calibri" w:cs="Calibri"/>
        </w:rPr>
        <w:t>es in order to support its work</w:t>
      </w:r>
      <w:r w:rsidR="009B4928">
        <w:rPr>
          <w:rFonts w:ascii="Calibri" w:hAnsi="Calibri" w:cs="Calibri"/>
        </w:rPr>
        <w:t xml:space="preserve">force, whether it’s the provision of a wellness program, </w:t>
      </w:r>
      <w:r w:rsidR="009B4928">
        <w:rPr>
          <w:rFonts w:ascii="Calibri" w:hAnsi="Calibri" w:cs="Calibri"/>
        </w:rPr>
        <w:lastRenderedPageBreak/>
        <w:t>flex time, a</w:t>
      </w:r>
      <w:r w:rsidR="0021368F">
        <w:rPr>
          <w:rFonts w:ascii="Calibri" w:hAnsi="Calibri" w:cs="Calibri"/>
        </w:rPr>
        <w:t xml:space="preserve"> breastfeeding room for breast</w:t>
      </w:r>
      <w:r w:rsidR="009B4928">
        <w:rPr>
          <w:rFonts w:ascii="Calibri" w:hAnsi="Calibri" w:cs="Calibri"/>
        </w:rPr>
        <w:t>feeding mothers. There’s a whole array of things that health departments are doing, but it’s very difficult t</w:t>
      </w:r>
      <w:r w:rsidR="0021368F">
        <w:rPr>
          <w:rFonts w:ascii="Calibri" w:hAnsi="Calibri" w:cs="Calibri"/>
        </w:rPr>
        <w:t>o think about supporting a work</w:t>
      </w:r>
      <w:r w:rsidR="009B4928">
        <w:rPr>
          <w:rFonts w:ascii="Calibri" w:hAnsi="Calibri" w:cs="Calibri"/>
        </w:rPr>
        <w:t>force without thinking about the health department as a good place to work.</w:t>
      </w:r>
      <w:r w:rsidR="00F04955">
        <w:rPr>
          <w:rFonts w:ascii="Calibri" w:hAnsi="Calibri" w:cs="Calibri"/>
        </w:rPr>
        <w:t xml:space="preserve"> We’re almost done with these two. We’ve got two more categories here.</w:t>
      </w:r>
    </w:p>
    <w:p w:rsidR="00F04955" w:rsidRDefault="00F04955" w:rsidP="00813193">
      <w:pPr>
        <w:rPr>
          <w:rFonts w:ascii="Calibri" w:hAnsi="Calibri" w:cs="Calibri"/>
        </w:rPr>
      </w:pPr>
      <w:proofErr w:type="gramStart"/>
      <w:r>
        <w:rPr>
          <w:rFonts w:ascii="Calibri" w:hAnsi="Calibri" w:cs="Calibri"/>
        </w:rPr>
        <w:t>Emergency preparedness.</w:t>
      </w:r>
      <w:proofErr w:type="gramEnd"/>
      <w:r>
        <w:rPr>
          <w:rFonts w:ascii="Calibri" w:hAnsi="Calibri" w:cs="Calibri"/>
        </w:rPr>
        <w:t xml:space="preserve"> We added a concept of community resilience in several places because that’s terminology now being used in emergency preparedness. We better defined </w:t>
      </w:r>
      <w:r w:rsidR="000F7655">
        <w:rPr>
          <w:rFonts w:ascii="Calibri" w:hAnsi="Calibri" w:cs="Calibri"/>
        </w:rPr>
        <w:t>“</w:t>
      </w:r>
      <w:r>
        <w:rPr>
          <w:rFonts w:ascii="Calibri" w:hAnsi="Calibri" w:cs="Calibri"/>
        </w:rPr>
        <w:t>cluster evaluation</w:t>
      </w:r>
      <w:r w:rsidR="000F7655">
        <w:rPr>
          <w:rFonts w:ascii="Calibri" w:hAnsi="Calibri" w:cs="Calibri"/>
        </w:rPr>
        <w:t>”</w:t>
      </w:r>
      <w:r>
        <w:rPr>
          <w:rFonts w:ascii="Calibri" w:hAnsi="Calibri" w:cs="Calibri"/>
        </w:rPr>
        <w:t xml:space="preserve"> and </w:t>
      </w:r>
      <w:r w:rsidR="000F7655">
        <w:rPr>
          <w:rFonts w:ascii="Calibri" w:hAnsi="Calibri" w:cs="Calibri"/>
        </w:rPr>
        <w:t>“</w:t>
      </w:r>
      <w:r>
        <w:rPr>
          <w:rFonts w:ascii="Calibri" w:hAnsi="Calibri" w:cs="Calibri"/>
        </w:rPr>
        <w:t>disaster treatment.</w:t>
      </w:r>
      <w:r w:rsidR="000F7655">
        <w:rPr>
          <w:rFonts w:ascii="Calibri" w:hAnsi="Calibri" w:cs="Calibri"/>
        </w:rPr>
        <w:t>”</w:t>
      </w:r>
      <w:r>
        <w:rPr>
          <w:rFonts w:ascii="Calibri" w:hAnsi="Calibri" w:cs="Calibri"/>
        </w:rPr>
        <w:t xml:space="preserve"> </w:t>
      </w:r>
      <w:r w:rsidR="000F7655">
        <w:rPr>
          <w:rFonts w:ascii="Calibri" w:hAnsi="Calibri" w:cs="Calibri"/>
        </w:rPr>
        <w:t>“</w:t>
      </w:r>
      <w:r>
        <w:rPr>
          <w:rFonts w:ascii="Calibri" w:hAnsi="Calibri" w:cs="Calibri"/>
        </w:rPr>
        <w:t>Disaster</w:t>
      </w:r>
      <w:r w:rsidR="000F7655">
        <w:rPr>
          <w:rFonts w:ascii="Calibri" w:hAnsi="Calibri" w:cs="Calibri"/>
        </w:rPr>
        <w:t>”</w:t>
      </w:r>
      <w:r>
        <w:rPr>
          <w:rFonts w:ascii="Calibri" w:hAnsi="Calibri" w:cs="Calibri"/>
        </w:rPr>
        <w:t xml:space="preserve"> now includes natural, man-made</w:t>
      </w:r>
      <w:r w:rsidR="006A7084">
        <w:rPr>
          <w:rFonts w:ascii="Calibri" w:hAnsi="Calibri" w:cs="Calibri"/>
        </w:rPr>
        <w:t>,</w:t>
      </w:r>
      <w:r>
        <w:rPr>
          <w:rFonts w:ascii="Calibri" w:hAnsi="Calibri" w:cs="Calibri"/>
        </w:rPr>
        <w:t xml:space="preserve"> and terro</w:t>
      </w:r>
      <w:r w:rsidR="004D7F87">
        <w:rPr>
          <w:rFonts w:ascii="Calibri" w:hAnsi="Calibri" w:cs="Calibri"/>
        </w:rPr>
        <w:t>rism. In</w:t>
      </w:r>
      <w:r>
        <w:rPr>
          <w:rFonts w:ascii="Calibri" w:hAnsi="Calibri" w:cs="Calibri"/>
        </w:rPr>
        <w:t xml:space="preserve"> the emergency operations plan, we added the requirement to address the entire population, including special needs of a vulnerable population, but no new measures in that arena.</w:t>
      </w:r>
    </w:p>
    <w:p w:rsidR="009609FD" w:rsidRDefault="00CD5045" w:rsidP="00813193">
      <w:pPr>
        <w:rPr>
          <w:rFonts w:ascii="Calibri" w:hAnsi="Calibri" w:cs="Calibri"/>
        </w:rPr>
      </w:pPr>
      <w:proofErr w:type="gramStart"/>
      <w:r>
        <w:rPr>
          <w:rFonts w:ascii="Calibri" w:hAnsi="Calibri" w:cs="Calibri"/>
        </w:rPr>
        <w:t>Public health ethics.</w:t>
      </w:r>
      <w:proofErr w:type="gramEnd"/>
      <w:r>
        <w:rPr>
          <w:rFonts w:ascii="Calibri" w:hAnsi="Calibri" w:cs="Calibri"/>
        </w:rPr>
        <w:t xml:space="preserve"> We have a new measure in Domain 11 that requires strategies for decision-making relative to </w:t>
      </w:r>
      <w:r w:rsidR="004D7F87">
        <w:rPr>
          <w:rFonts w:ascii="Calibri" w:hAnsi="Calibri" w:cs="Calibri"/>
        </w:rPr>
        <w:t xml:space="preserve">ethical issues and for documenting accordingly. This </w:t>
      </w:r>
      <w:r>
        <w:rPr>
          <w:rFonts w:ascii="Calibri" w:hAnsi="Calibri" w:cs="Calibri"/>
        </w:rPr>
        <w:t>shouldn’t be complicated for a health department. All health departments at one time or another are confronted with issues that are ethical in nature</w:t>
      </w:r>
      <w:r w:rsidR="004E064F">
        <w:rPr>
          <w:rFonts w:ascii="Calibri" w:hAnsi="Calibri" w:cs="Calibri"/>
        </w:rPr>
        <w:t xml:space="preserve"> and ethical conflicts that have to be resolved, and so all we’re saying here is health department</w:t>
      </w:r>
      <w:r w:rsidR="009609FD">
        <w:rPr>
          <w:rFonts w:ascii="Calibri" w:hAnsi="Calibri" w:cs="Calibri"/>
        </w:rPr>
        <w:t>s</w:t>
      </w:r>
      <w:r w:rsidR="004E064F">
        <w:rPr>
          <w:rFonts w:ascii="Calibri" w:hAnsi="Calibri" w:cs="Calibri"/>
        </w:rPr>
        <w:t xml:space="preserve"> need to describe for us what their practice is, what their process is when those kinds of issues arise, and we ask for an example or two associated with t</w:t>
      </w:r>
      <w:r w:rsidR="004D7F87">
        <w:rPr>
          <w:rFonts w:ascii="Calibri" w:hAnsi="Calibri" w:cs="Calibri"/>
        </w:rPr>
        <w:t>hat. T</w:t>
      </w:r>
      <w:r w:rsidR="004E064F">
        <w:rPr>
          <w:rFonts w:ascii="Calibri" w:hAnsi="Calibri" w:cs="Calibri"/>
        </w:rPr>
        <w:t xml:space="preserve">hat ends the special topics. </w:t>
      </w:r>
    </w:p>
    <w:p w:rsidR="00CD5045" w:rsidRDefault="004E064F" w:rsidP="00813193">
      <w:pPr>
        <w:rPr>
          <w:rFonts w:ascii="Calibri" w:hAnsi="Calibri" w:cs="Calibri"/>
        </w:rPr>
      </w:pPr>
      <w:r>
        <w:rPr>
          <w:rFonts w:ascii="Calibri" w:hAnsi="Calibri" w:cs="Calibri"/>
        </w:rPr>
        <w:t>If you wonder why there’s not a topic related to health reform, we got lots of comments during the vetting period that PHAB needs to be aware that health departments across the country are dealing with all kinds of changes related to the</w:t>
      </w:r>
      <w:r w:rsidR="009609FD">
        <w:rPr>
          <w:rFonts w:ascii="Calibri" w:hAnsi="Calibri" w:cs="Calibri"/>
        </w:rPr>
        <w:t>ir relationship with the health</w:t>
      </w:r>
      <w:r>
        <w:rPr>
          <w:rFonts w:ascii="Calibri" w:hAnsi="Calibri" w:cs="Calibri"/>
        </w:rPr>
        <w:t>care system, with healthcare reimbursement, with ACOs, etc., and we know that, but what we also know is the practices are all over the place and they’re very much in flux right now. They’re ever-changing, and so PHAB will look at Domain 7 particularly over this next year in light of what is going on with health reform and make the appropriate changes when we have good evidence that will guide us to do that.</w:t>
      </w:r>
    </w:p>
    <w:p w:rsidR="0040336B" w:rsidRDefault="004E064F" w:rsidP="00813193">
      <w:pPr>
        <w:rPr>
          <w:rFonts w:ascii="Calibri" w:hAnsi="Calibri" w:cs="Calibri"/>
        </w:rPr>
      </w:pPr>
      <w:r>
        <w:rPr>
          <w:rFonts w:ascii="Calibri" w:hAnsi="Calibri" w:cs="Calibri"/>
        </w:rPr>
        <w:t>There are probably eight or ten other minor changes that really don’t increase the requirements for health depart</w:t>
      </w:r>
      <w:r w:rsidR="004D7F87">
        <w:rPr>
          <w:rFonts w:ascii="Calibri" w:hAnsi="Calibri" w:cs="Calibri"/>
        </w:rPr>
        <w:t>ments, but rather clarify. O</w:t>
      </w:r>
      <w:r>
        <w:rPr>
          <w:rFonts w:ascii="Calibri" w:hAnsi="Calibri" w:cs="Calibri"/>
        </w:rPr>
        <w:t>ne example that I will give you here is that we had a requirement in the Domain 11 that there be an A</w:t>
      </w:r>
      <w:r w:rsidR="009609FD">
        <w:rPr>
          <w:rFonts w:ascii="Calibri" w:hAnsi="Calibri" w:cs="Calibri"/>
        </w:rPr>
        <w:t xml:space="preserve">mericans with Disabilities </w:t>
      </w:r>
      <w:r>
        <w:rPr>
          <w:rFonts w:ascii="Calibri" w:hAnsi="Calibri" w:cs="Calibri"/>
        </w:rPr>
        <w:t>A</w:t>
      </w:r>
      <w:r w:rsidR="009609FD">
        <w:rPr>
          <w:rFonts w:ascii="Calibri" w:hAnsi="Calibri" w:cs="Calibri"/>
        </w:rPr>
        <w:t>ct (ADA)</w:t>
      </w:r>
      <w:r>
        <w:rPr>
          <w:rFonts w:ascii="Calibri" w:hAnsi="Calibri" w:cs="Calibri"/>
        </w:rPr>
        <w:t xml:space="preserve"> audit, and we know that that only occurs when there’s significant renovation </w:t>
      </w:r>
      <w:r w:rsidR="004D7F87">
        <w:rPr>
          <w:rFonts w:ascii="Calibri" w:hAnsi="Calibri" w:cs="Calibri"/>
        </w:rPr>
        <w:t>or a new building’s built. I</w:t>
      </w:r>
      <w:r>
        <w:rPr>
          <w:rFonts w:ascii="Calibri" w:hAnsi="Calibri" w:cs="Calibri"/>
        </w:rPr>
        <w:t xml:space="preserve">t never occurs if the building is a historical building. </w:t>
      </w:r>
      <w:r w:rsidR="009609FD">
        <w:rPr>
          <w:rFonts w:ascii="Calibri" w:hAnsi="Calibri" w:cs="Calibri"/>
        </w:rPr>
        <w:t>W</w:t>
      </w:r>
      <w:r>
        <w:rPr>
          <w:rFonts w:ascii="Calibri" w:hAnsi="Calibri" w:cs="Calibri"/>
        </w:rPr>
        <w:t>e replaced i</w:t>
      </w:r>
      <w:r w:rsidR="006C69B4">
        <w:rPr>
          <w:rFonts w:ascii="Calibri" w:hAnsi="Calibri" w:cs="Calibri"/>
        </w:rPr>
        <w:t xml:space="preserve">t </w:t>
      </w:r>
      <w:r w:rsidR="004D7F87">
        <w:rPr>
          <w:rFonts w:ascii="Calibri" w:hAnsi="Calibri" w:cs="Calibri"/>
        </w:rPr>
        <w:t xml:space="preserve">to better reflect what we </w:t>
      </w:r>
      <w:r>
        <w:rPr>
          <w:rFonts w:ascii="Calibri" w:hAnsi="Calibri" w:cs="Calibri"/>
        </w:rPr>
        <w:t xml:space="preserve">intended to get at with the ADA audit, and that is assurance of accessibility </w:t>
      </w:r>
      <w:r w:rsidR="0040336B">
        <w:rPr>
          <w:rFonts w:ascii="Calibri" w:hAnsi="Calibri" w:cs="Calibri"/>
        </w:rPr>
        <w:t>to the health department’s facilities for</w:t>
      </w:r>
      <w:r w:rsidR="004D7F87">
        <w:rPr>
          <w:rFonts w:ascii="Calibri" w:hAnsi="Calibri" w:cs="Calibri"/>
        </w:rPr>
        <w:t xml:space="preserve"> persons with disabilities. W</w:t>
      </w:r>
      <w:r w:rsidR="0040336B">
        <w:rPr>
          <w:rFonts w:ascii="Calibri" w:hAnsi="Calibri" w:cs="Calibri"/>
        </w:rPr>
        <w:t xml:space="preserve">e’ve added some specific language </w:t>
      </w:r>
      <w:r w:rsidR="004D7F87">
        <w:rPr>
          <w:rFonts w:ascii="Calibri" w:hAnsi="Calibri" w:cs="Calibri"/>
        </w:rPr>
        <w:t>around clarification of the timing of the CHIP</w:t>
      </w:r>
      <w:r w:rsidR="0040336B">
        <w:rPr>
          <w:rFonts w:ascii="Calibri" w:hAnsi="Calibri" w:cs="Calibri"/>
        </w:rPr>
        <w:t xml:space="preserve"> and the monitoring and refreshing of that just based on the</w:t>
      </w:r>
      <w:r w:rsidR="004D7F87">
        <w:rPr>
          <w:rFonts w:ascii="Calibri" w:hAnsi="Calibri" w:cs="Calibri"/>
        </w:rPr>
        <w:t xml:space="preserve"> questions from the field. T</w:t>
      </w:r>
      <w:r w:rsidR="0040336B">
        <w:rPr>
          <w:rFonts w:ascii="Calibri" w:hAnsi="Calibri" w:cs="Calibri"/>
        </w:rPr>
        <w:t>hose are the general other changes that are included in Version 1.5.</w:t>
      </w:r>
      <w:r w:rsidR="006C69B4">
        <w:rPr>
          <w:rFonts w:ascii="Calibri" w:hAnsi="Calibri" w:cs="Calibri"/>
        </w:rPr>
        <w:t xml:space="preserve"> </w:t>
      </w:r>
      <w:r w:rsidR="0040336B">
        <w:rPr>
          <w:rFonts w:ascii="Calibri" w:hAnsi="Calibri" w:cs="Calibri"/>
        </w:rPr>
        <w:t>Next slide, Melody, and then we’ll wrap this up and open for questions.</w:t>
      </w:r>
    </w:p>
    <w:p w:rsidR="006521F2" w:rsidRDefault="006521F2" w:rsidP="00813193">
      <w:pPr>
        <w:rPr>
          <w:rFonts w:ascii="Calibri" w:hAnsi="Calibri" w:cs="Calibri"/>
        </w:rPr>
      </w:pPr>
      <w:r>
        <w:rPr>
          <w:rFonts w:ascii="Calibri" w:hAnsi="Calibri" w:cs="Calibri"/>
          <w:b/>
          <w:u w:val="single"/>
        </w:rPr>
        <w:t>M</w:t>
      </w:r>
      <w:r w:rsidR="004D7F87">
        <w:rPr>
          <w:rFonts w:ascii="Calibri" w:hAnsi="Calibri" w:cs="Calibri"/>
          <w:b/>
          <w:u w:val="single"/>
        </w:rPr>
        <w:t xml:space="preserve">elody </w:t>
      </w:r>
      <w:r>
        <w:rPr>
          <w:rFonts w:ascii="Calibri" w:hAnsi="Calibri" w:cs="Calibri"/>
          <w:b/>
          <w:u w:val="single"/>
        </w:rPr>
        <w:t>P</w:t>
      </w:r>
      <w:r w:rsidR="004D7F87">
        <w:rPr>
          <w:rFonts w:ascii="Calibri" w:hAnsi="Calibri" w:cs="Calibri"/>
          <w:b/>
          <w:u w:val="single"/>
        </w:rPr>
        <w:t>arker</w:t>
      </w:r>
      <w:r w:rsidRPr="009609FD">
        <w:rPr>
          <w:rFonts w:ascii="Calibri" w:hAnsi="Calibri" w:cs="Calibri"/>
          <w:b/>
          <w:u w:val="single"/>
        </w:rPr>
        <w:t>:</w:t>
      </w:r>
      <w:r>
        <w:rPr>
          <w:rFonts w:ascii="Calibri" w:hAnsi="Calibri" w:cs="Calibri"/>
        </w:rPr>
        <w:t xml:space="preserve"> </w:t>
      </w:r>
      <w:r w:rsidR="006C69B4">
        <w:rPr>
          <w:rFonts w:ascii="Calibri" w:hAnsi="Calibri" w:cs="Calibri"/>
        </w:rPr>
        <w:t>Okay</w:t>
      </w:r>
      <w:r w:rsidR="004D7F87">
        <w:rPr>
          <w:rFonts w:ascii="Calibri" w:hAnsi="Calibri" w:cs="Calibri"/>
        </w:rPr>
        <w:t>.</w:t>
      </w:r>
      <w:r w:rsidR="006C69B4">
        <w:rPr>
          <w:rFonts w:ascii="Calibri" w:hAnsi="Calibri" w:cs="Calibri"/>
        </w:rPr>
        <w:t xml:space="preserve"> </w:t>
      </w:r>
      <w:r>
        <w:rPr>
          <w:rFonts w:ascii="Calibri" w:hAnsi="Calibri" w:cs="Calibri"/>
        </w:rPr>
        <w:t>I actually do have a question for you that kind of relates to what you’re talking about now. Can I throw that at you?</w:t>
      </w:r>
    </w:p>
    <w:p w:rsidR="006521F2" w:rsidRDefault="006521F2" w:rsidP="00813193">
      <w:pPr>
        <w:rPr>
          <w:rFonts w:ascii="Calibri" w:hAnsi="Calibri" w:cs="Calibri"/>
        </w:rPr>
      </w:pPr>
      <w:r>
        <w:rPr>
          <w:rFonts w:ascii="Calibri" w:hAnsi="Calibri" w:cs="Calibri"/>
          <w:b/>
          <w:u w:val="single"/>
        </w:rPr>
        <w:t>K</w:t>
      </w:r>
      <w:r w:rsidR="004D7F87">
        <w:rPr>
          <w:rFonts w:ascii="Calibri" w:hAnsi="Calibri" w:cs="Calibri"/>
          <w:b/>
          <w:u w:val="single"/>
        </w:rPr>
        <w:t xml:space="preserve">aye </w:t>
      </w:r>
      <w:r>
        <w:rPr>
          <w:rFonts w:ascii="Calibri" w:hAnsi="Calibri" w:cs="Calibri"/>
          <w:b/>
          <w:u w:val="single"/>
        </w:rPr>
        <w:t>B</w:t>
      </w:r>
      <w:r w:rsidR="004D7F87">
        <w:rPr>
          <w:rFonts w:ascii="Calibri" w:hAnsi="Calibri" w:cs="Calibri"/>
          <w:b/>
          <w:u w:val="single"/>
        </w:rPr>
        <w:t>ender</w:t>
      </w:r>
      <w:r w:rsidRPr="009609FD">
        <w:rPr>
          <w:rFonts w:ascii="Calibri" w:hAnsi="Calibri" w:cs="Calibri"/>
          <w:b/>
          <w:u w:val="single"/>
        </w:rPr>
        <w:t>:</w:t>
      </w:r>
      <w:r>
        <w:rPr>
          <w:rFonts w:ascii="Calibri" w:hAnsi="Calibri" w:cs="Calibri"/>
        </w:rPr>
        <w:t xml:space="preserve"> Okay, if you want to do that now, that’s fine.</w:t>
      </w:r>
    </w:p>
    <w:p w:rsidR="006521F2" w:rsidRDefault="004D7F87" w:rsidP="00813193">
      <w:pPr>
        <w:rPr>
          <w:rFonts w:ascii="Calibri" w:hAnsi="Calibri" w:cs="Calibri"/>
        </w:rPr>
      </w:pPr>
      <w:r>
        <w:rPr>
          <w:rFonts w:ascii="Calibri" w:hAnsi="Calibri" w:cs="Calibri"/>
          <w:b/>
          <w:u w:val="single"/>
        </w:rPr>
        <w:lastRenderedPageBreak/>
        <w:t>Melody Parker</w:t>
      </w:r>
      <w:r w:rsidR="006521F2" w:rsidRPr="009609FD">
        <w:rPr>
          <w:rFonts w:ascii="Calibri" w:hAnsi="Calibri" w:cs="Calibri"/>
          <w:b/>
          <w:u w:val="single"/>
        </w:rPr>
        <w:t>:</w:t>
      </w:r>
      <w:r w:rsidR="006521F2">
        <w:rPr>
          <w:rFonts w:ascii="Calibri" w:hAnsi="Calibri" w:cs="Calibri"/>
        </w:rPr>
        <w:t xml:space="preserve"> It’s from Robert Heinz, and he asks if behavioral and mental health will be addressed in the new version, and will documentation from these areas be accepted now considering the increased focus on higher health risk, which is closely related to behavioral health?</w:t>
      </w:r>
    </w:p>
    <w:p w:rsidR="009609FD" w:rsidRDefault="004D7F87" w:rsidP="00813193">
      <w:pPr>
        <w:rPr>
          <w:rFonts w:ascii="Calibri" w:hAnsi="Calibri" w:cs="Calibri"/>
        </w:rPr>
      </w:pPr>
      <w:r>
        <w:rPr>
          <w:rFonts w:ascii="Calibri" w:hAnsi="Calibri" w:cs="Calibri"/>
          <w:b/>
          <w:u w:val="single"/>
        </w:rPr>
        <w:t>Kaye Bender</w:t>
      </w:r>
      <w:r w:rsidR="006521F2" w:rsidRPr="009609FD">
        <w:rPr>
          <w:rFonts w:ascii="Calibri" w:hAnsi="Calibri" w:cs="Calibri"/>
          <w:b/>
          <w:u w:val="single"/>
        </w:rPr>
        <w:t>:</w:t>
      </w:r>
      <w:r w:rsidR="006521F2">
        <w:rPr>
          <w:rFonts w:ascii="Calibri" w:hAnsi="Calibri" w:cs="Calibri"/>
        </w:rPr>
        <w:t xml:space="preserve"> Robert, that’s a great question, and it’s one that we get all the time. We have not specifically added behavioral and mental health in Version 1.5 for two reasons. One is, depending on whether </w:t>
      </w:r>
      <w:proofErr w:type="gramStart"/>
      <w:r w:rsidR="006521F2">
        <w:rPr>
          <w:rFonts w:ascii="Calibri" w:hAnsi="Calibri" w:cs="Calibri"/>
        </w:rPr>
        <w:t>it’s</w:t>
      </w:r>
      <w:proofErr w:type="gramEnd"/>
      <w:r w:rsidR="006521F2">
        <w:rPr>
          <w:rFonts w:ascii="Calibri" w:hAnsi="Calibri" w:cs="Calibri"/>
        </w:rPr>
        <w:t xml:space="preserve"> individual or group, there is another accrediting body that accredits or oversees that aspect of behavioral and mental health. </w:t>
      </w:r>
      <w:r>
        <w:rPr>
          <w:rFonts w:ascii="Calibri" w:hAnsi="Calibri" w:cs="Calibri"/>
        </w:rPr>
        <w:t>T</w:t>
      </w:r>
      <w:r w:rsidR="006521F2">
        <w:rPr>
          <w:rFonts w:ascii="Calibri" w:hAnsi="Calibri" w:cs="Calibri"/>
        </w:rPr>
        <w:t xml:space="preserve">hat rationale is the same rationale that we use for why we don’t accredit the side of health departments that have primary </w:t>
      </w:r>
      <w:r w:rsidR="004E161F">
        <w:rPr>
          <w:rFonts w:ascii="Calibri" w:hAnsi="Calibri" w:cs="Calibri"/>
        </w:rPr>
        <w:t xml:space="preserve">care clinics because there is another accrediting body for that. </w:t>
      </w:r>
    </w:p>
    <w:p w:rsidR="00091B86" w:rsidRDefault="004E161F" w:rsidP="00813193">
      <w:pPr>
        <w:rPr>
          <w:rFonts w:ascii="Calibri" w:hAnsi="Calibri" w:cs="Calibri"/>
        </w:rPr>
      </w:pPr>
      <w:r>
        <w:rPr>
          <w:rFonts w:ascii="Calibri" w:hAnsi="Calibri" w:cs="Calibri"/>
        </w:rPr>
        <w:t xml:space="preserve">The second reason is that not all health departments have responsibility for behavioral and </w:t>
      </w:r>
      <w:r w:rsidR="004D7F87">
        <w:rPr>
          <w:rFonts w:ascii="Calibri" w:hAnsi="Calibri" w:cs="Calibri"/>
        </w:rPr>
        <w:t xml:space="preserve">mental health, and so </w:t>
      </w:r>
      <w:r>
        <w:rPr>
          <w:rFonts w:ascii="Calibri" w:hAnsi="Calibri" w:cs="Calibri"/>
        </w:rPr>
        <w:t>we’re still trying to figure out exactly what we should do goi</w:t>
      </w:r>
      <w:r w:rsidR="004D7F87">
        <w:rPr>
          <w:rFonts w:ascii="Calibri" w:hAnsi="Calibri" w:cs="Calibri"/>
        </w:rPr>
        <w:t>ng forward. S</w:t>
      </w:r>
      <w:r>
        <w:rPr>
          <w:rFonts w:ascii="Calibri" w:hAnsi="Calibri" w:cs="Calibri"/>
        </w:rPr>
        <w:t>ince 1.5 was not a wholesale change in the Standards and Measures we didn’t include thos</w:t>
      </w:r>
      <w:r w:rsidR="004D7F87">
        <w:rPr>
          <w:rFonts w:ascii="Calibri" w:hAnsi="Calibri" w:cs="Calibri"/>
        </w:rPr>
        <w:t>e. Having said that, whether it i</w:t>
      </w:r>
      <w:r>
        <w:rPr>
          <w:rFonts w:ascii="Calibri" w:hAnsi="Calibri" w:cs="Calibri"/>
        </w:rPr>
        <w:t>s health promotion o</w:t>
      </w:r>
      <w:r w:rsidR="004D7F87">
        <w:rPr>
          <w:rFonts w:ascii="Calibri" w:hAnsi="Calibri" w:cs="Calibri"/>
        </w:rPr>
        <w:t>r whether it’s in your CHIP</w:t>
      </w:r>
      <w:r>
        <w:rPr>
          <w:rFonts w:ascii="Calibri" w:hAnsi="Calibri" w:cs="Calibri"/>
        </w:rPr>
        <w:t xml:space="preserve"> or whether </w:t>
      </w:r>
      <w:proofErr w:type="gramStart"/>
      <w:r>
        <w:rPr>
          <w:rFonts w:ascii="Calibri" w:hAnsi="Calibri" w:cs="Calibri"/>
        </w:rPr>
        <w:t>it’s</w:t>
      </w:r>
      <w:proofErr w:type="gramEnd"/>
      <w:r>
        <w:rPr>
          <w:rFonts w:ascii="Calibri" w:hAnsi="Calibri" w:cs="Calibri"/>
        </w:rPr>
        <w:t xml:space="preserve"> communications or some of your programmatic </w:t>
      </w:r>
      <w:r w:rsidR="00091B86">
        <w:rPr>
          <w:rFonts w:ascii="Calibri" w:hAnsi="Calibri" w:cs="Calibri"/>
        </w:rPr>
        <w:t>examples, for example, those that are related to chronic disease, they’re certainly population focused, behavioral interventions there. And those kinds of examples you can use. But traditional individually focused, behavioral</w:t>
      </w:r>
      <w:r w:rsidR="009609FD">
        <w:rPr>
          <w:rFonts w:ascii="Calibri" w:hAnsi="Calibri" w:cs="Calibri"/>
        </w:rPr>
        <w:t xml:space="preserve"> or </w:t>
      </w:r>
      <w:r w:rsidR="00091B86">
        <w:rPr>
          <w:rFonts w:ascii="Calibri" w:hAnsi="Calibri" w:cs="Calibri"/>
        </w:rPr>
        <w:t xml:space="preserve">mental health services we do not include because there’s another body that accredits those. We’d welcome any suggestions you have for future versions of the Standards and Measures and how we might better </w:t>
      </w:r>
      <w:r w:rsidR="00FB1FED">
        <w:rPr>
          <w:rFonts w:ascii="Calibri" w:hAnsi="Calibri" w:cs="Calibri"/>
        </w:rPr>
        <w:t>accommodate</w:t>
      </w:r>
      <w:r w:rsidR="00091B86">
        <w:rPr>
          <w:rFonts w:ascii="Calibri" w:hAnsi="Calibri" w:cs="Calibri"/>
        </w:rPr>
        <w:t xml:space="preserve"> those requests. We do get that question a lot</w:t>
      </w:r>
      <w:r w:rsidR="0066711E">
        <w:rPr>
          <w:rFonts w:ascii="Calibri" w:hAnsi="Calibri" w:cs="Calibri"/>
        </w:rPr>
        <w:t xml:space="preserve">. </w:t>
      </w:r>
      <w:r w:rsidR="00091B86">
        <w:rPr>
          <w:rFonts w:ascii="Calibri" w:hAnsi="Calibri" w:cs="Calibri"/>
        </w:rPr>
        <w:t>Is that the only question, Melody?</w:t>
      </w:r>
    </w:p>
    <w:p w:rsidR="00091B86" w:rsidRDefault="004D7F87" w:rsidP="00813193">
      <w:pPr>
        <w:rPr>
          <w:rFonts w:ascii="Calibri" w:hAnsi="Calibri" w:cs="Calibri"/>
        </w:rPr>
      </w:pPr>
      <w:r>
        <w:rPr>
          <w:rFonts w:ascii="Calibri" w:hAnsi="Calibri" w:cs="Calibri"/>
          <w:b/>
          <w:u w:val="single"/>
        </w:rPr>
        <w:t>Melody Parker</w:t>
      </w:r>
      <w:r w:rsidR="00091B86" w:rsidRPr="009609FD">
        <w:rPr>
          <w:rFonts w:ascii="Calibri" w:hAnsi="Calibri" w:cs="Calibri"/>
          <w:b/>
          <w:u w:val="single"/>
        </w:rPr>
        <w:t>:</w:t>
      </w:r>
      <w:r w:rsidR="00091B86">
        <w:rPr>
          <w:rFonts w:ascii="Calibri" w:hAnsi="Calibri" w:cs="Calibri"/>
        </w:rPr>
        <w:t xml:space="preserve"> Yes, for now. Go right ahead, Kaye.</w:t>
      </w:r>
    </w:p>
    <w:p w:rsidR="009609FD" w:rsidRDefault="004D7F87" w:rsidP="00813193">
      <w:pPr>
        <w:rPr>
          <w:rFonts w:ascii="Calibri" w:hAnsi="Calibri" w:cs="Calibri"/>
        </w:rPr>
      </w:pPr>
      <w:r>
        <w:rPr>
          <w:rFonts w:ascii="Calibri" w:hAnsi="Calibri" w:cs="Calibri"/>
          <w:b/>
          <w:u w:val="single"/>
        </w:rPr>
        <w:t>Kaye Bender</w:t>
      </w:r>
      <w:r w:rsidR="00091B86" w:rsidRPr="009609FD">
        <w:rPr>
          <w:rFonts w:ascii="Calibri" w:hAnsi="Calibri" w:cs="Calibri"/>
          <w:b/>
          <w:u w:val="single"/>
        </w:rPr>
        <w:t>:</w:t>
      </w:r>
      <w:r w:rsidR="00091B86">
        <w:rPr>
          <w:rFonts w:ascii="Calibri" w:hAnsi="Calibri" w:cs="Calibri"/>
        </w:rPr>
        <w:t xml:space="preserve"> </w:t>
      </w:r>
      <w:r w:rsidR="009609FD">
        <w:rPr>
          <w:rFonts w:ascii="Calibri" w:hAnsi="Calibri" w:cs="Calibri"/>
        </w:rPr>
        <w:t>W</w:t>
      </w:r>
      <w:r w:rsidR="00091B86">
        <w:rPr>
          <w:rFonts w:ascii="Calibri" w:hAnsi="Calibri" w:cs="Calibri"/>
        </w:rPr>
        <w:t xml:space="preserve">e’ll wrap up this segment, and then I’d love to hear some more questions or comments from you. </w:t>
      </w:r>
      <w:r w:rsidR="009609FD">
        <w:rPr>
          <w:rFonts w:ascii="Calibri" w:hAnsi="Calibri" w:cs="Calibri"/>
        </w:rPr>
        <w:t>T</w:t>
      </w:r>
      <w:r w:rsidR="008524A7">
        <w:rPr>
          <w:rFonts w:ascii="Calibri" w:hAnsi="Calibri" w:cs="Calibri"/>
        </w:rPr>
        <w:t>he health department’s been working on accreditation, and we’re sort of at that decision point of whether we want to apply under Version 1.0 or wait and apply u</w:t>
      </w:r>
      <w:r>
        <w:rPr>
          <w:rFonts w:ascii="Calibri" w:hAnsi="Calibri" w:cs="Calibri"/>
        </w:rPr>
        <w:t>nder Version 1.5. C</w:t>
      </w:r>
      <w:r w:rsidR="008524A7">
        <w:rPr>
          <w:rFonts w:ascii="Calibri" w:hAnsi="Calibri" w:cs="Calibri"/>
        </w:rPr>
        <w:t xml:space="preserve">ertainly that’s the decision </w:t>
      </w:r>
      <w:r>
        <w:rPr>
          <w:rFonts w:ascii="Calibri" w:hAnsi="Calibri" w:cs="Calibri"/>
        </w:rPr>
        <w:t>of the health department, and</w:t>
      </w:r>
      <w:r w:rsidR="008524A7">
        <w:rPr>
          <w:rFonts w:ascii="Calibri" w:hAnsi="Calibri" w:cs="Calibri"/>
        </w:rPr>
        <w:t xml:space="preserve"> there are some guiding principles that are in that newsletter that Melody attached to your email that I just want to touch on. </w:t>
      </w:r>
    </w:p>
    <w:p w:rsidR="00091B86" w:rsidRDefault="008524A7" w:rsidP="00813193">
      <w:pPr>
        <w:rPr>
          <w:rFonts w:ascii="Calibri" w:hAnsi="Calibri" w:cs="Calibri"/>
        </w:rPr>
      </w:pPr>
      <w:r>
        <w:rPr>
          <w:rFonts w:ascii="Calibri" w:hAnsi="Calibri" w:cs="Calibri"/>
        </w:rPr>
        <w:t xml:space="preserve">If your health department is </w:t>
      </w:r>
      <w:r w:rsidR="004D7F87">
        <w:rPr>
          <w:rFonts w:ascii="Calibri" w:hAnsi="Calibri" w:cs="Calibri"/>
        </w:rPr>
        <w:t xml:space="preserve">fairly well-read and </w:t>
      </w:r>
      <w:r>
        <w:rPr>
          <w:rFonts w:ascii="Calibri" w:hAnsi="Calibri" w:cs="Calibri"/>
        </w:rPr>
        <w:t>you’ve been working on Version 1.0 and you want to go ahead and apply because you want to be accredited under Version 1.0, that application must be submitted by midnight on June the 2</w:t>
      </w:r>
      <w:r w:rsidR="009609FD">
        <w:rPr>
          <w:rFonts w:ascii="Calibri" w:hAnsi="Calibri" w:cs="Calibri"/>
        </w:rPr>
        <w:t>nd</w:t>
      </w:r>
      <w:r>
        <w:rPr>
          <w:rFonts w:ascii="Calibri" w:hAnsi="Calibri" w:cs="Calibri"/>
        </w:rPr>
        <w:t xml:space="preserve"> to be assessed under Version 1.0. The reason that it’s June the 2</w:t>
      </w:r>
      <w:r w:rsidR="009609FD">
        <w:rPr>
          <w:rFonts w:ascii="Calibri" w:hAnsi="Calibri" w:cs="Calibri"/>
        </w:rPr>
        <w:t>nd</w:t>
      </w:r>
      <w:r>
        <w:rPr>
          <w:rFonts w:ascii="Calibri" w:hAnsi="Calibri" w:cs="Calibri"/>
        </w:rPr>
        <w:t xml:space="preserve"> and not June the 30</w:t>
      </w:r>
      <w:r w:rsidR="009609FD">
        <w:rPr>
          <w:rFonts w:ascii="Calibri" w:hAnsi="Calibri" w:cs="Calibri"/>
        </w:rPr>
        <w:t>th</w:t>
      </w:r>
      <w:r>
        <w:rPr>
          <w:rFonts w:ascii="Calibri" w:hAnsi="Calibri" w:cs="Calibri"/>
        </w:rPr>
        <w:t xml:space="preserve"> is that we have to have sufficient time to review the application and have the health department correct any errors noted by the PHAB staff, then process the final review and acceptance of the application prior to July the 1</w:t>
      </w:r>
      <w:r w:rsidR="009609FD">
        <w:rPr>
          <w:rFonts w:ascii="Calibri" w:hAnsi="Calibri" w:cs="Calibri"/>
        </w:rPr>
        <w:t>st</w:t>
      </w:r>
      <w:r w:rsidR="0066711E">
        <w:rPr>
          <w:rFonts w:ascii="Calibri" w:hAnsi="Calibri" w:cs="Calibri"/>
        </w:rPr>
        <w:t xml:space="preserve">. </w:t>
      </w:r>
      <w:r>
        <w:rPr>
          <w:rFonts w:ascii="Calibri" w:hAnsi="Calibri" w:cs="Calibri"/>
        </w:rPr>
        <w:t xml:space="preserve">Fifty-three percent of our applications have required a change in the application after PHAB staff review, and so it’s based on that experience that we have built in that 28-day review time. </w:t>
      </w:r>
      <w:r w:rsidR="009609FD">
        <w:rPr>
          <w:rFonts w:ascii="Calibri" w:hAnsi="Calibri" w:cs="Calibri"/>
        </w:rPr>
        <w:t>I</w:t>
      </w:r>
      <w:r>
        <w:rPr>
          <w:rFonts w:ascii="Calibri" w:hAnsi="Calibri" w:cs="Calibri"/>
        </w:rPr>
        <w:t>f you submit your application on June 3</w:t>
      </w:r>
      <w:r w:rsidR="009609FD">
        <w:rPr>
          <w:rFonts w:ascii="Calibri" w:hAnsi="Calibri" w:cs="Calibri"/>
        </w:rPr>
        <w:t>rd</w:t>
      </w:r>
      <w:r w:rsidR="004D7F87">
        <w:rPr>
          <w:rFonts w:ascii="Calibri" w:hAnsi="Calibri" w:cs="Calibri"/>
        </w:rPr>
        <w:t xml:space="preserve"> or after, </w:t>
      </w:r>
      <w:r>
        <w:rPr>
          <w:rFonts w:ascii="Calibri" w:hAnsi="Calibri" w:cs="Calibri"/>
        </w:rPr>
        <w:t>we will assume that you intended and knew that we would be using Version 1.5. We also strongly recommend that if you pretty much know that you are going to apply under Standards and Measures Version 1.0, go ahead and submit your statement of intent. It isn’t that long until June the 2</w:t>
      </w:r>
      <w:r w:rsidR="009609FD">
        <w:rPr>
          <w:rFonts w:ascii="Calibri" w:hAnsi="Calibri" w:cs="Calibri"/>
        </w:rPr>
        <w:t>nd</w:t>
      </w:r>
      <w:r>
        <w:rPr>
          <w:rFonts w:ascii="Calibri" w:hAnsi="Calibri" w:cs="Calibri"/>
        </w:rPr>
        <w:t xml:space="preserve">, and if you go ahead and do that </w:t>
      </w:r>
      <w:r>
        <w:rPr>
          <w:rFonts w:ascii="Calibri" w:hAnsi="Calibri" w:cs="Calibri"/>
        </w:rPr>
        <w:lastRenderedPageBreak/>
        <w:t>then we can work with you to have access earlier to the application form, and we can work with you on the planning for making sure that that review occ</w:t>
      </w:r>
      <w:r w:rsidR="00010DA5">
        <w:rPr>
          <w:rFonts w:ascii="Calibri" w:hAnsi="Calibri" w:cs="Calibri"/>
        </w:rPr>
        <w:t>urs in a timely manner.</w:t>
      </w:r>
    </w:p>
    <w:p w:rsidR="00010DA5" w:rsidRDefault="00010DA5" w:rsidP="00813193">
      <w:pPr>
        <w:rPr>
          <w:rFonts w:ascii="Calibri" w:hAnsi="Calibri" w:cs="Calibri"/>
        </w:rPr>
      </w:pPr>
      <w:r>
        <w:rPr>
          <w:rFonts w:ascii="Calibri" w:hAnsi="Calibri" w:cs="Calibri"/>
        </w:rPr>
        <w:t>We also recommend that before you actually decide, that you might want to look at Version 1.5 when it’s posted in mid-January because many health departments who actually reviewed 1.5 during the vetting process said</w:t>
      </w:r>
      <w:r w:rsidR="009609FD">
        <w:rPr>
          <w:rFonts w:ascii="Calibri" w:hAnsi="Calibri" w:cs="Calibri"/>
        </w:rPr>
        <w:t>,</w:t>
      </w:r>
      <w:r>
        <w:rPr>
          <w:rFonts w:ascii="Calibri" w:hAnsi="Calibri" w:cs="Calibri"/>
        </w:rPr>
        <w:t xml:space="preserve"> </w:t>
      </w:r>
      <w:r w:rsidR="009609FD">
        <w:rPr>
          <w:rFonts w:ascii="Calibri" w:hAnsi="Calibri" w:cs="Calibri"/>
        </w:rPr>
        <w:t>“O</w:t>
      </w:r>
      <w:r>
        <w:rPr>
          <w:rFonts w:ascii="Calibri" w:hAnsi="Calibri" w:cs="Calibri"/>
        </w:rPr>
        <w:t>h, we’re going to wait because Version 1.5 was more clear, and we think that we will be able to work with that version a little more readily than Version 1.0.</w:t>
      </w:r>
      <w:r w:rsidR="009609FD">
        <w:rPr>
          <w:rFonts w:ascii="Calibri" w:hAnsi="Calibri" w:cs="Calibri"/>
        </w:rPr>
        <w:t>”</w:t>
      </w:r>
      <w:r>
        <w:rPr>
          <w:rFonts w:ascii="Calibri" w:hAnsi="Calibri" w:cs="Calibri"/>
        </w:rPr>
        <w:t xml:space="preserve"> So</w:t>
      </w:r>
      <w:r w:rsidR="009609FD">
        <w:rPr>
          <w:rFonts w:ascii="Calibri" w:hAnsi="Calibri" w:cs="Calibri"/>
        </w:rPr>
        <w:t>,</w:t>
      </w:r>
      <w:r>
        <w:rPr>
          <w:rFonts w:ascii="Calibri" w:hAnsi="Calibri" w:cs="Calibri"/>
        </w:rPr>
        <w:t xml:space="preserve"> if you’re on the fence, then we would suggest that right after it’s posted in January you take a real strong look at it and make that decision. If you still have questions after that, you can contact any one of us here at PHAB and we’re happy to help walk you through some items to think about.</w:t>
      </w:r>
      <w:r w:rsidR="00937C80">
        <w:rPr>
          <w:rFonts w:ascii="Calibri" w:hAnsi="Calibri" w:cs="Calibri"/>
        </w:rPr>
        <w:t xml:space="preserve"> PHAB will also be hosting two additional webinars on the changes and implications for application in the spring, and you would certainly be welcome to join us for that.</w:t>
      </w:r>
    </w:p>
    <w:p w:rsidR="00937C80" w:rsidRDefault="00937C80" w:rsidP="00813193">
      <w:pPr>
        <w:rPr>
          <w:rFonts w:ascii="Calibri" w:hAnsi="Calibri" w:cs="Calibri"/>
        </w:rPr>
      </w:pPr>
      <w:r>
        <w:rPr>
          <w:rFonts w:ascii="Calibri" w:hAnsi="Calibri" w:cs="Calibri"/>
        </w:rPr>
        <w:t>Lastly, I would just note that PHAB does not intend to continue changing the Standards and Measures this quickly. Like I said at the beginning, we didn’t anticipate making these changes this soon. We did so largely in response to requests from the field, but I don’t want you to worry that if you start working on 1.5</w:t>
      </w:r>
      <w:r w:rsidR="00E102FE">
        <w:rPr>
          <w:rFonts w:ascii="Calibri" w:hAnsi="Calibri" w:cs="Calibri"/>
        </w:rPr>
        <w:t>, that before you’re finished with that there will be another version that you have to contend with. We’re going to leave the Standards and Measures stable for a little while, with the only possible exception being what I said about health reform. If there are significant reasons that we need to go ahead and address those emerging areas, then we may do that sooner than we would revamp the whole set</w:t>
      </w:r>
      <w:r w:rsidR="0066711E">
        <w:rPr>
          <w:rFonts w:ascii="Calibri" w:hAnsi="Calibri" w:cs="Calibri"/>
        </w:rPr>
        <w:t xml:space="preserve">. </w:t>
      </w:r>
      <w:r w:rsidR="00E102FE">
        <w:rPr>
          <w:rFonts w:ascii="Calibri" w:hAnsi="Calibri" w:cs="Calibri"/>
        </w:rPr>
        <w:t>Or if something emerges in public health that is just absolutely so necessary, then we will leave that possibility open.</w:t>
      </w:r>
      <w:r w:rsidR="00C451E9">
        <w:rPr>
          <w:rFonts w:ascii="Calibri" w:hAnsi="Calibri" w:cs="Calibri"/>
        </w:rPr>
        <w:t xml:space="preserve"> But it is our intention to leave those Standards and Measures stable for a little while</w:t>
      </w:r>
      <w:r w:rsidR="0066711E">
        <w:rPr>
          <w:rFonts w:ascii="Calibri" w:hAnsi="Calibri" w:cs="Calibri"/>
        </w:rPr>
        <w:t xml:space="preserve">. </w:t>
      </w:r>
      <w:r w:rsidR="00C451E9">
        <w:rPr>
          <w:rFonts w:ascii="Calibri" w:hAnsi="Calibri" w:cs="Calibri"/>
        </w:rPr>
        <w:t>That concludes my comments, Melody, and I’m currently open for questions or feedback or any discussion that the group might wish to have.</w:t>
      </w:r>
    </w:p>
    <w:p w:rsidR="00C451E9" w:rsidRDefault="004D7F87" w:rsidP="00813193">
      <w:pPr>
        <w:rPr>
          <w:rFonts w:ascii="Calibri" w:hAnsi="Calibri" w:cs="Calibri"/>
        </w:rPr>
      </w:pPr>
      <w:r>
        <w:rPr>
          <w:rFonts w:ascii="Calibri" w:hAnsi="Calibri" w:cs="Calibri"/>
          <w:b/>
          <w:u w:val="single"/>
        </w:rPr>
        <w:t>Melody Parker</w:t>
      </w:r>
      <w:r w:rsidR="00C451E9" w:rsidRPr="009609FD">
        <w:rPr>
          <w:rFonts w:ascii="Calibri" w:hAnsi="Calibri" w:cs="Calibri"/>
          <w:b/>
          <w:u w:val="single"/>
        </w:rPr>
        <w:t>:</w:t>
      </w:r>
      <w:r w:rsidR="00C451E9">
        <w:rPr>
          <w:rFonts w:ascii="Calibri" w:hAnsi="Calibri" w:cs="Calibri"/>
        </w:rPr>
        <w:t xml:space="preserve"> </w:t>
      </w:r>
      <w:r w:rsidR="009609FD">
        <w:rPr>
          <w:rFonts w:ascii="Calibri" w:hAnsi="Calibri" w:cs="Calibri"/>
        </w:rPr>
        <w:t>T</w:t>
      </w:r>
      <w:r w:rsidR="00C451E9">
        <w:rPr>
          <w:rFonts w:ascii="Calibri" w:hAnsi="Calibri" w:cs="Calibri"/>
        </w:rPr>
        <w:t>hank you, Kaye. As always, time spent with you is enlightening and thor</w:t>
      </w:r>
      <w:r w:rsidR="00507B03">
        <w:rPr>
          <w:rFonts w:ascii="Calibri" w:hAnsi="Calibri" w:cs="Calibri"/>
        </w:rPr>
        <w:t>oughly entertaining. T</w:t>
      </w:r>
      <w:r w:rsidR="00C451E9">
        <w:rPr>
          <w:rFonts w:ascii="Calibri" w:hAnsi="Calibri" w:cs="Calibri"/>
        </w:rPr>
        <w:t>he last time I heard you speak was at the Town Hall at the public health improvement open forum in Memphis</w:t>
      </w:r>
      <w:r w:rsidR="00507B03">
        <w:rPr>
          <w:rFonts w:ascii="Calibri" w:hAnsi="Calibri" w:cs="Calibri"/>
        </w:rPr>
        <w:t>. Was that just last month? R</w:t>
      </w:r>
      <w:r w:rsidR="00C451E9">
        <w:rPr>
          <w:rFonts w:ascii="Calibri" w:hAnsi="Calibri" w:cs="Calibri"/>
        </w:rPr>
        <w:t>eally, this is just an opportunity to address Kaye and PHAB in general with just about any question you may have about accreditation. She’s open to addressing even rumors, possibly, that you’ve heard as far as anything about accreditation and obtaining accreditation goes. This is your chan</w:t>
      </w:r>
      <w:r w:rsidR="00507B03">
        <w:rPr>
          <w:rFonts w:ascii="Calibri" w:hAnsi="Calibri" w:cs="Calibri"/>
        </w:rPr>
        <w:t xml:space="preserve">ce to </w:t>
      </w:r>
      <w:r w:rsidR="00C451E9">
        <w:rPr>
          <w:rFonts w:ascii="Calibri" w:hAnsi="Calibri" w:cs="Calibri"/>
        </w:rPr>
        <w:t xml:space="preserve">ask her just about anything that has crossed your mind or your plate about accreditation. </w:t>
      </w:r>
      <w:r w:rsidR="009609FD">
        <w:rPr>
          <w:rFonts w:ascii="Calibri" w:hAnsi="Calibri" w:cs="Calibri"/>
        </w:rPr>
        <w:t>T</w:t>
      </w:r>
      <w:r w:rsidR="00C451E9">
        <w:rPr>
          <w:rFonts w:ascii="Calibri" w:hAnsi="Calibri" w:cs="Calibri"/>
        </w:rPr>
        <w:t>he lines, I believe, are now open, and you are welcome to ask your questions.</w:t>
      </w:r>
    </w:p>
    <w:p w:rsidR="00C451E9" w:rsidRDefault="00597915" w:rsidP="00813193">
      <w:pPr>
        <w:rPr>
          <w:rFonts w:ascii="Calibri" w:hAnsi="Calibri" w:cs="Calibri"/>
        </w:rPr>
      </w:pPr>
      <w:r>
        <w:rPr>
          <w:rFonts w:ascii="Calibri" w:hAnsi="Calibri" w:cs="Calibri"/>
          <w:b/>
          <w:u w:val="single"/>
        </w:rPr>
        <w:t>Operator</w:t>
      </w:r>
      <w:r w:rsidRPr="009609FD">
        <w:rPr>
          <w:rFonts w:ascii="Calibri" w:hAnsi="Calibri" w:cs="Calibri"/>
          <w:b/>
          <w:u w:val="single"/>
        </w:rPr>
        <w:t>:</w:t>
      </w:r>
      <w:r>
        <w:rPr>
          <w:rFonts w:ascii="Calibri" w:hAnsi="Calibri" w:cs="Calibri"/>
        </w:rPr>
        <w:t xml:space="preserve"> All lines will be open for the duration of today’s conference. If you would like to mute your line, you may press star-6.</w:t>
      </w:r>
    </w:p>
    <w:p w:rsidR="00214CEF" w:rsidRDefault="00D52196" w:rsidP="00813193">
      <w:pPr>
        <w:rPr>
          <w:rFonts w:ascii="Calibri" w:hAnsi="Calibri" w:cs="Calibri"/>
        </w:rPr>
      </w:pPr>
      <w:r>
        <w:rPr>
          <w:rFonts w:ascii="Calibri" w:hAnsi="Calibri" w:cs="Calibri"/>
          <w:b/>
          <w:u w:val="single"/>
        </w:rPr>
        <w:t>Colleen</w:t>
      </w:r>
      <w:r w:rsidRPr="009609FD">
        <w:rPr>
          <w:rFonts w:ascii="Calibri" w:hAnsi="Calibri" w:cs="Calibri"/>
          <w:b/>
          <w:u w:val="single"/>
        </w:rPr>
        <w:t>:</w:t>
      </w:r>
      <w:r>
        <w:rPr>
          <w:rFonts w:ascii="Calibri" w:hAnsi="Calibri" w:cs="Calibri"/>
        </w:rPr>
        <w:t xml:space="preserve"> </w:t>
      </w:r>
      <w:r w:rsidR="007508BB">
        <w:rPr>
          <w:rFonts w:ascii="Calibri" w:hAnsi="Calibri" w:cs="Calibri"/>
        </w:rPr>
        <w:t xml:space="preserve">Hi. </w:t>
      </w:r>
      <w:r>
        <w:rPr>
          <w:rFonts w:ascii="Calibri" w:hAnsi="Calibri" w:cs="Calibri"/>
        </w:rPr>
        <w:t>W</w:t>
      </w:r>
      <w:r w:rsidR="00214CEF">
        <w:rPr>
          <w:rFonts w:ascii="Calibri" w:hAnsi="Calibri" w:cs="Calibri"/>
        </w:rPr>
        <w:t>e have a question. We are calling from the New Mexico Department of Health.</w:t>
      </w:r>
    </w:p>
    <w:p w:rsidR="00214CEF" w:rsidRDefault="004D7F87" w:rsidP="00813193">
      <w:pPr>
        <w:rPr>
          <w:rFonts w:ascii="Calibri" w:hAnsi="Calibri" w:cs="Calibri"/>
        </w:rPr>
      </w:pPr>
      <w:r>
        <w:rPr>
          <w:rFonts w:ascii="Calibri" w:hAnsi="Calibri" w:cs="Calibri"/>
          <w:b/>
          <w:u w:val="single"/>
        </w:rPr>
        <w:t>Melody Parker</w:t>
      </w:r>
      <w:r w:rsidR="00214CEF" w:rsidRPr="009609FD">
        <w:rPr>
          <w:rFonts w:ascii="Calibri" w:hAnsi="Calibri" w:cs="Calibri"/>
          <w:b/>
          <w:u w:val="single"/>
        </w:rPr>
        <w:t>:</w:t>
      </w:r>
      <w:r w:rsidR="007A37D1">
        <w:rPr>
          <w:rFonts w:ascii="Calibri" w:hAnsi="Calibri" w:cs="Calibri"/>
        </w:rPr>
        <w:t xml:space="preserve"> Yes, go ahead.</w:t>
      </w:r>
    </w:p>
    <w:p w:rsidR="007A37D1" w:rsidRDefault="004D7F87" w:rsidP="00813193">
      <w:pPr>
        <w:rPr>
          <w:rFonts w:ascii="Calibri" w:hAnsi="Calibri" w:cs="Calibri"/>
        </w:rPr>
      </w:pPr>
      <w:r>
        <w:rPr>
          <w:rFonts w:ascii="Calibri" w:hAnsi="Calibri" w:cs="Calibri"/>
          <w:b/>
          <w:u w:val="single"/>
        </w:rPr>
        <w:t>Kaye Bender</w:t>
      </w:r>
      <w:r w:rsidR="007A37D1" w:rsidRPr="009609FD">
        <w:rPr>
          <w:rFonts w:ascii="Calibri" w:hAnsi="Calibri" w:cs="Calibri"/>
          <w:b/>
          <w:u w:val="single"/>
        </w:rPr>
        <w:t>:</w:t>
      </w:r>
      <w:r w:rsidR="007A37D1">
        <w:rPr>
          <w:rFonts w:ascii="Calibri" w:hAnsi="Calibri" w:cs="Calibri"/>
        </w:rPr>
        <w:t xml:space="preserve"> Hi, </w:t>
      </w:r>
      <w:r w:rsidR="00D52196">
        <w:rPr>
          <w:rFonts w:ascii="Calibri" w:hAnsi="Calibri" w:cs="Calibri"/>
        </w:rPr>
        <w:t>Colleen</w:t>
      </w:r>
      <w:r w:rsidR="00507B03">
        <w:rPr>
          <w:rFonts w:ascii="Calibri" w:hAnsi="Calibri" w:cs="Calibri"/>
        </w:rPr>
        <w:t>.</w:t>
      </w:r>
    </w:p>
    <w:p w:rsidR="007A37D1" w:rsidRDefault="00D52196" w:rsidP="00813193">
      <w:pPr>
        <w:rPr>
          <w:rFonts w:ascii="Calibri" w:hAnsi="Calibri" w:cs="Calibri"/>
        </w:rPr>
      </w:pPr>
      <w:r>
        <w:rPr>
          <w:rFonts w:ascii="Calibri" w:hAnsi="Calibri" w:cs="Calibri"/>
          <w:b/>
          <w:u w:val="single"/>
        </w:rPr>
        <w:lastRenderedPageBreak/>
        <w:t>Collee</w:t>
      </w:r>
      <w:r w:rsidR="007A37D1">
        <w:rPr>
          <w:rFonts w:ascii="Calibri" w:hAnsi="Calibri" w:cs="Calibri"/>
          <w:b/>
          <w:u w:val="single"/>
        </w:rPr>
        <w:t>n</w:t>
      </w:r>
      <w:r w:rsidR="007A37D1" w:rsidRPr="009609FD">
        <w:rPr>
          <w:rFonts w:ascii="Calibri" w:hAnsi="Calibri" w:cs="Calibri"/>
          <w:b/>
          <w:u w:val="single"/>
        </w:rPr>
        <w:t>:</w:t>
      </w:r>
      <w:r w:rsidR="007A37D1">
        <w:rPr>
          <w:rFonts w:ascii="Calibri" w:hAnsi="Calibri" w:cs="Calibri"/>
        </w:rPr>
        <w:t xml:space="preserve"> Hi. We have actually been getting some good feedback from what we call our domain champions, so they’re the ones that are gathering the documentation, working with the measure leads to get the best documentation th</w:t>
      </w:r>
      <w:r w:rsidR="00507B03">
        <w:rPr>
          <w:rFonts w:ascii="Calibri" w:hAnsi="Calibri" w:cs="Calibri"/>
        </w:rPr>
        <w:t>at reflects our department. W</w:t>
      </w:r>
      <w:r w:rsidR="007A37D1">
        <w:rPr>
          <w:rFonts w:ascii="Calibri" w:hAnsi="Calibri" w:cs="Calibri"/>
        </w:rPr>
        <w:t xml:space="preserve">e had a question not too long ago. I know that we attended the training in Alexandria, and you all had some contractors. And they followed up and asked </w:t>
      </w:r>
      <w:r w:rsidR="007508BB">
        <w:rPr>
          <w:rFonts w:ascii="Calibri" w:hAnsi="Calibri" w:cs="Calibri"/>
        </w:rPr>
        <w:t xml:space="preserve">us </w:t>
      </w:r>
      <w:r w:rsidR="007A37D1">
        <w:rPr>
          <w:rFonts w:ascii="Calibri" w:hAnsi="Calibri" w:cs="Calibri"/>
        </w:rPr>
        <w:t>questio</w:t>
      </w:r>
      <w:r w:rsidR="00507B03">
        <w:rPr>
          <w:rFonts w:ascii="Calibri" w:hAnsi="Calibri" w:cs="Calibri"/>
        </w:rPr>
        <w:t>ns regarding the training. O</w:t>
      </w:r>
      <w:r w:rsidR="007A37D1">
        <w:rPr>
          <w:rFonts w:ascii="Calibri" w:hAnsi="Calibri" w:cs="Calibri"/>
        </w:rPr>
        <w:t>ur champions were interested to see if PHAB was going to be doing a follow-up with departments regarding any concerns that they had along the wa</w:t>
      </w:r>
      <w:r w:rsidR="00507B03">
        <w:rPr>
          <w:rFonts w:ascii="Calibri" w:hAnsi="Calibri" w:cs="Calibri"/>
        </w:rPr>
        <w:t>y, or you know, experiences. I</w:t>
      </w:r>
      <w:r w:rsidR="007A37D1">
        <w:rPr>
          <w:rFonts w:ascii="Calibri" w:hAnsi="Calibri" w:cs="Calibri"/>
        </w:rPr>
        <w:t>s PHAB going to be doing that</w:t>
      </w:r>
      <w:r w:rsidR="009609FD">
        <w:rPr>
          <w:rFonts w:ascii="Calibri" w:hAnsi="Calibri" w:cs="Calibri"/>
        </w:rPr>
        <w:t>,</w:t>
      </w:r>
      <w:r w:rsidR="007A37D1">
        <w:rPr>
          <w:rFonts w:ascii="Calibri" w:hAnsi="Calibri" w:cs="Calibri"/>
        </w:rPr>
        <w:t xml:space="preserve"> or are they doing that for departments that have been accredited already?</w:t>
      </w:r>
    </w:p>
    <w:p w:rsidR="00C92404" w:rsidRDefault="004D7F87" w:rsidP="00813193">
      <w:pPr>
        <w:rPr>
          <w:rFonts w:ascii="Calibri" w:hAnsi="Calibri" w:cs="Calibri"/>
        </w:rPr>
      </w:pPr>
      <w:r>
        <w:rPr>
          <w:rFonts w:ascii="Calibri" w:hAnsi="Calibri" w:cs="Calibri"/>
          <w:b/>
          <w:u w:val="single"/>
        </w:rPr>
        <w:t>Kaye Bender</w:t>
      </w:r>
      <w:r w:rsidR="00D52196" w:rsidRPr="009609FD">
        <w:rPr>
          <w:rFonts w:ascii="Calibri" w:hAnsi="Calibri" w:cs="Calibri"/>
          <w:b/>
          <w:u w:val="single"/>
        </w:rPr>
        <w:t>:</w:t>
      </w:r>
      <w:r w:rsidR="00D52196">
        <w:rPr>
          <w:rFonts w:ascii="Calibri" w:hAnsi="Calibri" w:cs="Calibri"/>
        </w:rPr>
        <w:t xml:space="preserve"> Yes. That’s a bright question, Colleen, thank you for asking it. We are trying to walk the talk</w:t>
      </w:r>
      <w:r w:rsidR="00385411">
        <w:rPr>
          <w:rFonts w:ascii="Calibri" w:hAnsi="Calibri" w:cs="Calibri"/>
        </w:rPr>
        <w:t xml:space="preserve"> that we ask health departments to do, and that is we have a number of initiatives that we put in place around our own quality improvement. </w:t>
      </w:r>
      <w:r w:rsidR="00507B03">
        <w:rPr>
          <w:rFonts w:ascii="Calibri" w:hAnsi="Calibri" w:cs="Calibri"/>
        </w:rPr>
        <w:t>O</w:t>
      </w:r>
      <w:r w:rsidR="00385411">
        <w:rPr>
          <w:rFonts w:ascii="Calibri" w:hAnsi="Calibri" w:cs="Calibri"/>
        </w:rPr>
        <w:t>ne of those buckets, if you will, is a series of evaluations for our trainings where we ask the participants to let us know</w:t>
      </w:r>
      <w:r w:rsidR="0066711E">
        <w:rPr>
          <w:rFonts w:ascii="Calibri" w:hAnsi="Calibri" w:cs="Calibri"/>
        </w:rPr>
        <w:t xml:space="preserve">. </w:t>
      </w:r>
      <w:r w:rsidR="00385411">
        <w:rPr>
          <w:rFonts w:ascii="Calibri" w:hAnsi="Calibri" w:cs="Calibri"/>
        </w:rPr>
        <w:t xml:space="preserve">You know, then we ask specific questions about improvements, and we go ahead and use those. We do the same thing related to our site visitors, experiences with each other, and also their experiences as site visitor. </w:t>
      </w:r>
      <w:r w:rsidR="00C92404">
        <w:rPr>
          <w:rFonts w:ascii="Calibri" w:hAnsi="Calibri" w:cs="Calibri"/>
        </w:rPr>
        <w:t>T</w:t>
      </w:r>
      <w:r w:rsidR="00385411">
        <w:rPr>
          <w:rFonts w:ascii="Calibri" w:hAnsi="Calibri" w:cs="Calibri"/>
        </w:rPr>
        <w:t xml:space="preserve">hat’s one bucket of getting feedback. </w:t>
      </w:r>
    </w:p>
    <w:p w:rsidR="00C92404" w:rsidRDefault="00385411" w:rsidP="00813193">
      <w:pPr>
        <w:rPr>
          <w:rFonts w:ascii="Calibri" w:hAnsi="Calibri" w:cs="Calibri"/>
        </w:rPr>
      </w:pPr>
      <w:r>
        <w:rPr>
          <w:rFonts w:ascii="Calibri" w:hAnsi="Calibri" w:cs="Calibri"/>
        </w:rPr>
        <w:t>In addition to that, we have a contract with the National Opinion Research Center at the University of Chicago, and they are conducting</w:t>
      </w:r>
      <w:r w:rsidR="00507B03">
        <w:rPr>
          <w:rFonts w:ascii="Calibri" w:hAnsi="Calibri" w:cs="Calibri"/>
        </w:rPr>
        <w:t xml:space="preserve"> our external evaluation. O</w:t>
      </w:r>
      <w:r>
        <w:rPr>
          <w:rFonts w:ascii="Calibri" w:hAnsi="Calibri" w:cs="Calibri"/>
        </w:rPr>
        <w:t xml:space="preserve">nce a health department’s been accredited then they have a series of questions that they will ask those health departments about how things went, what suggestions they would have for improving the process, that sort of thing. </w:t>
      </w:r>
      <w:r w:rsidR="00507B03">
        <w:rPr>
          <w:rFonts w:ascii="Calibri" w:hAnsi="Calibri" w:cs="Calibri"/>
        </w:rPr>
        <w:t>T</w:t>
      </w:r>
      <w:r>
        <w:rPr>
          <w:rFonts w:ascii="Calibri" w:hAnsi="Calibri" w:cs="Calibri"/>
        </w:rPr>
        <w:t xml:space="preserve">hen starting in early 2014, they will also survey or sample a few health departments who are in our system but who seem to be taking longer. They’re still within the time frame, but they’re taking longer than the average health department, if you will. </w:t>
      </w:r>
      <w:r w:rsidR="00507B03">
        <w:rPr>
          <w:rFonts w:ascii="Calibri" w:hAnsi="Calibri" w:cs="Calibri"/>
        </w:rPr>
        <w:t>They</w:t>
      </w:r>
      <w:r>
        <w:rPr>
          <w:rFonts w:ascii="Calibri" w:hAnsi="Calibri" w:cs="Calibri"/>
        </w:rPr>
        <w:t xml:space="preserve"> will be checking with those health departments to </w:t>
      </w:r>
      <w:r w:rsidR="00507B03">
        <w:rPr>
          <w:rFonts w:ascii="Calibri" w:hAnsi="Calibri" w:cs="Calibri"/>
        </w:rPr>
        <w:t xml:space="preserve">see if there’s something </w:t>
      </w:r>
      <w:r>
        <w:rPr>
          <w:rFonts w:ascii="Calibri" w:hAnsi="Calibri" w:cs="Calibri"/>
        </w:rPr>
        <w:t>about a process that is confusing or something that we could assist the health departments, not to rush them</w:t>
      </w:r>
      <w:r w:rsidR="00C92404">
        <w:rPr>
          <w:rFonts w:ascii="Calibri" w:hAnsi="Calibri" w:cs="Calibri"/>
        </w:rPr>
        <w:t>,</w:t>
      </w:r>
      <w:r>
        <w:rPr>
          <w:rFonts w:ascii="Calibri" w:hAnsi="Calibri" w:cs="Calibri"/>
        </w:rPr>
        <w:t xml:space="preserve"> but to make sure that they don’t run out of time with their deadlines.</w:t>
      </w:r>
      <w:r w:rsidR="00507B03">
        <w:rPr>
          <w:rFonts w:ascii="Calibri" w:hAnsi="Calibri" w:cs="Calibri"/>
        </w:rPr>
        <w:t xml:space="preserve"> </w:t>
      </w:r>
    </w:p>
    <w:p w:rsidR="007A37D1" w:rsidRDefault="00507B03" w:rsidP="00813193">
      <w:pPr>
        <w:rPr>
          <w:rFonts w:ascii="Calibri" w:hAnsi="Calibri" w:cs="Calibri"/>
        </w:rPr>
      </w:pPr>
      <w:r>
        <w:rPr>
          <w:rFonts w:ascii="Calibri" w:hAnsi="Calibri" w:cs="Calibri"/>
        </w:rPr>
        <w:t>T</w:t>
      </w:r>
      <w:r w:rsidR="00FB4931">
        <w:rPr>
          <w:rFonts w:ascii="Calibri" w:hAnsi="Calibri" w:cs="Calibri"/>
        </w:rPr>
        <w:t>hen lastly, for the accredited health departments’ annual report, there’s also a lot of feedback that we’ll be asking the health department abo</w:t>
      </w:r>
      <w:r>
        <w:rPr>
          <w:rFonts w:ascii="Calibri" w:hAnsi="Calibri" w:cs="Calibri"/>
        </w:rPr>
        <w:t>ut the so-what of accreditation including t</w:t>
      </w:r>
      <w:r w:rsidR="00FB4931">
        <w:rPr>
          <w:rFonts w:ascii="Calibri" w:hAnsi="Calibri" w:cs="Calibri"/>
        </w:rPr>
        <w:t>he impact of accreditation on their health department</w:t>
      </w:r>
      <w:r>
        <w:rPr>
          <w:rFonts w:ascii="Calibri" w:hAnsi="Calibri" w:cs="Calibri"/>
        </w:rPr>
        <w:t>,</w:t>
      </w:r>
      <w:r w:rsidR="00FB4931">
        <w:rPr>
          <w:rFonts w:ascii="Calibri" w:hAnsi="Calibri" w:cs="Calibri"/>
        </w:rPr>
        <w:t xml:space="preserve"> just going through the process and what they’ve been able to sustain once they got their plaque and their letter.</w:t>
      </w:r>
      <w:r w:rsidR="00536740">
        <w:rPr>
          <w:rFonts w:ascii="Calibri" w:hAnsi="Calibri" w:cs="Calibri"/>
        </w:rPr>
        <w:t xml:space="preserve"> I hope that answered your question, but we do have a number of places where accredited health departments are surveyed, as well as site visitors are surveyed so that we’re constantly asking about the process and what we could do to improve.</w:t>
      </w:r>
    </w:p>
    <w:p w:rsidR="00536740" w:rsidRDefault="00536740" w:rsidP="00813193">
      <w:pPr>
        <w:rPr>
          <w:rFonts w:ascii="Calibri" w:hAnsi="Calibri" w:cs="Calibri"/>
        </w:rPr>
      </w:pPr>
      <w:r>
        <w:rPr>
          <w:rFonts w:ascii="Calibri" w:hAnsi="Calibri" w:cs="Calibri"/>
          <w:b/>
          <w:u w:val="single"/>
        </w:rPr>
        <w:t>Colleen</w:t>
      </w:r>
      <w:r w:rsidRPr="002900CA">
        <w:rPr>
          <w:rFonts w:ascii="Calibri" w:hAnsi="Calibri" w:cs="Calibri"/>
          <w:b/>
          <w:u w:val="single"/>
        </w:rPr>
        <w:t>:</w:t>
      </w:r>
      <w:r>
        <w:rPr>
          <w:rFonts w:ascii="Calibri" w:hAnsi="Calibri" w:cs="Calibri"/>
        </w:rPr>
        <w:t xml:space="preserve"> Okay. Well, thank you so much, Kaye, and </w:t>
      </w:r>
      <w:r w:rsidR="002900CA">
        <w:rPr>
          <w:rFonts w:ascii="Calibri" w:hAnsi="Calibri" w:cs="Calibri"/>
        </w:rPr>
        <w:t>h</w:t>
      </w:r>
      <w:r>
        <w:rPr>
          <w:rFonts w:ascii="Calibri" w:hAnsi="Calibri" w:cs="Calibri"/>
        </w:rPr>
        <w:t xml:space="preserve">appy </w:t>
      </w:r>
      <w:r w:rsidR="002900CA">
        <w:rPr>
          <w:rFonts w:ascii="Calibri" w:hAnsi="Calibri" w:cs="Calibri"/>
        </w:rPr>
        <w:t>h</w:t>
      </w:r>
      <w:r>
        <w:rPr>
          <w:rFonts w:ascii="Calibri" w:hAnsi="Calibri" w:cs="Calibri"/>
        </w:rPr>
        <w:t>olidays.</w:t>
      </w:r>
    </w:p>
    <w:p w:rsidR="00536740" w:rsidRDefault="004D7F87" w:rsidP="00813193">
      <w:pPr>
        <w:rPr>
          <w:rFonts w:ascii="Calibri" w:hAnsi="Calibri" w:cs="Calibri"/>
        </w:rPr>
      </w:pPr>
      <w:r>
        <w:rPr>
          <w:rFonts w:ascii="Calibri" w:hAnsi="Calibri" w:cs="Calibri"/>
          <w:b/>
          <w:u w:val="single"/>
        </w:rPr>
        <w:t>Kaye Bender</w:t>
      </w:r>
      <w:r w:rsidR="00536740" w:rsidRPr="002900CA">
        <w:rPr>
          <w:rFonts w:ascii="Calibri" w:hAnsi="Calibri" w:cs="Calibri"/>
          <w:b/>
          <w:u w:val="single"/>
        </w:rPr>
        <w:t>:</w:t>
      </w:r>
      <w:r w:rsidR="00536740">
        <w:rPr>
          <w:rFonts w:ascii="Calibri" w:hAnsi="Calibri" w:cs="Calibri"/>
        </w:rPr>
        <w:t xml:space="preserve"> You, too, Colleen</w:t>
      </w:r>
      <w:r w:rsidR="0066711E">
        <w:rPr>
          <w:rFonts w:ascii="Calibri" w:hAnsi="Calibri" w:cs="Calibri"/>
        </w:rPr>
        <w:t xml:space="preserve">. </w:t>
      </w:r>
      <w:r w:rsidR="00536740">
        <w:rPr>
          <w:rFonts w:ascii="Calibri" w:hAnsi="Calibri" w:cs="Calibri"/>
        </w:rPr>
        <w:t>Thank you for the question.</w:t>
      </w:r>
    </w:p>
    <w:p w:rsidR="00BA43D4" w:rsidRDefault="004D7F87" w:rsidP="00813193">
      <w:pPr>
        <w:rPr>
          <w:rFonts w:ascii="Calibri" w:hAnsi="Calibri" w:cs="Calibri"/>
        </w:rPr>
      </w:pPr>
      <w:r>
        <w:rPr>
          <w:rFonts w:ascii="Calibri" w:hAnsi="Calibri" w:cs="Calibri"/>
          <w:b/>
          <w:u w:val="single"/>
        </w:rPr>
        <w:t>Melody Parker</w:t>
      </w:r>
      <w:r w:rsidR="00BA43D4" w:rsidRPr="002900CA">
        <w:rPr>
          <w:rFonts w:ascii="Calibri" w:hAnsi="Calibri" w:cs="Calibri"/>
          <w:b/>
          <w:u w:val="single"/>
        </w:rPr>
        <w:t>:</w:t>
      </w:r>
      <w:r w:rsidR="00BA43D4">
        <w:rPr>
          <w:rFonts w:ascii="Calibri" w:hAnsi="Calibri" w:cs="Calibri"/>
        </w:rPr>
        <w:t xml:space="preserve"> All right. The lines, of course, are still open, so, of course, seize the day, y’all</w:t>
      </w:r>
      <w:r w:rsidR="0066711E">
        <w:rPr>
          <w:rFonts w:ascii="Calibri" w:hAnsi="Calibri" w:cs="Calibri"/>
        </w:rPr>
        <w:t xml:space="preserve">. </w:t>
      </w:r>
      <w:r w:rsidR="00BA43D4">
        <w:rPr>
          <w:rFonts w:ascii="Calibri" w:hAnsi="Calibri" w:cs="Calibri"/>
        </w:rPr>
        <w:t>Get in there.</w:t>
      </w:r>
    </w:p>
    <w:p w:rsidR="00BA43D4" w:rsidRDefault="004D7F87" w:rsidP="00813193">
      <w:pPr>
        <w:rPr>
          <w:rFonts w:ascii="Calibri" w:hAnsi="Calibri" w:cs="Calibri"/>
        </w:rPr>
      </w:pPr>
      <w:r>
        <w:rPr>
          <w:rFonts w:ascii="Calibri" w:hAnsi="Calibri" w:cs="Calibri"/>
          <w:b/>
          <w:u w:val="single"/>
        </w:rPr>
        <w:t>Kaye Bender</w:t>
      </w:r>
      <w:r w:rsidR="00BA43D4" w:rsidRPr="000801EA">
        <w:rPr>
          <w:rFonts w:ascii="Calibri" w:hAnsi="Calibri" w:cs="Calibri"/>
          <w:b/>
          <w:u w:val="single"/>
        </w:rPr>
        <w:t>:</w:t>
      </w:r>
      <w:r w:rsidR="00BA43D4">
        <w:rPr>
          <w:rFonts w:ascii="Calibri" w:hAnsi="Calibri" w:cs="Calibri"/>
        </w:rPr>
        <w:t xml:space="preserve"> While we’re waiting for people to be brave,</w:t>
      </w:r>
      <w:r w:rsidR="00507B03">
        <w:rPr>
          <w:rFonts w:ascii="Calibri" w:hAnsi="Calibri" w:cs="Calibri"/>
        </w:rPr>
        <w:t xml:space="preserve"> Melody, I might also mention </w:t>
      </w:r>
      <w:r w:rsidR="00BA43D4">
        <w:rPr>
          <w:rFonts w:ascii="Calibri" w:hAnsi="Calibri" w:cs="Calibri"/>
        </w:rPr>
        <w:t xml:space="preserve">that at the Town Hall, we learned that there’d been a rumor out that our fees were going up with Version 1.5. We </w:t>
      </w:r>
      <w:r w:rsidR="00BA43D4">
        <w:rPr>
          <w:rFonts w:ascii="Calibri" w:hAnsi="Calibri" w:cs="Calibri"/>
        </w:rPr>
        <w:lastRenderedPageBreak/>
        <w:t xml:space="preserve">thought that was an interesting rumor because it’s not going to cost us any more to manage 1.5. It will be a challenge because we’ll be managing two versions at the same time. As we always do, we’ll announce the fee schedule for 2015. We announced 2014’s fee schedule last </w:t>
      </w:r>
      <w:proofErr w:type="gramStart"/>
      <w:r w:rsidR="00BA43D4">
        <w:rPr>
          <w:rFonts w:ascii="Calibri" w:hAnsi="Calibri" w:cs="Calibri"/>
        </w:rPr>
        <w:t>year,</w:t>
      </w:r>
      <w:proofErr w:type="gramEnd"/>
      <w:r w:rsidR="00BA43D4">
        <w:rPr>
          <w:rFonts w:ascii="Calibri" w:hAnsi="Calibri" w:cs="Calibri"/>
        </w:rPr>
        <w:t xml:space="preserve"> and there is no change. Thanks to the generosity of the </w:t>
      </w:r>
      <w:r w:rsidR="00507B03">
        <w:rPr>
          <w:rFonts w:ascii="Calibri" w:hAnsi="Calibri" w:cs="Calibri"/>
        </w:rPr>
        <w:t>Robert Wood</w:t>
      </w:r>
      <w:r w:rsidR="00C5536B">
        <w:rPr>
          <w:rFonts w:ascii="Calibri" w:hAnsi="Calibri" w:cs="Calibri"/>
        </w:rPr>
        <w:t xml:space="preserve"> Johnson Foundation and the Centers for Disease Control, who support a lot of our developmental infrastructure and our evaluation and that sort of thing</w:t>
      </w:r>
      <w:r w:rsidR="00A220CC">
        <w:rPr>
          <w:rFonts w:ascii="Calibri" w:hAnsi="Calibri" w:cs="Calibri"/>
        </w:rPr>
        <w:t>, w</w:t>
      </w:r>
      <w:r w:rsidR="00C5536B">
        <w:rPr>
          <w:rFonts w:ascii="Calibri" w:hAnsi="Calibri" w:cs="Calibri"/>
        </w:rPr>
        <w:t>e don’t have pass those costs along to the applicants, and so we are fortunately able to keep the fee the same as it has been, and so we’ll continue with that.</w:t>
      </w:r>
    </w:p>
    <w:p w:rsidR="0060462A" w:rsidRDefault="004D7F87" w:rsidP="00813193">
      <w:pPr>
        <w:rPr>
          <w:rFonts w:ascii="Calibri" w:hAnsi="Calibri" w:cs="Calibri"/>
        </w:rPr>
      </w:pPr>
      <w:r>
        <w:rPr>
          <w:rFonts w:ascii="Calibri" w:hAnsi="Calibri" w:cs="Calibri"/>
          <w:b/>
          <w:u w:val="single"/>
        </w:rPr>
        <w:t>Melody Parker</w:t>
      </w:r>
      <w:r w:rsidR="0060462A" w:rsidRPr="000801EA">
        <w:rPr>
          <w:rFonts w:ascii="Calibri" w:hAnsi="Calibri" w:cs="Calibri"/>
          <w:b/>
          <w:u w:val="single"/>
        </w:rPr>
        <w:t>:</w:t>
      </w:r>
      <w:r w:rsidR="0060462A">
        <w:rPr>
          <w:rFonts w:ascii="Calibri" w:hAnsi="Calibri" w:cs="Calibri"/>
        </w:rPr>
        <w:t xml:space="preserve"> Call it a holiday gift.</w:t>
      </w:r>
    </w:p>
    <w:p w:rsidR="0060462A" w:rsidRDefault="0060462A" w:rsidP="00813193">
      <w:pPr>
        <w:rPr>
          <w:rFonts w:ascii="Calibri" w:hAnsi="Calibri" w:cs="Calibri"/>
        </w:rPr>
      </w:pPr>
      <w:r>
        <w:rPr>
          <w:rFonts w:ascii="Calibri" w:hAnsi="Calibri" w:cs="Calibri"/>
          <w:b/>
          <w:u w:val="single"/>
        </w:rPr>
        <w:t>Unknown</w:t>
      </w:r>
      <w:r w:rsidRPr="000801EA">
        <w:rPr>
          <w:rFonts w:ascii="Calibri" w:hAnsi="Calibri" w:cs="Calibri"/>
          <w:b/>
          <w:u w:val="single"/>
        </w:rPr>
        <w:t>:</w:t>
      </w:r>
      <w:r>
        <w:rPr>
          <w:rFonts w:ascii="Calibri" w:hAnsi="Calibri" w:cs="Calibri"/>
        </w:rPr>
        <w:t xml:space="preserve"> Hi. </w:t>
      </w:r>
      <w:r w:rsidR="00507B03">
        <w:rPr>
          <w:rFonts w:ascii="Calibri" w:hAnsi="Calibri" w:cs="Calibri"/>
        </w:rPr>
        <w:t>Y</w:t>
      </w:r>
      <w:r>
        <w:rPr>
          <w:rFonts w:ascii="Calibri" w:hAnsi="Calibri" w:cs="Calibri"/>
        </w:rPr>
        <w:t>ou had mentioned that there w</w:t>
      </w:r>
      <w:r w:rsidR="000801EA">
        <w:rPr>
          <w:rFonts w:ascii="Calibri" w:hAnsi="Calibri" w:cs="Calibri"/>
        </w:rPr>
        <w:t>ere</w:t>
      </w:r>
      <w:r>
        <w:rPr>
          <w:rFonts w:ascii="Calibri" w:hAnsi="Calibri" w:cs="Calibri"/>
        </w:rPr>
        <w:t xml:space="preserve"> categories of applicants, like you had mentioned the centralized state and the multi-jurisdictional state, so how does that apply to people who are alre</w:t>
      </w:r>
      <w:r w:rsidR="00507B03">
        <w:rPr>
          <w:rFonts w:ascii="Calibri" w:hAnsi="Calibri" w:cs="Calibri"/>
        </w:rPr>
        <w:t>ady in the application process</w:t>
      </w:r>
      <w:r w:rsidR="000801EA">
        <w:rPr>
          <w:rFonts w:ascii="Calibri" w:hAnsi="Calibri" w:cs="Calibri"/>
        </w:rPr>
        <w:t>,</w:t>
      </w:r>
      <w:r w:rsidR="00507B03">
        <w:rPr>
          <w:rFonts w:ascii="Calibri" w:hAnsi="Calibri" w:cs="Calibri"/>
        </w:rPr>
        <w:t xml:space="preserve"> be</w:t>
      </w:r>
      <w:r>
        <w:rPr>
          <w:rFonts w:ascii="Calibri" w:hAnsi="Calibri" w:cs="Calibri"/>
        </w:rPr>
        <w:t>cause that was the first</w:t>
      </w:r>
      <w:r w:rsidR="00507B03">
        <w:rPr>
          <w:rFonts w:ascii="Calibri" w:hAnsi="Calibri" w:cs="Calibri"/>
        </w:rPr>
        <w:t xml:space="preserve"> </w:t>
      </w:r>
      <w:r>
        <w:rPr>
          <w:rFonts w:ascii="Calibri" w:hAnsi="Calibri" w:cs="Calibri"/>
        </w:rPr>
        <w:t>that we heard that?</w:t>
      </w:r>
    </w:p>
    <w:p w:rsidR="000801EA" w:rsidRDefault="004D7F87" w:rsidP="00813193">
      <w:pPr>
        <w:rPr>
          <w:rFonts w:ascii="Calibri" w:hAnsi="Calibri" w:cs="Calibri"/>
        </w:rPr>
      </w:pPr>
      <w:r>
        <w:rPr>
          <w:rFonts w:ascii="Calibri" w:hAnsi="Calibri" w:cs="Calibri"/>
          <w:b/>
          <w:u w:val="single"/>
        </w:rPr>
        <w:t>Kaye Bender</w:t>
      </w:r>
      <w:r w:rsidR="0060462A" w:rsidRPr="000801EA">
        <w:rPr>
          <w:rFonts w:ascii="Calibri" w:hAnsi="Calibri" w:cs="Calibri"/>
          <w:b/>
          <w:u w:val="single"/>
        </w:rPr>
        <w:t>:</w:t>
      </w:r>
      <w:r w:rsidR="0060462A">
        <w:rPr>
          <w:rFonts w:ascii="Calibri" w:hAnsi="Calibri" w:cs="Calibri"/>
        </w:rPr>
        <w:t xml:space="preserve"> Well, if you’re already in the application process, then you’ve already decided what your application category is. When we launched the program, we had already had the request and had developed the category of multi-jurisdictional. Largely, that was developed because, as you know, one of the hot topics in public health right now is for small, rural health departments or maybe a larger health department with several small health departments around it, the sharing of services. </w:t>
      </w:r>
    </w:p>
    <w:p w:rsidR="000801EA" w:rsidRDefault="000801EA" w:rsidP="00813193">
      <w:pPr>
        <w:rPr>
          <w:rFonts w:ascii="Calibri" w:hAnsi="Calibri" w:cs="Calibri"/>
        </w:rPr>
      </w:pPr>
      <w:r>
        <w:rPr>
          <w:rFonts w:ascii="Calibri" w:hAnsi="Calibri" w:cs="Calibri"/>
        </w:rPr>
        <w:t>A</w:t>
      </w:r>
      <w:r w:rsidR="0060462A">
        <w:rPr>
          <w:rFonts w:ascii="Calibri" w:hAnsi="Calibri" w:cs="Calibri"/>
        </w:rPr>
        <w:t xml:space="preserve"> local health department can apply as a local health department and document its partnerships, and that’s fine. But there was a request for us to develop an application category where a health department who has a track record of not merging, not regionalizing, but working together already, so one health department </w:t>
      </w:r>
      <w:r w:rsidR="00507B03">
        <w:rPr>
          <w:rFonts w:ascii="Calibri" w:hAnsi="Calibri" w:cs="Calibri"/>
        </w:rPr>
        <w:t xml:space="preserve">in </w:t>
      </w:r>
      <w:r w:rsidR="0060462A">
        <w:rPr>
          <w:rFonts w:ascii="Calibri" w:hAnsi="Calibri" w:cs="Calibri"/>
        </w:rPr>
        <w:t>a multi-jurisdiction of three health departments, three county health departments, maybe one health departmen</w:t>
      </w:r>
      <w:r w:rsidR="00417526">
        <w:rPr>
          <w:rFonts w:ascii="Calibri" w:hAnsi="Calibri" w:cs="Calibri"/>
        </w:rPr>
        <w:t xml:space="preserve">t is stronger and provides the </w:t>
      </w:r>
      <w:proofErr w:type="spellStart"/>
      <w:r w:rsidR="00417526">
        <w:rPr>
          <w:rFonts w:ascii="Calibri" w:hAnsi="Calibri" w:cs="Calibri"/>
        </w:rPr>
        <w:t>epi</w:t>
      </w:r>
      <w:proofErr w:type="spellEnd"/>
      <w:r w:rsidR="00417526">
        <w:rPr>
          <w:rFonts w:ascii="Calibri" w:hAnsi="Calibri" w:cs="Calibri"/>
        </w:rPr>
        <w:t xml:space="preserve"> and</w:t>
      </w:r>
      <w:r w:rsidR="0060462A">
        <w:rPr>
          <w:rFonts w:ascii="Calibri" w:hAnsi="Calibri" w:cs="Calibri"/>
        </w:rPr>
        <w:t xml:space="preserve"> surveillance for those three, and another health department maybe provides the emergency preparedness piece, but they all work together. We had the request to have an application category where they could apply all together. That category’s been there since September of 2011 when we launched, but we’ve received our first application in that category. </w:t>
      </w:r>
    </w:p>
    <w:p w:rsidR="0060462A" w:rsidRDefault="0060462A" w:rsidP="00813193">
      <w:pPr>
        <w:rPr>
          <w:rFonts w:ascii="Calibri" w:hAnsi="Calibri" w:cs="Calibri"/>
        </w:rPr>
      </w:pPr>
      <w:r>
        <w:rPr>
          <w:rFonts w:ascii="Calibri" w:hAnsi="Calibri" w:cs="Calibri"/>
        </w:rPr>
        <w:t>With centralized states, those are states where the state health department operates some or all of its local health departments. Those local health departments can apply as a local health department with permission of their state health commissioner, but we</w:t>
      </w:r>
      <w:r w:rsidR="00507B03">
        <w:rPr>
          <w:rFonts w:ascii="Calibri" w:hAnsi="Calibri" w:cs="Calibri"/>
        </w:rPr>
        <w:t xml:space="preserve"> also had the request </w:t>
      </w:r>
      <w:r>
        <w:rPr>
          <w:rFonts w:ascii="Calibri" w:hAnsi="Calibri" w:cs="Calibri"/>
        </w:rPr>
        <w:t xml:space="preserve">that we create categories where they could apply as </w:t>
      </w:r>
      <w:r w:rsidR="000801EA">
        <w:rPr>
          <w:rFonts w:ascii="Calibri" w:hAnsi="Calibri" w:cs="Calibri"/>
        </w:rPr>
        <w:t xml:space="preserve">a </w:t>
      </w:r>
      <w:r>
        <w:rPr>
          <w:rFonts w:ascii="Calibri" w:hAnsi="Calibri" w:cs="Calibri"/>
        </w:rPr>
        <w:t xml:space="preserve">district within the state, if that’s how they work, or as the state as a whole, all of the local health departments together. </w:t>
      </w:r>
      <w:r w:rsidR="00FF3B16">
        <w:rPr>
          <w:rFonts w:ascii="Calibri" w:hAnsi="Calibri" w:cs="Calibri"/>
        </w:rPr>
        <w:t>Those categories have been there since September 2011, but we’ve just now gotten our first applications in those areas as well</w:t>
      </w:r>
      <w:r w:rsidR="0066711E">
        <w:rPr>
          <w:rFonts w:ascii="Calibri" w:hAnsi="Calibri" w:cs="Calibri"/>
        </w:rPr>
        <w:t xml:space="preserve">. </w:t>
      </w:r>
      <w:r w:rsidR="00FF3B16">
        <w:rPr>
          <w:rFonts w:ascii="Calibri" w:hAnsi="Calibri" w:cs="Calibri"/>
        </w:rPr>
        <w:t>Did that answer your question?</w:t>
      </w:r>
    </w:p>
    <w:p w:rsidR="00FF3B16" w:rsidRDefault="00FF3B16" w:rsidP="00813193">
      <w:pPr>
        <w:rPr>
          <w:rFonts w:ascii="Calibri" w:hAnsi="Calibri" w:cs="Calibri"/>
        </w:rPr>
      </w:pPr>
      <w:r>
        <w:rPr>
          <w:rFonts w:ascii="Calibri" w:hAnsi="Calibri" w:cs="Calibri"/>
          <w:b/>
          <w:u w:val="single"/>
        </w:rPr>
        <w:t>Unknown</w:t>
      </w:r>
      <w:r w:rsidRPr="000801EA">
        <w:rPr>
          <w:rFonts w:ascii="Calibri" w:hAnsi="Calibri" w:cs="Calibri"/>
          <w:b/>
          <w:u w:val="single"/>
        </w:rPr>
        <w:t>:</w:t>
      </w:r>
      <w:r>
        <w:rPr>
          <w:rFonts w:ascii="Calibri" w:hAnsi="Calibri" w:cs="Calibri"/>
        </w:rPr>
        <w:t xml:space="preserve"> It did. T</w:t>
      </w:r>
      <w:r w:rsidR="00507B03">
        <w:rPr>
          <w:rFonts w:ascii="Calibri" w:hAnsi="Calibri" w:cs="Calibri"/>
        </w:rPr>
        <w:t>his is New Mexico again, and our</w:t>
      </w:r>
      <w:r>
        <w:rPr>
          <w:rFonts w:ascii="Calibri" w:hAnsi="Calibri" w:cs="Calibri"/>
        </w:rPr>
        <w:t xml:space="preserve"> situation’s a little bit unique in that we’re a centralized state with no local health departments at all.</w:t>
      </w:r>
    </w:p>
    <w:p w:rsidR="00FF3B16" w:rsidRDefault="004D7F87" w:rsidP="00813193">
      <w:pPr>
        <w:rPr>
          <w:rFonts w:ascii="Calibri" w:hAnsi="Calibri" w:cs="Calibri"/>
        </w:rPr>
      </w:pPr>
      <w:r>
        <w:rPr>
          <w:rFonts w:ascii="Calibri" w:hAnsi="Calibri" w:cs="Calibri"/>
          <w:b/>
          <w:u w:val="single"/>
        </w:rPr>
        <w:t>Kaye Bender</w:t>
      </w:r>
      <w:r w:rsidR="00FF3B16" w:rsidRPr="00605247">
        <w:rPr>
          <w:rFonts w:ascii="Calibri" w:hAnsi="Calibri" w:cs="Calibri"/>
          <w:b/>
          <w:u w:val="single"/>
        </w:rPr>
        <w:t>:</w:t>
      </w:r>
      <w:r w:rsidR="00FF3B16">
        <w:rPr>
          <w:rFonts w:ascii="Calibri" w:hAnsi="Calibri" w:cs="Calibri"/>
        </w:rPr>
        <w:t xml:space="preserve"> Yes, thank you. If you’re a centralized state with no local health departments, then you would apply as a state health department.</w:t>
      </w:r>
    </w:p>
    <w:p w:rsidR="00FF3B16" w:rsidRDefault="00FF3B16" w:rsidP="00813193">
      <w:pPr>
        <w:rPr>
          <w:rFonts w:ascii="Calibri" w:hAnsi="Calibri" w:cs="Calibri"/>
        </w:rPr>
      </w:pPr>
      <w:r>
        <w:rPr>
          <w:rFonts w:ascii="Calibri" w:hAnsi="Calibri" w:cs="Calibri"/>
          <w:b/>
          <w:u w:val="single"/>
        </w:rPr>
        <w:lastRenderedPageBreak/>
        <w:t>Unknown</w:t>
      </w:r>
      <w:r w:rsidRPr="00605247">
        <w:rPr>
          <w:rFonts w:ascii="Calibri" w:hAnsi="Calibri" w:cs="Calibri"/>
          <w:b/>
          <w:u w:val="single"/>
        </w:rPr>
        <w:t>:</w:t>
      </w:r>
      <w:r>
        <w:rPr>
          <w:rFonts w:ascii="Calibri" w:hAnsi="Calibri" w:cs="Calibri"/>
        </w:rPr>
        <w:t xml:space="preserve"> Okay, perfect. That answers our question.</w:t>
      </w:r>
    </w:p>
    <w:p w:rsidR="00FF3B16" w:rsidRDefault="004D7F87" w:rsidP="00813193">
      <w:pPr>
        <w:rPr>
          <w:rFonts w:ascii="Calibri" w:hAnsi="Calibri" w:cs="Calibri"/>
        </w:rPr>
      </w:pPr>
      <w:r>
        <w:rPr>
          <w:rFonts w:ascii="Calibri" w:hAnsi="Calibri" w:cs="Calibri"/>
          <w:b/>
          <w:u w:val="single"/>
        </w:rPr>
        <w:t>Melody Parker</w:t>
      </w:r>
      <w:r w:rsidR="00AA1772" w:rsidRPr="00605247">
        <w:rPr>
          <w:rFonts w:ascii="Calibri" w:hAnsi="Calibri" w:cs="Calibri"/>
          <w:b/>
          <w:u w:val="single"/>
        </w:rPr>
        <w:t>:</w:t>
      </w:r>
      <w:r w:rsidR="00AA1772">
        <w:rPr>
          <w:rFonts w:ascii="Calibri" w:hAnsi="Calibri" w:cs="Calibri"/>
        </w:rPr>
        <w:t xml:space="preserve"> All right. </w:t>
      </w:r>
      <w:r w:rsidR="00605247">
        <w:rPr>
          <w:rFonts w:ascii="Calibri" w:hAnsi="Calibri" w:cs="Calibri"/>
        </w:rPr>
        <w:t>W</w:t>
      </w:r>
      <w:r w:rsidR="00AA1772">
        <w:rPr>
          <w:rFonts w:ascii="Calibri" w:hAnsi="Calibri" w:cs="Calibri"/>
        </w:rPr>
        <w:t>e are coming up towards the end of the hour. You still have a few minutes if you’d like to get in a question on the lines, or even on the Q&amp;A in LiveMeeting.</w:t>
      </w:r>
    </w:p>
    <w:p w:rsidR="00AA1772" w:rsidRDefault="00507B03" w:rsidP="00813193">
      <w:pPr>
        <w:rPr>
          <w:rFonts w:ascii="Calibri" w:hAnsi="Calibri" w:cs="Calibri"/>
        </w:rPr>
      </w:pPr>
      <w:r>
        <w:rPr>
          <w:rFonts w:ascii="Calibri" w:hAnsi="Calibri" w:cs="Calibri"/>
          <w:b/>
          <w:u w:val="single"/>
        </w:rPr>
        <w:t>Lisa Aqui</w:t>
      </w:r>
      <w:r w:rsidR="00AA1772">
        <w:rPr>
          <w:rFonts w:ascii="Calibri" w:hAnsi="Calibri" w:cs="Calibri"/>
          <w:b/>
          <w:u w:val="single"/>
        </w:rPr>
        <w:t>no</w:t>
      </w:r>
      <w:r w:rsidR="00AA1772" w:rsidRPr="00266DCF">
        <w:rPr>
          <w:rFonts w:ascii="Calibri" w:hAnsi="Calibri" w:cs="Calibri"/>
          <w:b/>
          <w:u w:val="single"/>
        </w:rPr>
        <w:t>:</w:t>
      </w:r>
      <w:r w:rsidR="0078489A">
        <w:rPr>
          <w:rFonts w:ascii="Calibri" w:hAnsi="Calibri" w:cs="Calibri"/>
        </w:rPr>
        <w:t xml:space="preserve"> Hi. This is Lisa Aqui</w:t>
      </w:r>
      <w:r w:rsidR="00AA1772">
        <w:rPr>
          <w:rFonts w:ascii="Calibri" w:hAnsi="Calibri" w:cs="Calibri"/>
        </w:rPr>
        <w:t>no from Alaska, and I have a follow-up question to New Mexico’s question. You know, we also are a centralized state with really no local health departments, but we have all of our tribal system here</w:t>
      </w:r>
      <w:r w:rsidR="0016588E">
        <w:rPr>
          <w:rFonts w:ascii="Calibri" w:hAnsi="Calibri" w:cs="Calibri"/>
        </w:rPr>
        <w:t xml:space="preserve"> and I think, Kaye, you know Alaska pretty well. I’m just wondering about multi-</w:t>
      </w:r>
      <w:proofErr w:type="gramStart"/>
      <w:r w:rsidR="0016588E">
        <w:rPr>
          <w:rFonts w:ascii="Calibri" w:hAnsi="Calibri" w:cs="Calibri"/>
        </w:rPr>
        <w:t>jurisdictional, that</w:t>
      </w:r>
      <w:proofErr w:type="gramEnd"/>
      <w:r w:rsidR="0016588E">
        <w:rPr>
          <w:rFonts w:ascii="Calibri" w:hAnsi="Calibri" w:cs="Calibri"/>
        </w:rPr>
        <w:t xml:space="preserve"> would be tribal and state applying together too, right?</w:t>
      </w:r>
    </w:p>
    <w:p w:rsidR="0016588E" w:rsidRDefault="004D7F87" w:rsidP="00813193">
      <w:pPr>
        <w:rPr>
          <w:rFonts w:ascii="Calibri" w:hAnsi="Calibri" w:cs="Calibri"/>
        </w:rPr>
      </w:pPr>
      <w:r>
        <w:rPr>
          <w:rFonts w:ascii="Calibri" w:hAnsi="Calibri" w:cs="Calibri"/>
          <w:b/>
          <w:u w:val="single"/>
        </w:rPr>
        <w:t>Kaye Bender</w:t>
      </w:r>
      <w:r w:rsidR="0016588E" w:rsidRPr="00266DCF">
        <w:rPr>
          <w:rFonts w:ascii="Calibri" w:hAnsi="Calibri" w:cs="Calibri"/>
          <w:b/>
          <w:u w:val="single"/>
        </w:rPr>
        <w:t>:</w:t>
      </w:r>
      <w:r w:rsidR="0016588E">
        <w:rPr>
          <w:rFonts w:ascii="Calibri" w:hAnsi="Calibri" w:cs="Calibri"/>
        </w:rPr>
        <w:t xml:space="preserve"> It could be</w:t>
      </w:r>
      <w:r w:rsidR="0066711E">
        <w:rPr>
          <w:rFonts w:ascii="Calibri" w:hAnsi="Calibri" w:cs="Calibri"/>
        </w:rPr>
        <w:t xml:space="preserve">. </w:t>
      </w:r>
      <w:r w:rsidR="0016588E">
        <w:rPr>
          <w:rFonts w:ascii="Calibri" w:hAnsi="Calibri" w:cs="Calibri"/>
        </w:rPr>
        <w:t xml:space="preserve">It could be, and I know that I’ve been so proud </w:t>
      </w:r>
      <w:r w:rsidR="008113C8">
        <w:rPr>
          <w:rFonts w:ascii="Calibri" w:hAnsi="Calibri" w:cs="Calibri"/>
        </w:rPr>
        <w:t xml:space="preserve">of you guys for working together as you’ve worked on quality improvement, performance management, </w:t>
      </w:r>
      <w:proofErr w:type="gramStart"/>
      <w:r w:rsidR="008113C8">
        <w:rPr>
          <w:rFonts w:ascii="Calibri" w:hAnsi="Calibri" w:cs="Calibri"/>
        </w:rPr>
        <w:t>accreditation</w:t>
      </w:r>
      <w:proofErr w:type="gramEnd"/>
      <w:r w:rsidR="008113C8">
        <w:rPr>
          <w:rFonts w:ascii="Calibri" w:hAnsi="Calibri" w:cs="Calibri"/>
        </w:rPr>
        <w:t xml:space="preserve">. </w:t>
      </w:r>
      <w:r w:rsidR="00266DCF">
        <w:rPr>
          <w:rFonts w:ascii="Calibri" w:hAnsi="Calibri" w:cs="Calibri"/>
        </w:rPr>
        <w:t>H</w:t>
      </w:r>
      <w:r w:rsidR="008113C8">
        <w:rPr>
          <w:rFonts w:ascii="Calibri" w:hAnsi="Calibri" w:cs="Calibri"/>
        </w:rPr>
        <w:t xml:space="preserve">aving been there and observed that, I think you guys are well on the right track. </w:t>
      </w:r>
      <w:r w:rsidR="0078489A">
        <w:rPr>
          <w:rFonts w:ascii="Calibri" w:hAnsi="Calibri" w:cs="Calibri"/>
        </w:rPr>
        <w:t>W</w:t>
      </w:r>
      <w:r w:rsidR="008113C8">
        <w:rPr>
          <w:rFonts w:ascii="Calibri" w:hAnsi="Calibri" w:cs="Calibri"/>
        </w:rPr>
        <w:t>e can talk to you more specifically offline. You could apply a</w:t>
      </w:r>
      <w:r w:rsidR="0078489A">
        <w:rPr>
          <w:rFonts w:ascii="Calibri" w:hAnsi="Calibri" w:cs="Calibri"/>
        </w:rPr>
        <w:t xml:space="preserve">s multi-jurisdictional, but </w:t>
      </w:r>
      <w:r w:rsidR="008113C8">
        <w:rPr>
          <w:rFonts w:ascii="Calibri" w:hAnsi="Calibri" w:cs="Calibri"/>
        </w:rPr>
        <w:t>we didn’t see the benefit to you guys doing that. We thought that you could apply the health department as the state health department</w:t>
      </w:r>
      <w:r w:rsidR="00574A5B">
        <w:rPr>
          <w:rFonts w:ascii="Calibri" w:hAnsi="Calibri" w:cs="Calibri"/>
        </w:rPr>
        <w:t>, and the consortium as one entity, you know, a</w:t>
      </w:r>
      <w:r w:rsidR="00266DCF">
        <w:rPr>
          <w:rFonts w:ascii="Calibri" w:hAnsi="Calibri" w:cs="Calibri"/>
        </w:rPr>
        <w:t>l</w:t>
      </w:r>
      <w:r w:rsidR="0078489A">
        <w:rPr>
          <w:rFonts w:ascii="Calibri" w:hAnsi="Calibri" w:cs="Calibri"/>
        </w:rPr>
        <w:t>l</w:t>
      </w:r>
      <w:r w:rsidR="00266DCF">
        <w:rPr>
          <w:rFonts w:ascii="Calibri" w:hAnsi="Calibri" w:cs="Calibri"/>
        </w:rPr>
        <w:t xml:space="preserve"> </w:t>
      </w:r>
      <w:r w:rsidR="0078489A">
        <w:rPr>
          <w:rFonts w:ascii="Calibri" w:hAnsi="Calibri" w:cs="Calibri"/>
        </w:rPr>
        <w:t>together. W</w:t>
      </w:r>
      <w:r w:rsidR="00574A5B">
        <w:rPr>
          <w:rFonts w:ascii="Calibri" w:hAnsi="Calibri" w:cs="Calibri"/>
        </w:rPr>
        <w:t>here you’re sharing your documentation and whatever, that could just simply be noted. But the real thing is, and I want to use this as a great example. I’m glad you asked the question, because this is true for anybody that’s on the call. This is a situation where when you get a little closer and ready to actually make the application decision as to which way you want to go, it would be very good, I think, if we scheduled a conference call with you guys and also with the consortium representatives, and let’s talk through which way works the best for you. We will accommodate whatever you want to do, but there are pros and cons, obviously, to both ways, and so we really do like to have that conversation with you before you make that final decision. We’re happy to set that up whenever you’re ready.</w:t>
      </w:r>
    </w:p>
    <w:p w:rsidR="00574A5B" w:rsidRDefault="0078489A" w:rsidP="00813193">
      <w:pPr>
        <w:rPr>
          <w:rFonts w:ascii="Calibri" w:hAnsi="Calibri" w:cs="Calibri"/>
        </w:rPr>
      </w:pPr>
      <w:r>
        <w:rPr>
          <w:rFonts w:ascii="Calibri" w:hAnsi="Calibri" w:cs="Calibri"/>
          <w:b/>
          <w:u w:val="single"/>
        </w:rPr>
        <w:t>Lisa Aquino</w:t>
      </w:r>
      <w:r w:rsidR="00574A5B" w:rsidRPr="00266DCF">
        <w:rPr>
          <w:rFonts w:ascii="Calibri" w:hAnsi="Calibri" w:cs="Calibri"/>
          <w:b/>
          <w:u w:val="single"/>
        </w:rPr>
        <w:t>:</w:t>
      </w:r>
      <w:r w:rsidR="00574A5B">
        <w:rPr>
          <w:rFonts w:ascii="Calibri" w:hAnsi="Calibri" w:cs="Calibri"/>
        </w:rPr>
        <w:t xml:space="preserve"> That’s terrific. Thank you so much.</w:t>
      </w:r>
    </w:p>
    <w:p w:rsidR="00574A5B" w:rsidRDefault="004D7F87" w:rsidP="00813193">
      <w:pPr>
        <w:rPr>
          <w:rFonts w:ascii="Calibri" w:hAnsi="Calibri" w:cs="Calibri"/>
        </w:rPr>
      </w:pPr>
      <w:r>
        <w:rPr>
          <w:rFonts w:ascii="Calibri" w:hAnsi="Calibri" w:cs="Calibri"/>
          <w:b/>
          <w:u w:val="single"/>
        </w:rPr>
        <w:t>Kaye Bender</w:t>
      </w:r>
      <w:r w:rsidR="00574A5B" w:rsidRPr="00266DCF">
        <w:rPr>
          <w:rFonts w:ascii="Calibri" w:hAnsi="Calibri" w:cs="Calibri"/>
          <w:b/>
          <w:u w:val="single"/>
        </w:rPr>
        <w:t>:</w:t>
      </w:r>
      <w:r w:rsidR="00574A5B">
        <w:rPr>
          <w:rFonts w:ascii="Calibri" w:hAnsi="Calibri" w:cs="Calibri"/>
        </w:rPr>
        <w:t xml:space="preserve"> Thank you</w:t>
      </w:r>
      <w:r w:rsidR="0066711E">
        <w:rPr>
          <w:rFonts w:ascii="Calibri" w:hAnsi="Calibri" w:cs="Calibri"/>
        </w:rPr>
        <w:t xml:space="preserve">. </w:t>
      </w:r>
      <w:r w:rsidR="00574A5B">
        <w:rPr>
          <w:rFonts w:ascii="Calibri" w:hAnsi="Calibri" w:cs="Calibri"/>
        </w:rPr>
        <w:t>Keep up that good work.</w:t>
      </w:r>
    </w:p>
    <w:p w:rsidR="00F11CCB" w:rsidRDefault="004D7F87" w:rsidP="004316E5">
      <w:pPr>
        <w:rPr>
          <w:rFonts w:ascii="Calibri" w:hAnsi="Calibri" w:cs="Calibri"/>
        </w:rPr>
      </w:pPr>
      <w:r>
        <w:rPr>
          <w:rFonts w:ascii="Calibri" w:hAnsi="Calibri" w:cs="Calibri"/>
          <w:b/>
          <w:u w:val="single"/>
        </w:rPr>
        <w:t>Melody Parker</w:t>
      </w:r>
      <w:r w:rsidR="00B84E5F" w:rsidRPr="00266DCF">
        <w:rPr>
          <w:rFonts w:ascii="Calibri" w:hAnsi="Calibri" w:cs="Calibri"/>
          <w:b/>
          <w:u w:val="single"/>
        </w:rPr>
        <w:t>:</w:t>
      </w:r>
      <w:r w:rsidR="00B84E5F">
        <w:rPr>
          <w:rFonts w:ascii="Calibri" w:hAnsi="Calibri" w:cs="Calibri"/>
        </w:rPr>
        <w:t xml:space="preserve"> All right. Well, it appears that we may have exhausted our questions, at least the ones that will be asked in this particular venue. I’d like to </w:t>
      </w:r>
      <w:r w:rsidR="00713B32">
        <w:rPr>
          <w:rFonts w:ascii="Calibri" w:hAnsi="Calibri" w:cs="Calibri"/>
        </w:rPr>
        <w:t xml:space="preserve">thank </w:t>
      </w:r>
      <w:r w:rsidR="00DE77DA">
        <w:rPr>
          <w:rFonts w:ascii="Calibri" w:hAnsi="Calibri" w:cs="Calibri"/>
        </w:rPr>
        <w:t>everyo</w:t>
      </w:r>
      <w:r w:rsidR="00B84E5F">
        <w:rPr>
          <w:rFonts w:ascii="Calibri" w:hAnsi="Calibri" w:cs="Calibri"/>
        </w:rPr>
        <w:t>ne</w:t>
      </w:r>
      <w:r w:rsidR="00DE77DA">
        <w:rPr>
          <w:rFonts w:ascii="Calibri" w:hAnsi="Calibri" w:cs="Calibri"/>
        </w:rPr>
        <w:t xml:space="preserve"> for </w:t>
      </w:r>
      <w:r w:rsidR="00B84E5F">
        <w:rPr>
          <w:rFonts w:ascii="Calibri" w:hAnsi="Calibri" w:cs="Calibri"/>
        </w:rPr>
        <w:t xml:space="preserve">their </w:t>
      </w:r>
      <w:r w:rsidR="008D7CA8">
        <w:rPr>
          <w:rFonts w:ascii="Calibri" w:hAnsi="Calibri" w:cs="Calibri"/>
        </w:rPr>
        <w:t>participati</w:t>
      </w:r>
      <w:r w:rsidR="00B84E5F">
        <w:rPr>
          <w:rFonts w:ascii="Calibri" w:hAnsi="Calibri" w:cs="Calibri"/>
        </w:rPr>
        <w:t>o</w:t>
      </w:r>
      <w:r w:rsidR="008D7CA8">
        <w:rPr>
          <w:rFonts w:ascii="Calibri" w:hAnsi="Calibri" w:cs="Calibri"/>
        </w:rPr>
        <w:t xml:space="preserve">n on the call today, </w:t>
      </w:r>
      <w:r w:rsidR="001168C0">
        <w:rPr>
          <w:rFonts w:ascii="Calibri" w:hAnsi="Calibri" w:cs="Calibri"/>
        </w:rPr>
        <w:t>especially the good Dr. Bender, who is wonderf</w:t>
      </w:r>
      <w:r w:rsidR="008D7CA8">
        <w:rPr>
          <w:rFonts w:ascii="Calibri" w:hAnsi="Calibri" w:cs="Calibri"/>
        </w:rPr>
        <w:t>u</w:t>
      </w:r>
      <w:r w:rsidR="001168C0">
        <w:rPr>
          <w:rFonts w:ascii="Calibri" w:hAnsi="Calibri" w:cs="Calibri"/>
        </w:rPr>
        <w:t>l to take time with u</w:t>
      </w:r>
      <w:r w:rsidR="008D7CA8">
        <w:rPr>
          <w:rFonts w:ascii="Calibri" w:hAnsi="Calibri" w:cs="Calibri"/>
        </w:rPr>
        <w:t>s</w:t>
      </w:r>
      <w:r w:rsidR="001168C0">
        <w:rPr>
          <w:rFonts w:ascii="Calibri" w:hAnsi="Calibri" w:cs="Calibri"/>
        </w:rPr>
        <w:t xml:space="preserve">, </w:t>
      </w:r>
      <w:r w:rsidR="008D7CA8">
        <w:rPr>
          <w:rFonts w:ascii="Calibri" w:hAnsi="Calibri" w:cs="Calibri"/>
        </w:rPr>
        <w:t>an</w:t>
      </w:r>
      <w:r w:rsidR="001168C0">
        <w:rPr>
          <w:rFonts w:ascii="Calibri" w:hAnsi="Calibri" w:cs="Calibri"/>
        </w:rPr>
        <w:t>d</w:t>
      </w:r>
      <w:r w:rsidR="008D7CA8">
        <w:rPr>
          <w:rFonts w:ascii="Calibri" w:hAnsi="Calibri" w:cs="Calibri"/>
        </w:rPr>
        <w:t xml:space="preserve"> </w:t>
      </w:r>
      <w:r w:rsidR="001168C0">
        <w:rPr>
          <w:rFonts w:ascii="Calibri" w:hAnsi="Calibri" w:cs="Calibri"/>
        </w:rPr>
        <w:t>th</w:t>
      </w:r>
      <w:r w:rsidR="008D7CA8">
        <w:rPr>
          <w:rFonts w:ascii="Calibri" w:hAnsi="Calibri" w:cs="Calibri"/>
        </w:rPr>
        <w:t>an</w:t>
      </w:r>
      <w:r w:rsidR="001168C0">
        <w:rPr>
          <w:rFonts w:ascii="Calibri" w:hAnsi="Calibri" w:cs="Calibri"/>
        </w:rPr>
        <w:t xml:space="preserve">k you so much for giving us the very first </w:t>
      </w:r>
      <w:r w:rsidR="008D7CA8">
        <w:rPr>
          <w:rFonts w:ascii="Calibri" w:hAnsi="Calibri" w:cs="Calibri"/>
        </w:rPr>
        <w:t>d</w:t>
      </w:r>
      <w:r w:rsidR="001168C0">
        <w:rPr>
          <w:rFonts w:ascii="Calibri" w:hAnsi="Calibri" w:cs="Calibri"/>
        </w:rPr>
        <w:t>iscussio</w:t>
      </w:r>
      <w:r w:rsidR="008D7CA8">
        <w:rPr>
          <w:rFonts w:ascii="Calibri" w:hAnsi="Calibri" w:cs="Calibri"/>
        </w:rPr>
        <w:t>n</w:t>
      </w:r>
      <w:r w:rsidR="001168C0">
        <w:rPr>
          <w:rFonts w:ascii="Calibri" w:hAnsi="Calibri" w:cs="Calibri"/>
        </w:rPr>
        <w:t xml:space="preserve"> prev</w:t>
      </w:r>
      <w:r w:rsidR="008D7CA8">
        <w:rPr>
          <w:rFonts w:ascii="Calibri" w:hAnsi="Calibri" w:cs="Calibri"/>
        </w:rPr>
        <w:t>i</w:t>
      </w:r>
      <w:r w:rsidR="001168C0">
        <w:rPr>
          <w:rFonts w:ascii="Calibri" w:hAnsi="Calibri" w:cs="Calibri"/>
        </w:rPr>
        <w:t xml:space="preserve">ew of </w:t>
      </w:r>
      <w:r w:rsidR="008D7CA8">
        <w:rPr>
          <w:rFonts w:ascii="Calibri" w:hAnsi="Calibri" w:cs="Calibri"/>
        </w:rPr>
        <w:t>t</w:t>
      </w:r>
      <w:r w:rsidR="001168C0">
        <w:rPr>
          <w:rFonts w:ascii="Calibri" w:hAnsi="Calibri" w:cs="Calibri"/>
        </w:rPr>
        <w:t>he Version 1.5 St</w:t>
      </w:r>
      <w:r w:rsidR="008D7CA8">
        <w:rPr>
          <w:rFonts w:ascii="Calibri" w:hAnsi="Calibri" w:cs="Calibri"/>
        </w:rPr>
        <w:t>a</w:t>
      </w:r>
      <w:r w:rsidR="001168C0">
        <w:rPr>
          <w:rFonts w:ascii="Calibri" w:hAnsi="Calibri" w:cs="Calibri"/>
        </w:rPr>
        <w:t>nd</w:t>
      </w:r>
      <w:r w:rsidR="008D7CA8">
        <w:rPr>
          <w:rFonts w:ascii="Calibri" w:hAnsi="Calibri" w:cs="Calibri"/>
        </w:rPr>
        <w:t>a</w:t>
      </w:r>
      <w:r w:rsidR="001168C0">
        <w:rPr>
          <w:rFonts w:ascii="Calibri" w:hAnsi="Calibri" w:cs="Calibri"/>
        </w:rPr>
        <w:t>rds a</w:t>
      </w:r>
      <w:r w:rsidR="008D7CA8">
        <w:rPr>
          <w:rFonts w:ascii="Calibri" w:hAnsi="Calibri" w:cs="Calibri"/>
        </w:rPr>
        <w:t xml:space="preserve">nd </w:t>
      </w:r>
      <w:r w:rsidR="001168C0">
        <w:rPr>
          <w:rFonts w:ascii="Calibri" w:hAnsi="Calibri" w:cs="Calibri"/>
        </w:rPr>
        <w:t>Measu</w:t>
      </w:r>
      <w:r w:rsidR="008D7CA8">
        <w:rPr>
          <w:rFonts w:ascii="Calibri" w:hAnsi="Calibri" w:cs="Calibri"/>
        </w:rPr>
        <w:t>re</w:t>
      </w:r>
      <w:r w:rsidR="001168C0">
        <w:rPr>
          <w:rFonts w:ascii="Calibri" w:hAnsi="Calibri" w:cs="Calibri"/>
        </w:rPr>
        <w:t xml:space="preserve">s, Dr. Bender. </w:t>
      </w:r>
      <w:r w:rsidR="003B067E">
        <w:rPr>
          <w:rFonts w:ascii="Calibri" w:hAnsi="Calibri" w:cs="Calibri"/>
        </w:rPr>
        <w:t xml:space="preserve">Before we leave today, </w:t>
      </w:r>
      <w:r w:rsidR="001168C0">
        <w:rPr>
          <w:rFonts w:ascii="Calibri" w:hAnsi="Calibri" w:cs="Calibri"/>
        </w:rPr>
        <w:t xml:space="preserve">just </w:t>
      </w:r>
      <w:r w:rsidR="003B067E">
        <w:rPr>
          <w:rFonts w:ascii="Calibri" w:hAnsi="Calibri" w:cs="Calibri"/>
        </w:rPr>
        <w:t>o</w:t>
      </w:r>
      <w:r w:rsidR="001168C0">
        <w:rPr>
          <w:rFonts w:ascii="Calibri" w:hAnsi="Calibri" w:cs="Calibri"/>
        </w:rPr>
        <w:t>ne quick feedback</w:t>
      </w:r>
      <w:r w:rsidR="003B067E">
        <w:rPr>
          <w:rFonts w:ascii="Calibri" w:hAnsi="Calibri" w:cs="Calibri"/>
        </w:rPr>
        <w:t xml:space="preserve"> poll. </w:t>
      </w:r>
      <w:r w:rsidR="008D7CA8">
        <w:rPr>
          <w:rFonts w:ascii="Calibri" w:hAnsi="Calibri" w:cs="Calibri"/>
        </w:rPr>
        <w:t>H</w:t>
      </w:r>
      <w:r w:rsidR="003B067E">
        <w:rPr>
          <w:rFonts w:ascii="Calibri" w:hAnsi="Calibri" w:cs="Calibri"/>
        </w:rPr>
        <w:t xml:space="preserve">ow </w:t>
      </w:r>
      <w:r w:rsidR="008D7CA8">
        <w:rPr>
          <w:rFonts w:ascii="Calibri" w:hAnsi="Calibri" w:cs="Calibri"/>
        </w:rPr>
        <w:t xml:space="preserve">would </w:t>
      </w:r>
      <w:r w:rsidR="003B067E">
        <w:rPr>
          <w:rFonts w:ascii="Calibri" w:hAnsi="Calibri" w:cs="Calibri"/>
        </w:rPr>
        <w:t>you rate the webinar over all</w:t>
      </w:r>
      <w:r w:rsidR="0033386B">
        <w:rPr>
          <w:rFonts w:ascii="Calibri" w:hAnsi="Calibri" w:cs="Calibri"/>
        </w:rPr>
        <w:t xml:space="preserve">, </w:t>
      </w:r>
      <w:r w:rsidR="008D7CA8">
        <w:rPr>
          <w:rFonts w:ascii="Calibri" w:hAnsi="Calibri" w:cs="Calibri"/>
        </w:rPr>
        <w:t>excellent, good, fair</w:t>
      </w:r>
      <w:r w:rsidR="00266DCF">
        <w:rPr>
          <w:rFonts w:ascii="Calibri" w:hAnsi="Calibri" w:cs="Calibri"/>
        </w:rPr>
        <w:t>,</w:t>
      </w:r>
      <w:r w:rsidR="0033386B">
        <w:rPr>
          <w:rFonts w:ascii="Calibri" w:hAnsi="Calibri" w:cs="Calibri"/>
        </w:rPr>
        <w:t xml:space="preserve"> or</w:t>
      </w:r>
      <w:r w:rsidR="008D7CA8">
        <w:rPr>
          <w:rFonts w:ascii="Calibri" w:hAnsi="Calibri" w:cs="Calibri"/>
        </w:rPr>
        <w:t xml:space="preserve"> poor? I</w:t>
      </w:r>
      <w:r w:rsidR="0033386B">
        <w:rPr>
          <w:rFonts w:ascii="Calibri" w:hAnsi="Calibri" w:cs="Calibri"/>
        </w:rPr>
        <w:t>n the meantime, i</w:t>
      </w:r>
      <w:r w:rsidR="003B067E">
        <w:rPr>
          <w:rFonts w:ascii="Calibri" w:hAnsi="Calibri" w:cs="Calibri"/>
        </w:rPr>
        <w:t>f you’d like to give us any additiona</w:t>
      </w:r>
      <w:r w:rsidR="002B2EA0">
        <w:rPr>
          <w:rFonts w:ascii="Calibri" w:hAnsi="Calibri" w:cs="Calibri"/>
        </w:rPr>
        <w:t xml:space="preserve">l feedback on the call, </w:t>
      </w:r>
      <w:r w:rsidR="0033386B">
        <w:rPr>
          <w:rFonts w:ascii="Calibri" w:hAnsi="Calibri" w:cs="Calibri"/>
        </w:rPr>
        <w:t>if y</w:t>
      </w:r>
      <w:r w:rsidR="002B2EA0">
        <w:rPr>
          <w:rFonts w:ascii="Calibri" w:hAnsi="Calibri" w:cs="Calibri"/>
        </w:rPr>
        <w:t>o</w:t>
      </w:r>
      <w:r w:rsidR="0033386B">
        <w:rPr>
          <w:rFonts w:ascii="Calibri" w:hAnsi="Calibri" w:cs="Calibri"/>
        </w:rPr>
        <w:t>u have any othe</w:t>
      </w:r>
      <w:r w:rsidR="002B2EA0">
        <w:rPr>
          <w:rFonts w:ascii="Calibri" w:hAnsi="Calibri" w:cs="Calibri"/>
        </w:rPr>
        <w:t xml:space="preserve">r </w:t>
      </w:r>
      <w:r w:rsidR="0033386B">
        <w:rPr>
          <w:rFonts w:ascii="Calibri" w:hAnsi="Calibri" w:cs="Calibri"/>
        </w:rPr>
        <w:t xml:space="preserve">questions for Dr. Bender, or </w:t>
      </w:r>
      <w:r w:rsidR="003B067E">
        <w:rPr>
          <w:rFonts w:ascii="Calibri" w:hAnsi="Calibri" w:cs="Calibri"/>
        </w:rPr>
        <w:t xml:space="preserve">suggest </w:t>
      </w:r>
      <w:r w:rsidR="0033386B">
        <w:rPr>
          <w:rFonts w:ascii="Calibri" w:hAnsi="Calibri" w:cs="Calibri"/>
        </w:rPr>
        <w:t xml:space="preserve">even future </w:t>
      </w:r>
      <w:r w:rsidR="003B067E">
        <w:rPr>
          <w:rFonts w:ascii="Calibri" w:hAnsi="Calibri" w:cs="Calibri"/>
        </w:rPr>
        <w:t xml:space="preserve">topics </w:t>
      </w:r>
      <w:r w:rsidR="002B2EA0">
        <w:rPr>
          <w:rFonts w:ascii="Calibri" w:hAnsi="Calibri" w:cs="Calibri"/>
        </w:rPr>
        <w:t>for calls</w:t>
      </w:r>
      <w:r w:rsidR="0033386B">
        <w:rPr>
          <w:rFonts w:ascii="Calibri" w:hAnsi="Calibri" w:cs="Calibri"/>
        </w:rPr>
        <w:t xml:space="preserve"> to come, please </w:t>
      </w:r>
      <w:r w:rsidR="003B067E">
        <w:rPr>
          <w:rFonts w:ascii="Calibri" w:hAnsi="Calibri" w:cs="Calibri"/>
        </w:rPr>
        <w:t>email us at PIMNetwork</w:t>
      </w:r>
      <w:r w:rsidR="00764B18">
        <w:rPr>
          <w:rFonts w:ascii="Calibri" w:hAnsi="Calibri" w:cs="Calibri"/>
        </w:rPr>
        <w:t>@</w:t>
      </w:r>
      <w:r w:rsidR="003B067E">
        <w:rPr>
          <w:rFonts w:ascii="Calibri" w:hAnsi="Calibri" w:cs="Calibri"/>
        </w:rPr>
        <w:t>CDC.gov</w:t>
      </w:r>
      <w:r w:rsidR="00F11CCB">
        <w:rPr>
          <w:rFonts w:ascii="Calibri" w:hAnsi="Calibri" w:cs="Calibri"/>
        </w:rPr>
        <w:t>.</w:t>
      </w:r>
    </w:p>
    <w:p w:rsidR="00F11CCB" w:rsidRDefault="00F11CCB" w:rsidP="004316E5">
      <w:pPr>
        <w:rPr>
          <w:rFonts w:ascii="Calibri" w:hAnsi="Calibri" w:cs="Calibri"/>
        </w:rPr>
      </w:pPr>
      <w:r>
        <w:rPr>
          <w:rFonts w:ascii="Calibri" w:hAnsi="Calibri" w:cs="Calibri"/>
          <w:b/>
          <w:u w:val="single"/>
        </w:rPr>
        <w:t>Har</w:t>
      </w:r>
      <w:r w:rsidR="00266DCF">
        <w:rPr>
          <w:rFonts w:ascii="Calibri" w:hAnsi="Calibri" w:cs="Calibri"/>
          <w:b/>
          <w:u w:val="single"/>
        </w:rPr>
        <w:t>a</w:t>
      </w:r>
      <w:r>
        <w:rPr>
          <w:rFonts w:ascii="Calibri" w:hAnsi="Calibri" w:cs="Calibri"/>
          <w:b/>
          <w:u w:val="single"/>
        </w:rPr>
        <w:t>ld</w:t>
      </w:r>
      <w:r w:rsidRPr="00266DCF">
        <w:rPr>
          <w:rFonts w:ascii="Calibri" w:hAnsi="Calibri" w:cs="Calibri"/>
          <w:b/>
          <w:u w:val="single"/>
        </w:rPr>
        <w:t>:</w:t>
      </w:r>
      <w:r>
        <w:rPr>
          <w:rFonts w:ascii="Calibri" w:hAnsi="Calibri" w:cs="Calibri"/>
        </w:rPr>
        <w:t xml:space="preserve"> Hey, Melody?</w:t>
      </w:r>
    </w:p>
    <w:p w:rsidR="00F11CCB" w:rsidRDefault="004D7F87" w:rsidP="004316E5">
      <w:pPr>
        <w:rPr>
          <w:rFonts w:ascii="Calibri" w:hAnsi="Calibri" w:cs="Calibri"/>
        </w:rPr>
      </w:pPr>
      <w:r>
        <w:rPr>
          <w:rFonts w:ascii="Calibri" w:hAnsi="Calibri" w:cs="Calibri"/>
          <w:b/>
          <w:u w:val="single"/>
        </w:rPr>
        <w:t>Melody Parker</w:t>
      </w:r>
      <w:r w:rsidR="00F11CCB" w:rsidRPr="00266DCF">
        <w:rPr>
          <w:rFonts w:ascii="Calibri" w:hAnsi="Calibri" w:cs="Calibri"/>
          <w:b/>
          <w:u w:val="single"/>
        </w:rPr>
        <w:t>:</w:t>
      </w:r>
      <w:r w:rsidR="00F11CCB">
        <w:rPr>
          <w:rFonts w:ascii="Calibri" w:hAnsi="Calibri" w:cs="Calibri"/>
        </w:rPr>
        <w:t xml:space="preserve"> Yes, </w:t>
      </w:r>
      <w:r w:rsidR="00EF50E6">
        <w:rPr>
          <w:rFonts w:ascii="Calibri" w:hAnsi="Calibri" w:cs="Calibri"/>
        </w:rPr>
        <w:t xml:space="preserve">is that </w:t>
      </w:r>
      <w:r w:rsidR="00F11CCB">
        <w:rPr>
          <w:rFonts w:ascii="Calibri" w:hAnsi="Calibri" w:cs="Calibri"/>
        </w:rPr>
        <w:t>Harold?</w:t>
      </w:r>
    </w:p>
    <w:p w:rsidR="00F11CCB" w:rsidRDefault="00F11CCB" w:rsidP="004316E5">
      <w:pPr>
        <w:rPr>
          <w:rFonts w:ascii="Calibri" w:hAnsi="Calibri" w:cs="Calibri"/>
        </w:rPr>
      </w:pPr>
      <w:r>
        <w:rPr>
          <w:rFonts w:ascii="Calibri" w:hAnsi="Calibri" w:cs="Calibri"/>
          <w:b/>
          <w:u w:val="single"/>
        </w:rPr>
        <w:t>Har</w:t>
      </w:r>
      <w:r w:rsidR="00266DCF">
        <w:rPr>
          <w:rFonts w:ascii="Calibri" w:hAnsi="Calibri" w:cs="Calibri"/>
          <w:b/>
          <w:u w:val="single"/>
        </w:rPr>
        <w:t>a</w:t>
      </w:r>
      <w:r>
        <w:rPr>
          <w:rFonts w:ascii="Calibri" w:hAnsi="Calibri" w:cs="Calibri"/>
          <w:b/>
          <w:u w:val="single"/>
        </w:rPr>
        <w:t>ld</w:t>
      </w:r>
      <w:r w:rsidRPr="00266DCF">
        <w:rPr>
          <w:rFonts w:ascii="Calibri" w:hAnsi="Calibri" w:cs="Calibri"/>
          <w:b/>
          <w:u w:val="single"/>
        </w:rPr>
        <w:t>:</w:t>
      </w:r>
      <w:r>
        <w:rPr>
          <w:rFonts w:ascii="Calibri" w:hAnsi="Calibri" w:cs="Calibri"/>
        </w:rPr>
        <w:t xml:space="preserve"> Hi. Yes, this is Harold. Dr. Bender, just a quick question. I know with the very large amount of people </w:t>
      </w:r>
      <w:r w:rsidR="00266DCF">
        <w:rPr>
          <w:rFonts w:ascii="Calibri" w:hAnsi="Calibri" w:cs="Calibri"/>
        </w:rPr>
        <w:t>who</w:t>
      </w:r>
      <w:r>
        <w:rPr>
          <w:rFonts w:ascii="Calibri" w:hAnsi="Calibri" w:cs="Calibri"/>
        </w:rPr>
        <w:t xml:space="preserve"> are currently in e-PHAB, are you seeing that it will all be done in a timely basis, or are you </w:t>
      </w:r>
      <w:r>
        <w:rPr>
          <w:rFonts w:ascii="Calibri" w:hAnsi="Calibri" w:cs="Calibri"/>
        </w:rPr>
        <w:lastRenderedPageBreak/>
        <w:t xml:space="preserve">having a metric on how long it will take to get a health department accredited from the time they enter to the time </w:t>
      </w:r>
      <w:r w:rsidR="0078489A">
        <w:rPr>
          <w:rFonts w:ascii="Calibri" w:hAnsi="Calibri" w:cs="Calibri"/>
        </w:rPr>
        <w:t>that their application</w:t>
      </w:r>
      <w:r>
        <w:rPr>
          <w:rFonts w:ascii="Calibri" w:hAnsi="Calibri" w:cs="Calibri"/>
        </w:rPr>
        <w:t xml:space="preserve"> is completed?</w:t>
      </w:r>
    </w:p>
    <w:p w:rsidR="00266DCF" w:rsidRDefault="004D7F87" w:rsidP="004316E5">
      <w:pPr>
        <w:rPr>
          <w:rFonts w:ascii="Calibri" w:hAnsi="Calibri" w:cs="Calibri"/>
        </w:rPr>
      </w:pPr>
      <w:r>
        <w:rPr>
          <w:rFonts w:ascii="Calibri" w:hAnsi="Calibri" w:cs="Calibri"/>
          <w:b/>
          <w:u w:val="single"/>
        </w:rPr>
        <w:t>Kaye Bender</w:t>
      </w:r>
      <w:r w:rsidR="00F11CCB" w:rsidRPr="00266DCF">
        <w:rPr>
          <w:rFonts w:ascii="Calibri" w:hAnsi="Calibri" w:cs="Calibri"/>
          <w:b/>
          <w:u w:val="single"/>
        </w:rPr>
        <w:t>:</w:t>
      </w:r>
      <w:r w:rsidR="00F11CCB">
        <w:rPr>
          <w:rFonts w:ascii="Calibri" w:hAnsi="Calibri" w:cs="Calibri"/>
        </w:rPr>
        <w:t xml:space="preserve"> Hey, Har</w:t>
      </w:r>
      <w:r w:rsidR="00266DCF">
        <w:rPr>
          <w:rFonts w:ascii="Calibri" w:hAnsi="Calibri" w:cs="Calibri"/>
        </w:rPr>
        <w:t>a</w:t>
      </w:r>
      <w:r w:rsidR="00F11CCB">
        <w:rPr>
          <w:rFonts w:ascii="Calibri" w:hAnsi="Calibri" w:cs="Calibri"/>
        </w:rPr>
        <w:t xml:space="preserve">ld. That’s a great question, and we get asked a version of that question a lot because we do have 248 in the system and 22 accredited. </w:t>
      </w:r>
      <w:r w:rsidR="0078489A">
        <w:rPr>
          <w:rFonts w:ascii="Calibri" w:hAnsi="Calibri" w:cs="Calibri"/>
        </w:rPr>
        <w:t>W</w:t>
      </w:r>
      <w:r w:rsidR="00F11CCB">
        <w:rPr>
          <w:rFonts w:ascii="Calibri" w:hAnsi="Calibri" w:cs="Calibri"/>
        </w:rPr>
        <w:t xml:space="preserve">e are analyzing, as I mentioned, I don’t know if you were on the call when I mentioned that one of our buckets within ORC is to have them talk to some of the health departments </w:t>
      </w:r>
      <w:r w:rsidR="0078489A">
        <w:rPr>
          <w:rFonts w:ascii="Calibri" w:hAnsi="Calibri" w:cs="Calibri"/>
        </w:rPr>
        <w:t>that are</w:t>
      </w:r>
      <w:r w:rsidR="00F11CCB">
        <w:rPr>
          <w:rFonts w:ascii="Calibri" w:hAnsi="Calibri" w:cs="Calibri"/>
        </w:rPr>
        <w:t xml:space="preserve"> </w:t>
      </w:r>
      <w:r w:rsidR="00FB7A9B">
        <w:rPr>
          <w:rFonts w:ascii="Calibri" w:hAnsi="Calibri" w:cs="Calibri"/>
        </w:rPr>
        <w:t xml:space="preserve">taking </w:t>
      </w:r>
      <w:r w:rsidR="00F11CCB">
        <w:rPr>
          <w:rFonts w:ascii="Calibri" w:hAnsi="Calibri" w:cs="Calibri"/>
        </w:rPr>
        <w:t>longer on their end to see</w:t>
      </w:r>
      <w:r w:rsidR="0078489A">
        <w:rPr>
          <w:rFonts w:ascii="Calibri" w:hAnsi="Calibri" w:cs="Calibri"/>
        </w:rPr>
        <w:t xml:space="preserve"> </w:t>
      </w:r>
      <w:r w:rsidR="00F11CCB">
        <w:rPr>
          <w:rFonts w:ascii="Calibri" w:hAnsi="Calibri" w:cs="Calibri"/>
        </w:rPr>
        <w:t>what we could do to help them make sure they don’t miss their deadlines. So far, the rate limiting factor</w:t>
      </w:r>
      <w:r w:rsidR="000A07AD">
        <w:rPr>
          <w:rFonts w:ascii="Calibri" w:hAnsi="Calibri" w:cs="Calibri"/>
        </w:rPr>
        <w:t xml:space="preserve"> has been the health department, and in a few cases getting the site visit scheduled between the health department director’s schedule and the site visitor’s schedule. Those are the two factors. </w:t>
      </w:r>
    </w:p>
    <w:p w:rsidR="00F11CCB" w:rsidRDefault="0078489A" w:rsidP="004316E5">
      <w:pPr>
        <w:rPr>
          <w:rFonts w:ascii="Calibri" w:hAnsi="Calibri" w:cs="Calibri"/>
        </w:rPr>
      </w:pPr>
      <w:r>
        <w:rPr>
          <w:rFonts w:ascii="Calibri" w:hAnsi="Calibri" w:cs="Calibri"/>
        </w:rPr>
        <w:t>At this point we’ve</w:t>
      </w:r>
      <w:r w:rsidR="000A07AD">
        <w:rPr>
          <w:rFonts w:ascii="Calibri" w:hAnsi="Calibri" w:cs="Calibri"/>
        </w:rPr>
        <w:t xml:space="preserve"> experienced no delays as far as PHAB’s internal work, but we do have to remember that the reviewers are volunteers</w:t>
      </w:r>
      <w:r>
        <w:rPr>
          <w:rFonts w:ascii="Calibri" w:hAnsi="Calibri" w:cs="Calibri"/>
        </w:rPr>
        <w:t xml:space="preserve">, so </w:t>
      </w:r>
      <w:r w:rsidR="00467AB6">
        <w:rPr>
          <w:rFonts w:ascii="Calibri" w:hAnsi="Calibri" w:cs="Calibri"/>
        </w:rPr>
        <w:t xml:space="preserve">sometimes that does pose a little bit of a delay. What we are seeing, interestingly enough, is the trend that some of the applicants that have applied later are moving through faster, more efficiently or whatever you want to call it, than some of the earlier applicants. </w:t>
      </w:r>
      <w:r>
        <w:rPr>
          <w:rFonts w:ascii="Calibri" w:hAnsi="Calibri" w:cs="Calibri"/>
        </w:rPr>
        <w:t>T</w:t>
      </w:r>
      <w:r w:rsidR="00467AB6">
        <w:rPr>
          <w:rFonts w:ascii="Calibri" w:hAnsi="Calibri" w:cs="Calibri"/>
        </w:rPr>
        <w:t>he only thing that we can surmise is in the first year or so after the launch of the program, maybe some health departments a</w:t>
      </w:r>
      <w:r w:rsidR="00175A6F">
        <w:rPr>
          <w:rFonts w:ascii="Calibri" w:hAnsi="Calibri" w:cs="Calibri"/>
        </w:rPr>
        <w:t>pplied thinking they were more ready than they were, and then after they came to the training they learned a good bit about their documentation</w:t>
      </w:r>
      <w:r w:rsidR="002236A2">
        <w:rPr>
          <w:rFonts w:ascii="Calibri" w:hAnsi="Calibri" w:cs="Calibri"/>
        </w:rPr>
        <w:t>,</w:t>
      </w:r>
      <w:r w:rsidR="00175A6F">
        <w:rPr>
          <w:rFonts w:ascii="Calibri" w:hAnsi="Calibri" w:cs="Calibri"/>
        </w:rPr>
        <w:t xml:space="preserve"> and they needed to go back and do some shoring up. But we have, in this next batch of health departments that have just recently been site visited or are about to be, they’re some of our more recent applicants. So internally and within ORC we’re looking at those factors that affect the progression of a health department through the system to try to figure out how we can work with health departments to move those along.</w:t>
      </w:r>
    </w:p>
    <w:p w:rsidR="00175A6F" w:rsidRDefault="00175A6F" w:rsidP="004316E5">
      <w:pPr>
        <w:rPr>
          <w:rFonts w:ascii="Calibri" w:hAnsi="Calibri" w:cs="Calibri"/>
        </w:rPr>
      </w:pPr>
      <w:r>
        <w:rPr>
          <w:rFonts w:ascii="Calibri" w:hAnsi="Calibri" w:cs="Calibri"/>
          <w:b/>
          <w:u w:val="single"/>
        </w:rPr>
        <w:t>Har</w:t>
      </w:r>
      <w:r w:rsidR="002236A2">
        <w:rPr>
          <w:rFonts w:ascii="Calibri" w:hAnsi="Calibri" w:cs="Calibri"/>
          <w:b/>
          <w:u w:val="single"/>
        </w:rPr>
        <w:t>a</w:t>
      </w:r>
      <w:r>
        <w:rPr>
          <w:rFonts w:ascii="Calibri" w:hAnsi="Calibri" w:cs="Calibri"/>
          <w:b/>
          <w:u w:val="single"/>
        </w:rPr>
        <w:t>ld</w:t>
      </w:r>
      <w:r w:rsidRPr="002236A2">
        <w:rPr>
          <w:rFonts w:ascii="Calibri" w:hAnsi="Calibri" w:cs="Calibri"/>
          <w:b/>
          <w:u w:val="single"/>
        </w:rPr>
        <w:t>:</w:t>
      </w:r>
      <w:r>
        <w:rPr>
          <w:rFonts w:ascii="Calibri" w:hAnsi="Calibri" w:cs="Calibri"/>
        </w:rPr>
        <w:t xml:space="preserve"> Thank you.</w:t>
      </w:r>
    </w:p>
    <w:p w:rsidR="00C32EF8" w:rsidRDefault="004D7F87" w:rsidP="004316E5">
      <w:pPr>
        <w:rPr>
          <w:rFonts w:ascii="Calibri" w:hAnsi="Calibri" w:cs="Calibri"/>
        </w:rPr>
      </w:pPr>
      <w:r>
        <w:rPr>
          <w:rFonts w:ascii="Calibri" w:hAnsi="Calibri" w:cs="Calibri"/>
          <w:b/>
          <w:u w:val="single"/>
        </w:rPr>
        <w:t>Kaye Bender</w:t>
      </w:r>
      <w:r w:rsidR="00C32EF8" w:rsidRPr="002236A2">
        <w:rPr>
          <w:rFonts w:ascii="Calibri" w:hAnsi="Calibri" w:cs="Calibri"/>
          <w:b/>
          <w:u w:val="single"/>
        </w:rPr>
        <w:t>:</w:t>
      </w:r>
      <w:r w:rsidR="00C32EF8">
        <w:rPr>
          <w:rFonts w:ascii="Calibri" w:hAnsi="Calibri" w:cs="Calibri"/>
        </w:rPr>
        <w:t xml:space="preserve"> Thanks for asking that question. It’s a good one.</w:t>
      </w:r>
    </w:p>
    <w:p w:rsidR="00713B32" w:rsidRDefault="004D7F87" w:rsidP="004316E5">
      <w:pPr>
        <w:rPr>
          <w:rFonts w:ascii="Calibri" w:hAnsi="Calibri" w:cs="Calibri"/>
        </w:rPr>
      </w:pPr>
      <w:r>
        <w:rPr>
          <w:rFonts w:ascii="Calibri" w:hAnsi="Calibri" w:cs="Calibri"/>
          <w:b/>
          <w:u w:val="single"/>
        </w:rPr>
        <w:t>Melody Parker</w:t>
      </w:r>
      <w:r w:rsidR="00C32EF8" w:rsidRPr="002236A2">
        <w:rPr>
          <w:rFonts w:ascii="Calibri" w:hAnsi="Calibri" w:cs="Calibri"/>
          <w:b/>
          <w:u w:val="single"/>
        </w:rPr>
        <w:t>:</w:t>
      </w:r>
      <w:r w:rsidR="00C32EF8">
        <w:rPr>
          <w:rFonts w:ascii="Calibri" w:hAnsi="Calibri" w:cs="Calibri"/>
        </w:rPr>
        <w:t xml:space="preserve"> Indeed. </w:t>
      </w:r>
      <w:r w:rsidR="002236A2">
        <w:rPr>
          <w:rFonts w:ascii="Calibri" w:hAnsi="Calibri" w:cs="Calibri"/>
        </w:rPr>
        <w:t>A</w:t>
      </w:r>
      <w:r w:rsidR="00C32EF8">
        <w:rPr>
          <w:rFonts w:ascii="Calibri" w:hAnsi="Calibri" w:cs="Calibri"/>
        </w:rPr>
        <w:t>gain, thank you to Dr. Bender</w:t>
      </w:r>
      <w:r w:rsidR="0066711E">
        <w:rPr>
          <w:rFonts w:ascii="Calibri" w:hAnsi="Calibri" w:cs="Calibri"/>
        </w:rPr>
        <w:t xml:space="preserve">. </w:t>
      </w:r>
      <w:r w:rsidR="002B2EA0">
        <w:rPr>
          <w:rFonts w:ascii="Calibri" w:hAnsi="Calibri" w:cs="Calibri"/>
        </w:rPr>
        <w:t xml:space="preserve">Please </w:t>
      </w:r>
      <w:r w:rsidR="00764B18">
        <w:rPr>
          <w:rFonts w:ascii="Calibri" w:hAnsi="Calibri" w:cs="Calibri"/>
        </w:rPr>
        <w:t>join us for our next call</w:t>
      </w:r>
      <w:r w:rsidR="00C32EF8">
        <w:rPr>
          <w:rFonts w:ascii="Calibri" w:hAnsi="Calibri" w:cs="Calibri"/>
        </w:rPr>
        <w:t>. That will be scheduled f</w:t>
      </w:r>
      <w:r w:rsidR="002B2EA0">
        <w:rPr>
          <w:rFonts w:ascii="Calibri" w:hAnsi="Calibri" w:cs="Calibri"/>
        </w:rPr>
        <w:t>o</w:t>
      </w:r>
      <w:r w:rsidR="00C32EF8">
        <w:rPr>
          <w:rFonts w:ascii="Calibri" w:hAnsi="Calibri" w:cs="Calibri"/>
        </w:rPr>
        <w:t>r</w:t>
      </w:r>
      <w:r w:rsidR="002B2EA0">
        <w:rPr>
          <w:rFonts w:ascii="Calibri" w:hAnsi="Calibri" w:cs="Calibri"/>
        </w:rPr>
        <w:t xml:space="preserve"> </w:t>
      </w:r>
      <w:r w:rsidR="00C32EF8">
        <w:rPr>
          <w:rFonts w:ascii="Calibri" w:hAnsi="Calibri" w:cs="Calibri"/>
        </w:rPr>
        <w:t>January</w:t>
      </w:r>
      <w:r w:rsidR="002B2EA0">
        <w:rPr>
          <w:rFonts w:ascii="Calibri" w:hAnsi="Calibri" w:cs="Calibri"/>
        </w:rPr>
        <w:t> 2</w:t>
      </w:r>
      <w:r w:rsidR="00C32EF8">
        <w:rPr>
          <w:rFonts w:ascii="Calibri" w:hAnsi="Calibri" w:cs="Calibri"/>
        </w:rPr>
        <w:t>3</w:t>
      </w:r>
      <w:r w:rsidR="002236A2">
        <w:rPr>
          <w:rFonts w:ascii="Calibri" w:hAnsi="Calibri" w:cs="Calibri"/>
        </w:rPr>
        <w:t>rd</w:t>
      </w:r>
      <w:r w:rsidR="00764B18">
        <w:rPr>
          <w:rFonts w:ascii="Calibri" w:hAnsi="Calibri" w:cs="Calibri"/>
        </w:rPr>
        <w:t xml:space="preserve">. </w:t>
      </w:r>
      <w:r w:rsidR="007167AF">
        <w:rPr>
          <w:rFonts w:ascii="Calibri" w:hAnsi="Calibri" w:cs="Calibri"/>
        </w:rPr>
        <w:t xml:space="preserve">Of course, </w:t>
      </w:r>
      <w:r w:rsidR="00180F03">
        <w:rPr>
          <w:rFonts w:ascii="Calibri" w:hAnsi="Calibri" w:cs="Calibri"/>
        </w:rPr>
        <w:t>i</w:t>
      </w:r>
      <w:r w:rsidR="00764B18">
        <w:rPr>
          <w:rFonts w:ascii="Calibri" w:hAnsi="Calibri" w:cs="Calibri"/>
        </w:rPr>
        <w:t xml:space="preserve">n the meantime, remember that you can view and download these calls and </w:t>
      </w:r>
      <w:r w:rsidR="007167AF">
        <w:rPr>
          <w:rFonts w:ascii="Calibri" w:hAnsi="Calibri" w:cs="Calibri"/>
        </w:rPr>
        <w:t xml:space="preserve">all accompanying </w:t>
      </w:r>
      <w:r w:rsidR="00764B18">
        <w:rPr>
          <w:rFonts w:ascii="Calibri" w:hAnsi="Calibri" w:cs="Calibri"/>
        </w:rPr>
        <w:t xml:space="preserve">materials from </w:t>
      </w:r>
      <w:r w:rsidR="00180F03">
        <w:rPr>
          <w:rFonts w:ascii="Calibri" w:hAnsi="Calibri" w:cs="Calibri"/>
        </w:rPr>
        <w:t>the</w:t>
      </w:r>
      <w:r w:rsidR="00764B18">
        <w:rPr>
          <w:rFonts w:ascii="Calibri" w:hAnsi="Calibri" w:cs="Calibri"/>
        </w:rPr>
        <w:t xml:space="preserve"> PIM Network webinar </w:t>
      </w:r>
      <w:r w:rsidR="00180F03">
        <w:rPr>
          <w:rFonts w:ascii="Calibri" w:hAnsi="Calibri" w:cs="Calibri"/>
        </w:rPr>
        <w:t xml:space="preserve">series </w:t>
      </w:r>
      <w:r w:rsidR="00764B18">
        <w:rPr>
          <w:rFonts w:ascii="Calibri" w:hAnsi="Calibri" w:cs="Calibri"/>
        </w:rPr>
        <w:t>on the OSTLTS PIM Network website</w:t>
      </w:r>
      <w:r w:rsidR="00F543DC">
        <w:rPr>
          <w:rFonts w:ascii="Calibri" w:hAnsi="Calibri" w:cs="Calibri"/>
        </w:rPr>
        <w:t xml:space="preserve">. </w:t>
      </w:r>
      <w:r w:rsidR="002236A2">
        <w:rPr>
          <w:rFonts w:ascii="Calibri" w:hAnsi="Calibri" w:cs="Calibri"/>
        </w:rPr>
        <w:t>W</w:t>
      </w:r>
      <w:r w:rsidR="007167AF">
        <w:rPr>
          <w:rFonts w:ascii="Calibri" w:hAnsi="Calibri" w:cs="Calibri"/>
        </w:rPr>
        <w:t xml:space="preserve">ith that, I wish you all a fervent </w:t>
      </w:r>
      <w:r w:rsidR="002236A2">
        <w:rPr>
          <w:rFonts w:ascii="Calibri" w:hAnsi="Calibri" w:cs="Calibri"/>
        </w:rPr>
        <w:t>s</w:t>
      </w:r>
      <w:r w:rsidR="007167AF">
        <w:rPr>
          <w:rFonts w:ascii="Calibri" w:hAnsi="Calibri" w:cs="Calibri"/>
        </w:rPr>
        <w:t>eason</w:t>
      </w:r>
      <w:r w:rsidR="002236A2">
        <w:rPr>
          <w:rFonts w:ascii="Calibri" w:hAnsi="Calibri" w:cs="Calibri"/>
        </w:rPr>
        <w:t>’</w:t>
      </w:r>
      <w:r w:rsidR="007167AF">
        <w:rPr>
          <w:rFonts w:ascii="Calibri" w:hAnsi="Calibri" w:cs="Calibri"/>
        </w:rPr>
        <w:t xml:space="preserve">s </w:t>
      </w:r>
      <w:r w:rsidR="002236A2">
        <w:rPr>
          <w:rFonts w:ascii="Calibri" w:hAnsi="Calibri" w:cs="Calibri"/>
        </w:rPr>
        <w:t>g</w:t>
      </w:r>
      <w:r w:rsidR="007167AF">
        <w:rPr>
          <w:rFonts w:ascii="Calibri" w:hAnsi="Calibri" w:cs="Calibri"/>
        </w:rPr>
        <w:t>reetin</w:t>
      </w:r>
      <w:r w:rsidR="00180F03">
        <w:rPr>
          <w:rFonts w:ascii="Calibri" w:hAnsi="Calibri" w:cs="Calibri"/>
        </w:rPr>
        <w:t>g</w:t>
      </w:r>
      <w:r w:rsidR="007167AF">
        <w:rPr>
          <w:rFonts w:ascii="Calibri" w:hAnsi="Calibri" w:cs="Calibri"/>
        </w:rPr>
        <w:t>s. I hope th</w:t>
      </w:r>
      <w:r w:rsidR="00180F03">
        <w:rPr>
          <w:rFonts w:ascii="Calibri" w:hAnsi="Calibri" w:cs="Calibri"/>
        </w:rPr>
        <w:t>a</w:t>
      </w:r>
      <w:r w:rsidR="007167AF">
        <w:rPr>
          <w:rFonts w:ascii="Calibri" w:hAnsi="Calibri" w:cs="Calibri"/>
        </w:rPr>
        <w:t>t you get all the rest you need dur</w:t>
      </w:r>
      <w:r w:rsidR="00180F03">
        <w:rPr>
          <w:rFonts w:ascii="Calibri" w:hAnsi="Calibri" w:cs="Calibri"/>
        </w:rPr>
        <w:t>in</w:t>
      </w:r>
      <w:r w:rsidR="007167AF">
        <w:rPr>
          <w:rFonts w:ascii="Calibri" w:hAnsi="Calibri" w:cs="Calibri"/>
        </w:rPr>
        <w:t xml:space="preserve">g any leave </w:t>
      </w:r>
      <w:r w:rsidR="00764B18">
        <w:rPr>
          <w:rFonts w:ascii="Calibri" w:hAnsi="Calibri" w:cs="Calibri"/>
        </w:rPr>
        <w:t>t</w:t>
      </w:r>
      <w:r w:rsidR="007167AF">
        <w:rPr>
          <w:rFonts w:ascii="Calibri" w:hAnsi="Calibri" w:cs="Calibri"/>
        </w:rPr>
        <w:t xml:space="preserve">ime you may </w:t>
      </w:r>
      <w:r w:rsidR="00764B18">
        <w:rPr>
          <w:rFonts w:ascii="Calibri" w:hAnsi="Calibri" w:cs="Calibri"/>
        </w:rPr>
        <w:t>ha</w:t>
      </w:r>
      <w:r w:rsidR="007167AF">
        <w:rPr>
          <w:rFonts w:ascii="Calibri" w:hAnsi="Calibri" w:cs="Calibri"/>
        </w:rPr>
        <w:t>ve, a</w:t>
      </w:r>
      <w:r w:rsidR="00764B18">
        <w:rPr>
          <w:rFonts w:ascii="Calibri" w:hAnsi="Calibri" w:cs="Calibri"/>
        </w:rPr>
        <w:t>n</w:t>
      </w:r>
      <w:r w:rsidR="007167AF">
        <w:rPr>
          <w:rFonts w:ascii="Calibri" w:hAnsi="Calibri" w:cs="Calibri"/>
        </w:rPr>
        <w:t>d we will see you in 2014.</w:t>
      </w:r>
    </w:p>
    <w:p w:rsidR="007167AF" w:rsidRDefault="004D7F87" w:rsidP="004316E5">
      <w:pPr>
        <w:rPr>
          <w:rFonts w:ascii="Calibri" w:hAnsi="Calibri" w:cs="Calibri"/>
        </w:rPr>
      </w:pPr>
      <w:r>
        <w:rPr>
          <w:rFonts w:ascii="Calibri" w:hAnsi="Calibri" w:cs="Calibri"/>
          <w:b/>
          <w:u w:val="single"/>
        </w:rPr>
        <w:t>Kaye Bender</w:t>
      </w:r>
      <w:r w:rsidR="007167AF" w:rsidRPr="002236A2">
        <w:rPr>
          <w:rFonts w:ascii="Calibri" w:hAnsi="Calibri" w:cs="Calibri"/>
          <w:b/>
          <w:u w:val="single"/>
        </w:rPr>
        <w:t>:</w:t>
      </w:r>
      <w:r w:rsidR="007167AF">
        <w:rPr>
          <w:rFonts w:ascii="Calibri" w:hAnsi="Calibri" w:cs="Calibri"/>
        </w:rPr>
        <w:t xml:space="preserve"> Happy </w:t>
      </w:r>
      <w:r w:rsidR="002236A2">
        <w:rPr>
          <w:rFonts w:ascii="Calibri" w:hAnsi="Calibri" w:cs="Calibri"/>
        </w:rPr>
        <w:t>h</w:t>
      </w:r>
      <w:r w:rsidR="007167AF">
        <w:rPr>
          <w:rFonts w:ascii="Calibri" w:hAnsi="Calibri" w:cs="Calibri"/>
        </w:rPr>
        <w:t>olidays, guys.</w:t>
      </w:r>
    </w:p>
    <w:p w:rsidR="007167AF" w:rsidRDefault="004D7F87" w:rsidP="004316E5">
      <w:pPr>
        <w:rPr>
          <w:rFonts w:ascii="Calibri" w:hAnsi="Calibri" w:cs="Calibri"/>
        </w:rPr>
      </w:pPr>
      <w:r>
        <w:rPr>
          <w:rFonts w:ascii="Calibri" w:hAnsi="Calibri" w:cs="Calibri"/>
          <w:b/>
          <w:u w:val="single"/>
        </w:rPr>
        <w:t>Melody Parker</w:t>
      </w:r>
      <w:r w:rsidR="007167AF" w:rsidRPr="002236A2">
        <w:rPr>
          <w:rFonts w:ascii="Calibri" w:hAnsi="Calibri" w:cs="Calibri"/>
          <w:b/>
          <w:u w:val="single"/>
        </w:rPr>
        <w:t>:</w:t>
      </w:r>
      <w:r w:rsidR="007167AF">
        <w:rPr>
          <w:rFonts w:ascii="Calibri" w:hAnsi="Calibri" w:cs="Calibri"/>
        </w:rPr>
        <w:t xml:space="preserve"> Thanks, Kaye.</w:t>
      </w:r>
    </w:p>
    <w:p w:rsidR="007167AF" w:rsidRDefault="004D7F87" w:rsidP="004316E5">
      <w:pPr>
        <w:rPr>
          <w:rFonts w:ascii="Calibri" w:hAnsi="Calibri" w:cs="Calibri"/>
        </w:rPr>
      </w:pPr>
      <w:r>
        <w:rPr>
          <w:rFonts w:ascii="Calibri" w:hAnsi="Calibri" w:cs="Calibri"/>
          <w:b/>
          <w:u w:val="single"/>
        </w:rPr>
        <w:t>Kaye Bender</w:t>
      </w:r>
      <w:r w:rsidR="007167AF" w:rsidRPr="002236A2">
        <w:rPr>
          <w:rFonts w:ascii="Calibri" w:hAnsi="Calibri" w:cs="Calibri"/>
          <w:b/>
          <w:u w:val="single"/>
        </w:rPr>
        <w:t>:</w:t>
      </w:r>
      <w:r w:rsidR="007167AF">
        <w:rPr>
          <w:rFonts w:ascii="Calibri" w:hAnsi="Calibri" w:cs="Calibri"/>
        </w:rPr>
        <w:t xml:space="preserve"> Bye-bye.</w:t>
      </w:r>
    </w:p>
    <w:p w:rsidR="007167AF" w:rsidRPr="007167AF" w:rsidRDefault="004D7F87" w:rsidP="004316E5">
      <w:pPr>
        <w:rPr>
          <w:rFonts w:ascii="Calibri" w:hAnsi="Calibri" w:cs="Calibri"/>
        </w:rPr>
      </w:pPr>
      <w:r>
        <w:rPr>
          <w:rFonts w:ascii="Calibri" w:hAnsi="Calibri" w:cs="Calibri"/>
          <w:b/>
          <w:u w:val="single"/>
        </w:rPr>
        <w:t>Melody Parker</w:t>
      </w:r>
      <w:r w:rsidR="007167AF" w:rsidRPr="002236A2">
        <w:rPr>
          <w:rFonts w:ascii="Calibri" w:hAnsi="Calibri" w:cs="Calibri"/>
          <w:b/>
          <w:u w:val="single"/>
        </w:rPr>
        <w:t>:</w:t>
      </w:r>
      <w:r w:rsidR="007167AF">
        <w:rPr>
          <w:rFonts w:ascii="Calibri" w:hAnsi="Calibri" w:cs="Calibri"/>
        </w:rPr>
        <w:t xml:space="preserve"> Bye-bye.</w:t>
      </w:r>
    </w:p>
    <w:p w:rsidR="006429D9" w:rsidRPr="005D36E3" w:rsidRDefault="007167AF" w:rsidP="00B1057A">
      <w:pPr>
        <w:rPr>
          <w:rFonts w:ascii="Calibri" w:hAnsi="Calibri" w:cs="Calibri"/>
        </w:rPr>
      </w:pPr>
      <w:r>
        <w:rPr>
          <w:rFonts w:ascii="Calibri" w:hAnsi="Calibri" w:cs="Calibri"/>
          <w:b/>
          <w:u w:val="single"/>
        </w:rPr>
        <w:t>Operator</w:t>
      </w:r>
      <w:r w:rsidR="00180F03" w:rsidRPr="002236A2">
        <w:rPr>
          <w:rFonts w:ascii="Calibri" w:hAnsi="Calibri" w:cs="Calibri"/>
          <w:b/>
          <w:u w:val="single"/>
        </w:rPr>
        <w:t>:</w:t>
      </w:r>
      <w:r w:rsidR="00180F03">
        <w:rPr>
          <w:rFonts w:ascii="Calibri" w:hAnsi="Calibri" w:cs="Calibri"/>
        </w:rPr>
        <w:t xml:space="preserve"> This </w:t>
      </w:r>
      <w:r>
        <w:rPr>
          <w:rFonts w:ascii="Calibri" w:hAnsi="Calibri" w:cs="Calibri"/>
        </w:rPr>
        <w:t>conclud</w:t>
      </w:r>
      <w:r w:rsidR="00180F03">
        <w:rPr>
          <w:rFonts w:ascii="Calibri" w:hAnsi="Calibri" w:cs="Calibri"/>
        </w:rPr>
        <w:t xml:space="preserve">es today’s conference. </w:t>
      </w:r>
      <w:r>
        <w:rPr>
          <w:rFonts w:ascii="Calibri" w:hAnsi="Calibri" w:cs="Calibri"/>
        </w:rPr>
        <w:t xml:space="preserve">Thank you for your attendance. </w:t>
      </w:r>
      <w:r w:rsidR="00180F03">
        <w:rPr>
          <w:rFonts w:ascii="Calibri" w:hAnsi="Calibri" w:cs="Calibri"/>
        </w:rPr>
        <w:t>You may disconnect at this time.</w:t>
      </w:r>
    </w:p>
    <w:sectPr w:rsidR="006429D9" w:rsidRPr="005D36E3" w:rsidSect="00287110">
      <w:foot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2973" w:rsidRDefault="00522973">
      <w:pPr>
        <w:spacing w:after="0" w:line="240" w:lineRule="auto"/>
      </w:pPr>
      <w:r>
        <w:separator/>
      </w:r>
    </w:p>
  </w:endnote>
  <w:endnote w:type="continuationSeparator" w:id="0">
    <w:p w:rsidR="00522973" w:rsidRDefault="005229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4A5B" w:rsidRDefault="006F51D2">
    <w:pPr>
      <w:pStyle w:val="Footer"/>
    </w:pPr>
    <w:r>
      <w:rPr>
        <w:noProof/>
      </w:rPr>
      <w:drawing>
        <wp:inline distT="0" distB="0" distL="0" distR="0">
          <wp:extent cx="5486400" cy="654685"/>
          <wp:effectExtent l="0" t="0" r="0" b="0"/>
          <wp:docPr id="1" name="Picture 0" descr="Description: CDC_OSTLTS_Locku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escription: CDC_OSTLTS_Lockup.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6400" cy="654685"/>
                  </a:xfrm>
                  <a:prstGeom prst="rect">
                    <a:avLst/>
                  </a:prstGeom>
                  <a:noFill/>
                  <a:ln>
                    <a:noFill/>
                  </a:ln>
                </pic:spPr>
              </pic:pic>
            </a:graphicData>
          </a:graphic>
        </wp:inline>
      </w:drawing>
    </w:r>
    <w:r w:rsidR="00531168">
      <w:fldChar w:fldCharType="begin"/>
    </w:r>
    <w:r w:rsidR="00574A5B">
      <w:instrText xml:space="preserve"> PAGE  \* Arabic  \* MERGEFORMAT </w:instrText>
    </w:r>
    <w:r w:rsidR="00531168">
      <w:fldChar w:fldCharType="separate"/>
    </w:r>
    <w:r w:rsidR="00DD5C6E">
      <w:rPr>
        <w:noProof/>
      </w:rPr>
      <w:t>1</w:t>
    </w:r>
    <w:r w:rsidR="00531168">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2973" w:rsidRDefault="00522973">
      <w:pPr>
        <w:spacing w:after="0" w:line="240" w:lineRule="auto"/>
      </w:pPr>
      <w:r>
        <w:separator/>
      </w:r>
    </w:p>
  </w:footnote>
  <w:footnote w:type="continuationSeparator" w:id="0">
    <w:p w:rsidR="00522973" w:rsidRDefault="005229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AE7D9F"/>
    <w:multiLevelType w:val="hybridMultilevel"/>
    <w:tmpl w:val="21A8914E"/>
    <w:lvl w:ilvl="0" w:tplc="D75428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4"/>
  <w:embedSystemFonts/>
  <w:proofState w:spelling="clean" w:grammar="clean"/>
  <w:defaultTabStop w:val="432"/>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7110"/>
    <w:rsid w:val="00000290"/>
    <w:rsid w:val="00000F27"/>
    <w:rsid w:val="00000F50"/>
    <w:rsid w:val="00001733"/>
    <w:rsid w:val="000021F1"/>
    <w:rsid w:val="00002DF3"/>
    <w:rsid w:val="000037A8"/>
    <w:rsid w:val="00003BB7"/>
    <w:rsid w:val="0000628E"/>
    <w:rsid w:val="00006CC0"/>
    <w:rsid w:val="000075B0"/>
    <w:rsid w:val="0001059E"/>
    <w:rsid w:val="00010B37"/>
    <w:rsid w:val="00010DA5"/>
    <w:rsid w:val="00010FB6"/>
    <w:rsid w:val="0001131A"/>
    <w:rsid w:val="00012A2A"/>
    <w:rsid w:val="00012BD1"/>
    <w:rsid w:val="0001325A"/>
    <w:rsid w:val="00013490"/>
    <w:rsid w:val="000137B9"/>
    <w:rsid w:val="0001441B"/>
    <w:rsid w:val="0001482F"/>
    <w:rsid w:val="000149A6"/>
    <w:rsid w:val="00015557"/>
    <w:rsid w:val="00015652"/>
    <w:rsid w:val="00016A92"/>
    <w:rsid w:val="000173DB"/>
    <w:rsid w:val="00017B43"/>
    <w:rsid w:val="00017E03"/>
    <w:rsid w:val="0002048C"/>
    <w:rsid w:val="00022426"/>
    <w:rsid w:val="00022576"/>
    <w:rsid w:val="000228AE"/>
    <w:rsid w:val="00023A92"/>
    <w:rsid w:val="00026BFF"/>
    <w:rsid w:val="00027C98"/>
    <w:rsid w:val="00027F51"/>
    <w:rsid w:val="0003004A"/>
    <w:rsid w:val="0003061E"/>
    <w:rsid w:val="00030D81"/>
    <w:rsid w:val="00032329"/>
    <w:rsid w:val="00034C04"/>
    <w:rsid w:val="00035C96"/>
    <w:rsid w:val="00035CF1"/>
    <w:rsid w:val="0003687A"/>
    <w:rsid w:val="0003695A"/>
    <w:rsid w:val="00037C11"/>
    <w:rsid w:val="00040A9B"/>
    <w:rsid w:val="0004207E"/>
    <w:rsid w:val="0004380A"/>
    <w:rsid w:val="00044714"/>
    <w:rsid w:val="000448A7"/>
    <w:rsid w:val="00044AC6"/>
    <w:rsid w:val="00045069"/>
    <w:rsid w:val="00045839"/>
    <w:rsid w:val="000478A0"/>
    <w:rsid w:val="000478B0"/>
    <w:rsid w:val="00050AEA"/>
    <w:rsid w:val="00050F40"/>
    <w:rsid w:val="00051446"/>
    <w:rsid w:val="00051974"/>
    <w:rsid w:val="000523F0"/>
    <w:rsid w:val="00052F13"/>
    <w:rsid w:val="00053092"/>
    <w:rsid w:val="0005468C"/>
    <w:rsid w:val="00054EA4"/>
    <w:rsid w:val="00054EFB"/>
    <w:rsid w:val="0005535C"/>
    <w:rsid w:val="00055C64"/>
    <w:rsid w:val="0005726D"/>
    <w:rsid w:val="0006200A"/>
    <w:rsid w:val="00063441"/>
    <w:rsid w:val="00065036"/>
    <w:rsid w:val="0007041F"/>
    <w:rsid w:val="000705DC"/>
    <w:rsid w:val="00070A20"/>
    <w:rsid w:val="00070FE8"/>
    <w:rsid w:val="000717BD"/>
    <w:rsid w:val="00071989"/>
    <w:rsid w:val="00071DEB"/>
    <w:rsid w:val="000731FD"/>
    <w:rsid w:val="0007367E"/>
    <w:rsid w:val="000745CD"/>
    <w:rsid w:val="0007485C"/>
    <w:rsid w:val="00075042"/>
    <w:rsid w:val="0007576D"/>
    <w:rsid w:val="000760C7"/>
    <w:rsid w:val="0007690C"/>
    <w:rsid w:val="00080166"/>
    <w:rsid w:val="000801EA"/>
    <w:rsid w:val="0008086C"/>
    <w:rsid w:val="000812D9"/>
    <w:rsid w:val="00081A69"/>
    <w:rsid w:val="000831E5"/>
    <w:rsid w:val="00083DE4"/>
    <w:rsid w:val="00085FDE"/>
    <w:rsid w:val="0008684E"/>
    <w:rsid w:val="00087196"/>
    <w:rsid w:val="00087EF6"/>
    <w:rsid w:val="000913DD"/>
    <w:rsid w:val="00091B86"/>
    <w:rsid w:val="00092AA7"/>
    <w:rsid w:val="0009456E"/>
    <w:rsid w:val="00094B1E"/>
    <w:rsid w:val="00094CDE"/>
    <w:rsid w:val="00096277"/>
    <w:rsid w:val="00097255"/>
    <w:rsid w:val="00097C12"/>
    <w:rsid w:val="000A07AD"/>
    <w:rsid w:val="000A1284"/>
    <w:rsid w:val="000A149D"/>
    <w:rsid w:val="000A187B"/>
    <w:rsid w:val="000A22AF"/>
    <w:rsid w:val="000A314D"/>
    <w:rsid w:val="000A3C42"/>
    <w:rsid w:val="000A5585"/>
    <w:rsid w:val="000B01A8"/>
    <w:rsid w:val="000B059F"/>
    <w:rsid w:val="000B0A59"/>
    <w:rsid w:val="000B1686"/>
    <w:rsid w:val="000B20A5"/>
    <w:rsid w:val="000B2283"/>
    <w:rsid w:val="000B332B"/>
    <w:rsid w:val="000B393D"/>
    <w:rsid w:val="000B4920"/>
    <w:rsid w:val="000B4F44"/>
    <w:rsid w:val="000B5E6F"/>
    <w:rsid w:val="000B6AB0"/>
    <w:rsid w:val="000B72EA"/>
    <w:rsid w:val="000B7791"/>
    <w:rsid w:val="000C01F2"/>
    <w:rsid w:val="000C2C26"/>
    <w:rsid w:val="000C3857"/>
    <w:rsid w:val="000C7CAC"/>
    <w:rsid w:val="000D1026"/>
    <w:rsid w:val="000D1CC6"/>
    <w:rsid w:val="000D30FF"/>
    <w:rsid w:val="000D36C8"/>
    <w:rsid w:val="000D7DC4"/>
    <w:rsid w:val="000E01CF"/>
    <w:rsid w:val="000E1321"/>
    <w:rsid w:val="000E2999"/>
    <w:rsid w:val="000E2B67"/>
    <w:rsid w:val="000E35F9"/>
    <w:rsid w:val="000E6BFB"/>
    <w:rsid w:val="000E6D6A"/>
    <w:rsid w:val="000E79FA"/>
    <w:rsid w:val="000F0FC7"/>
    <w:rsid w:val="000F106C"/>
    <w:rsid w:val="000F2965"/>
    <w:rsid w:val="000F49C6"/>
    <w:rsid w:val="000F504A"/>
    <w:rsid w:val="000F60DA"/>
    <w:rsid w:val="000F642D"/>
    <w:rsid w:val="000F6B4A"/>
    <w:rsid w:val="000F6D50"/>
    <w:rsid w:val="000F7655"/>
    <w:rsid w:val="00101FAB"/>
    <w:rsid w:val="00103E14"/>
    <w:rsid w:val="001053F4"/>
    <w:rsid w:val="00105BF1"/>
    <w:rsid w:val="001106F5"/>
    <w:rsid w:val="00111060"/>
    <w:rsid w:val="00111173"/>
    <w:rsid w:val="00111844"/>
    <w:rsid w:val="00111A45"/>
    <w:rsid w:val="00112596"/>
    <w:rsid w:val="00113E02"/>
    <w:rsid w:val="00113EA7"/>
    <w:rsid w:val="00114A70"/>
    <w:rsid w:val="0011538C"/>
    <w:rsid w:val="00115F48"/>
    <w:rsid w:val="001168C0"/>
    <w:rsid w:val="001178D0"/>
    <w:rsid w:val="00120747"/>
    <w:rsid w:val="0012149E"/>
    <w:rsid w:val="001222BF"/>
    <w:rsid w:val="00123056"/>
    <w:rsid w:val="00123164"/>
    <w:rsid w:val="001240DB"/>
    <w:rsid w:val="001242DA"/>
    <w:rsid w:val="00124CA3"/>
    <w:rsid w:val="00124FCD"/>
    <w:rsid w:val="001255F0"/>
    <w:rsid w:val="00125E83"/>
    <w:rsid w:val="0013170E"/>
    <w:rsid w:val="001318BF"/>
    <w:rsid w:val="001319EA"/>
    <w:rsid w:val="0013227D"/>
    <w:rsid w:val="00132281"/>
    <w:rsid w:val="00132A93"/>
    <w:rsid w:val="00132D84"/>
    <w:rsid w:val="00133441"/>
    <w:rsid w:val="00134207"/>
    <w:rsid w:val="001344BD"/>
    <w:rsid w:val="001346BD"/>
    <w:rsid w:val="00134BC3"/>
    <w:rsid w:val="001352A9"/>
    <w:rsid w:val="0013599D"/>
    <w:rsid w:val="001359FE"/>
    <w:rsid w:val="0013674E"/>
    <w:rsid w:val="00136DF2"/>
    <w:rsid w:val="00137E5A"/>
    <w:rsid w:val="00141432"/>
    <w:rsid w:val="00141614"/>
    <w:rsid w:val="00141758"/>
    <w:rsid w:val="00141A37"/>
    <w:rsid w:val="001426F7"/>
    <w:rsid w:val="001429C9"/>
    <w:rsid w:val="00144CAA"/>
    <w:rsid w:val="001461D0"/>
    <w:rsid w:val="0014649D"/>
    <w:rsid w:val="00147885"/>
    <w:rsid w:val="00150A09"/>
    <w:rsid w:val="0015136A"/>
    <w:rsid w:val="00151866"/>
    <w:rsid w:val="0015298D"/>
    <w:rsid w:val="001563AE"/>
    <w:rsid w:val="00156991"/>
    <w:rsid w:val="00156A66"/>
    <w:rsid w:val="001570F9"/>
    <w:rsid w:val="001579D3"/>
    <w:rsid w:val="00157BCA"/>
    <w:rsid w:val="00157FBB"/>
    <w:rsid w:val="00160229"/>
    <w:rsid w:val="00160671"/>
    <w:rsid w:val="00160E92"/>
    <w:rsid w:val="0016157E"/>
    <w:rsid w:val="00161F14"/>
    <w:rsid w:val="001629F8"/>
    <w:rsid w:val="00164023"/>
    <w:rsid w:val="00164CBB"/>
    <w:rsid w:val="0016588E"/>
    <w:rsid w:val="00167080"/>
    <w:rsid w:val="00171A21"/>
    <w:rsid w:val="001722C3"/>
    <w:rsid w:val="00173F6C"/>
    <w:rsid w:val="0017565B"/>
    <w:rsid w:val="00175A6F"/>
    <w:rsid w:val="001774C3"/>
    <w:rsid w:val="00180F03"/>
    <w:rsid w:val="00182622"/>
    <w:rsid w:val="0018429C"/>
    <w:rsid w:val="00185024"/>
    <w:rsid w:val="0018601B"/>
    <w:rsid w:val="00186A11"/>
    <w:rsid w:val="00186D08"/>
    <w:rsid w:val="001872CC"/>
    <w:rsid w:val="0019041F"/>
    <w:rsid w:val="001914F4"/>
    <w:rsid w:val="0019177F"/>
    <w:rsid w:val="0019182D"/>
    <w:rsid w:val="00191F56"/>
    <w:rsid w:val="00192298"/>
    <w:rsid w:val="00193C0D"/>
    <w:rsid w:val="0019475A"/>
    <w:rsid w:val="00194A76"/>
    <w:rsid w:val="001953AE"/>
    <w:rsid w:val="00195793"/>
    <w:rsid w:val="00195AE9"/>
    <w:rsid w:val="001967F8"/>
    <w:rsid w:val="00196A23"/>
    <w:rsid w:val="00196D97"/>
    <w:rsid w:val="00197895"/>
    <w:rsid w:val="00197925"/>
    <w:rsid w:val="00197B6D"/>
    <w:rsid w:val="001A08B6"/>
    <w:rsid w:val="001A0FE2"/>
    <w:rsid w:val="001A1232"/>
    <w:rsid w:val="001A1986"/>
    <w:rsid w:val="001A354B"/>
    <w:rsid w:val="001A42DF"/>
    <w:rsid w:val="001A4BD2"/>
    <w:rsid w:val="001A5481"/>
    <w:rsid w:val="001A5A64"/>
    <w:rsid w:val="001A6092"/>
    <w:rsid w:val="001A6F11"/>
    <w:rsid w:val="001A7E38"/>
    <w:rsid w:val="001B1253"/>
    <w:rsid w:val="001B1DED"/>
    <w:rsid w:val="001B2B25"/>
    <w:rsid w:val="001B300E"/>
    <w:rsid w:val="001B3C96"/>
    <w:rsid w:val="001B63B2"/>
    <w:rsid w:val="001B6DD3"/>
    <w:rsid w:val="001B6EA7"/>
    <w:rsid w:val="001B703F"/>
    <w:rsid w:val="001B78BF"/>
    <w:rsid w:val="001C04D8"/>
    <w:rsid w:val="001C0F09"/>
    <w:rsid w:val="001C1EAC"/>
    <w:rsid w:val="001C2762"/>
    <w:rsid w:val="001C2C7B"/>
    <w:rsid w:val="001C2D3B"/>
    <w:rsid w:val="001C7989"/>
    <w:rsid w:val="001C7F68"/>
    <w:rsid w:val="001D19A8"/>
    <w:rsid w:val="001D1E8D"/>
    <w:rsid w:val="001D2B96"/>
    <w:rsid w:val="001D3316"/>
    <w:rsid w:val="001D373B"/>
    <w:rsid w:val="001D3E8C"/>
    <w:rsid w:val="001D4184"/>
    <w:rsid w:val="001D49D7"/>
    <w:rsid w:val="001D4B57"/>
    <w:rsid w:val="001D55B9"/>
    <w:rsid w:val="001D62B7"/>
    <w:rsid w:val="001E0217"/>
    <w:rsid w:val="001E195B"/>
    <w:rsid w:val="001E1965"/>
    <w:rsid w:val="001E2262"/>
    <w:rsid w:val="001E3190"/>
    <w:rsid w:val="001E3B42"/>
    <w:rsid w:val="001E54C5"/>
    <w:rsid w:val="001E6869"/>
    <w:rsid w:val="001E7389"/>
    <w:rsid w:val="001E7D45"/>
    <w:rsid w:val="001F1460"/>
    <w:rsid w:val="001F1710"/>
    <w:rsid w:val="001F4350"/>
    <w:rsid w:val="001F5FEB"/>
    <w:rsid w:val="001F6AF5"/>
    <w:rsid w:val="001F6EE0"/>
    <w:rsid w:val="001F7733"/>
    <w:rsid w:val="001F7E78"/>
    <w:rsid w:val="00200238"/>
    <w:rsid w:val="0020049F"/>
    <w:rsid w:val="002005EC"/>
    <w:rsid w:val="0020073E"/>
    <w:rsid w:val="002027DB"/>
    <w:rsid w:val="002037FA"/>
    <w:rsid w:val="00203BA4"/>
    <w:rsid w:val="00205727"/>
    <w:rsid w:val="00206682"/>
    <w:rsid w:val="00206A0D"/>
    <w:rsid w:val="0020784F"/>
    <w:rsid w:val="002078C5"/>
    <w:rsid w:val="002108F1"/>
    <w:rsid w:val="00210D7E"/>
    <w:rsid w:val="0021228E"/>
    <w:rsid w:val="00212419"/>
    <w:rsid w:val="002127E0"/>
    <w:rsid w:val="0021368F"/>
    <w:rsid w:val="00214B30"/>
    <w:rsid w:val="00214CEF"/>
    <w:rsid w:val="00215E5E"/>
    <w:rsid w:val="002160E7"/>
    <w:rsid w:val="00216B5E"/>
    <w:rsid w:val="002172A6"/>
    <w:rsid w:val="00221C3E"/>
    <w:rsid w:val="002236A2"/>
    <w:rsid w:val="00223766"/>
    <w:rsid w:val="002251F7"/>
    <w:rsid w:val="00226F6D"/>
    <w:rsid w:val="00227A9B"/>
    <w:rsid w:val="0023077C"/>
    <w:rsid w:val="0023121A"/>
    <w:rsid w:val="0023151D"/>
    <w:rsid w:val="00231AC0"/>
    <w:rsid w:val="00231D06"/>
    <w:rsid w:val="00236A21"/>
    <w:rsid w:val="0024194C"/>
    <w:rsid w:val="00241BF4"/>
    <w:rsid w:val="00241C3B"/>
    <w:rsid w:val="00242FEB"/>
    <w:rsid w:val="00244A38"/>
    <w:rsid w:val="00245286"/>
    <w:rsid w:val="00245BE2"/>
    <w:rsid w:val="0024777F"/>
    <w:rsid w:val="002504FE"/>
    <w:rsid w:val="002511D6"/>
    <w:rsid w:val="00251EF1"/>
    <w:rsid w:val="002523FB"/>
    <w:rsid w:val="00253139"/>
    <w:rsid w:val="002532D7"/>
    <w:rsid w:val="002538CA"/>
    <w:rsid w:val="0025561E"/>
    <w:rsid w:val="0025653E"/>
    <w:rsid w:val="00256D48"/>
    <w:rsid w:val="00257D4C"/>
    <w:rsid w:val="00260F1B"/>
    <w:rsid w:val="002618B8"/>
    <w:rsid w:val="002619C8"/>
    <w:rsid w:val="00261A63"/>
    <w:rsid w:val="00261D51"/>
    <w:rsid w:val="00262A21"/>
    <w:rsid w:val="00263067"/>
    <w:rsid w:val="00263F32"/>
    <w:rsid w:val="00264D6D"/>
    <w:rsid w:val="00264E91"/>
    <w:rsid w:val="00264FFF"/>
    <w:rsid w:val="00265A45"/>
    <w:rsid w:val="00265F7C"/>
    <w:rsid w:val="00266DCF"/>
    <w:rsid w:val="00267BE4"/>
    <w:rsid w:val="0027068C"/>
    <w:rsid w:val="0027111E"/>
    <w:rsid w:val="0027142D"/>
    <w:rsid w:val="0027205B"/>
    <w:rsid w:val="00273FF9"/>
    <w:rsid w:val="00274699"/>
    <w:rsid w:val="00275508"/>
    <w:rsid w:val="0027710F"/>
    <w:rsid w:val="002775A5"/>
    <w:rsid w:val="00277AB8"/>
    <w:rsid w:val="00280858"/>
    <w:rsid w:val="00280B11"/>
    <w:rsid w:val="00281954"/>
    <w:rsid w:val="00281CEB"/>
    <w:rsid w:val="00282686"/>
    <w:rsid w:val="00282765"/>
    <w:rsid w:val="00282DAA"/>
    <w:rsid w:val="00282E32"/>
    <w:rsid w:val="0028322A"/>
    <w:rsid w:val="00284724"/>
    <w:rsid w:val="00284742"/>
    <w:rsid w:val="002848F3"/>
    <w:rsid w:val="00285C7B"/>
    <w:rsid w:val="00287110"/>
    <w:rsid w:val="002900CA"/>
    <w:rsid w:val="002916BB"/>
    <w:rsid w:val="002925A0"/>
    <w:rsid w:val="00294451"/>
    <w:rsid w:val="00295957"/>
    <w:rsid w:val="00296349"/>
    <w:rsid w:val="00296A7D"/>
    <w:rsid w:val="00296C17"/>
    <w:rsid w:val="002A0EC4"/>
    <w:rsid w:val="002A1C17"/>
    <w:rsid w:val="002A346A"/>
    <w:rsid w:val="002A35C2"/>
    <w:rsid w:val="002A3BFF"/>
    <w:rsid w:val="002A3C93"/>
    <w:rsid w:val="002A5423"/>
    <w:rsid w:val="002B05EB"/>
    <w:rsid w:val="002B0BCE"/>
    <w:rsid w:val="002B2EA0"/>
    <w:rsid w:val="002B2F3E"/>
    <w:rsid w:val="002B3358"/>
    <w:rsid w:val="002B56F1"/>
    <w:rsid w:val="002B5ADE"/>
    <w:rsid w:val="002B5D83"/>
    <w:rsid w:val="002B76F1"/>
    <w:rsid w:val="002B7806"/>
    <w:rsid w:val="002B7A64"/>
    <w:rsid w:val="002C0250"/>
    <w:rsid w:val="002C11CB"/>
    <w:rsid w:val="002C1866"/>
    <w:rsid w:val="002C1AF8"/>
    <w:rsid w:val="002C1FD2"/>
    <w:rsid w:val="002C3A12"/>
    <w:rsid w:val="002C6C49"/>
    <w:rsid w:val="002D064A"/>
    <w:rsid w:val="002D0BC2"/>
    <w:rsid w:val="002D13CA"/>
    <w:rsid w:val="002D1722"/>
    <w:rsid w:val="002D2BC6"/>
    <w:rsid w:val="002D343B"/>
    <w:rsid w:val="002D4C59"/>
    <w:rsid w:val="002D515F"/>
    <w:rsid w:val="002D6152"/>
    <w:rsid w:val="002D680C"/>
    <w:rsid w:val="002D7192"/>
    <w:rsid w:val="002E1C51"/>
    <w:rsid w:val="002E21D8"/>
    <w:rsid w:val="002E2FCE"/>
    <w:rsid w:val="002E3C24"/>
    <w:rsid w:val="002E53FC"/>
    <w:rsid w:val="002E614A"/>
    <w:rsid w:val="002E7F9B"/>
    <w:rsid w:val="002F00B8"/>
    <w:rsid w:val="002F104C"/>
    <w:rsid w:val="002F2832"/>
    <w:rsid w:val="002F5354"/>
    <w:rsid w:val="002F6DA8"/>
    <w:rsid w:val="002F7398"/>
    <w:rsid w:val="002F7FB4"/>
    <w:rsid w:val="00300AAB"/>
    <w:rsid w:val="0030276F"/>
    <w:rsid w:val="00302E9E"/>
    <w:rsid w:val="00302F41"/>
    <w:rsid w:val="0030419B"/>
    <w:rsid w:val="003049A4"/>
    <w:rsid w:val="0030624A"/>
    <w:rsid w:val="003074C2"/>
    <w:rsid w:val="0031003A"/>
    <w:rsid w:val="003108FE"/>
    <w:rsid w:val="0031098C"/>
    <w:rsid w:val="00310C9E"/>
    <w:rsid w:val="00313977"/>
    <w:rsid w:val="003174CE"/>
    <w:rsid w:val="00320D54"/>
    <w:rsid w:val="00320FEC"/>
    <w:rsid w:val="00321321"/>
    <w:rsid w:val="0032152C"/>
    <w:rsid w:val="00321DE4"/>
    <w:rsid w:val="00322723"/>
    <w:rsid w:val="00324590"/>
    <w:rsid w:val="00324673"/>
    <w:rsid w:val="003248CE"/>
    <w:rsid w:val="00324DA2"/>
    <w:rsid w:val="00325C74"/>
    <w:rsid w:val="003267D9"/>
    <w:rsid w:val="00330678"/>
    <w:rsid w:val="00330FE3"/>
    <w:rsid w:val="003313E6"/>
    <w:rsid w:val="003326BD"/>
    <w:rsid w:val="00332D2A"/>
    <w:rsid w:val="00333635"/>
    <w:rsid w:val="0033386B"/>
    <w:rsid w:val="00333F11"/>
    <w:rsid w:val="0033444D"/>
    <w:rsid w:val="00334BED"/>
    <w:rsid w:val="00334BF0"/>
    <w:rsid w:val="00335995"/>
    <w:rsid w:val="00335DD2"/>
    <w:rsid w:val="003367C2"/>
    <w:rsid w:val="00336DFC"/>
    <w:rsid w:val="00337D3F"/>
    <w:rsid w:val="00342257"/>
    <w:rsid w:val="00342F95"/>
    <w:rsid w:val="0034300C"/>
    <w:rsid w:val="00343B72"/>
    <w:rsid w:val="00344ED8"/>
    <w:rsid w:val="003453FE"/>
    <w:rsid w:val="00354436"/>
    <w:rsid w:val="0035551A"/>
    <w:rsid w:val="0035570B"/>
    <w:rsid w:val="00355730"/>
    <w:rsid w:val="00360387"/>
    <w:rsid w:val="003629FE"/>
    <w:rsid w:val="00363C28"/>
    <w:rsid w:val="0036538B"/>
    <w:rsid w:val="003658DC"/>
    <w:rsid w:val="00365DEC"/>
    <w:rsid w:val="00365EA0"/>
    <w:rsid w:val="003661D0"/>
    <w:rsid w:val="00366371"/>
    <w:rsid w:val="00370313"/>
    <w:rsid w:val="00370B2F"/>
    <w:rsid w:val="00371EB6"/>
    <w:rsid w:val="00372411"/>
    <w:rsid w:val="003740C2"/>
    <w:rsid w:val="003768F2"/>
    <w:rsid w:val="00383BD2"/>
    <w:rsid w:val="00383F51"/>
    <w:rsid w:val="00384F48"/>
    <w:rsid w:val="00385411"/>
    <w:rsid w:val="00385FA5"/>
    <w:rsid w:val="00386AD1"/>
    <w:rsid w:val="00386CFF"/>
    <w:rsid w:val="003871B7"/>
    <w:rsid w:val="0039036C"/>
    <w:rsid w:val="00390610"/>
    <w:rsid w:val="00391286"/>
    <w:rsid w:val="00392207"/>
    <w:rsid w:val="00392913"/>
    <w:rsid w:val="00395060"/>
    <w:rsid w:val="00395A7C"/>
    <w:rsid w:val="00395B45"/>
    <w:rsid w:val="003964D4"/>
    <w:rsid w:val="00396FDC"/>
    <w:rsid w:val="0039771B"/>
    <w:rsid w:val="00397C3C"/>
    <w:rsid w:val="003A0A68"/>
    <w:rsid w:val="003A0E93"/>
    <w:rsid w:val="003A2669"/>
    <w:rsid w:val="003A3D8E"/>
    <w:rsid w:val="003A4952"/>
    <w:rsid w:val="003A5287"/>
    <w:rsid w:val="003A60E4"/>
    <w:rsid w:val="003A6579"/>
    <w:rsid w:val="003A693F"/>
    <w:rsid w:val="003B067E"/>
    <w:rsid w:val="003B18EA"/>
    <w:rsid w:val="003B1A43"/>
    <w:rsid w:val="003B46C0"/>
    <w:rsid w:val="003B562B"/>
    <w:rsid w:val="003B66E0"/>
    <w:rsid w:val="003B6921"/>
    <w:rsid w:val="003B6A71"/>
    <w:rsid w:val="003B6FFF"/>
    <w:rsid w:val="003C0E33"/>
    <w:rsid w:val="003C1E00"/>
    <w:rsid w:val="003C1FE9"/>
    <w:rsid w:val="003C2293"/>
    <w:rsid w:val="003C2B08"/>
    <w:rsid w:val="003C3569"/>
    <w:rsid w:val="003C4C33"/>
    <w:rsid w:val="003C7CA7"/>
    <w:rsid w:val="003C7F4A"/>
    <w:rsid w:val="003D061F"/>
    <w:rsid w:val="003D168E"/>
    <w:rsid w:val="003D3BFE"/>
    <w:rsid w:val="003D4EAD"/>
    <w:rsid w:val="003D7755"/>
    <w:rsid w:val="003D7E28"/>
    <w:rsid w:val="003E0BF3"/>
    <w:rsid w:val="003E2E58"/>
    <w:rsid w:val="003E3D08"/>
    <w:rsid w:val="003E5B22"/>
    <w:rsid w:val="003E6AA2"/>
    <w:rsid w:val="003E6CEC"/>
    <w:rsid w:val="003E6F63"/>
    <w:rsid w:val="003E7941"/>
    <w:rsid w:val="003E7C6F"/>
    <w:rsid w:val="003F0D56"/>
    <w:rsid w:val="003F7AD1"/>
    <w:rsid w:val="0040105A"/>
    <w:rsid w:val="00402664"/>
    <w:rsid w:val="0040336B"/>
    <w:rsid w:val="004038A0"/>
    <w:rsid w:val="00403EA6"/>
    <w:rsid w:val="00403F06"/>
    <w:rsid w:val="0040451A"/>
    <w:rsid w:val="00405727"/>
    <w:rsid w:val="004058F4"/>
    <w:rsid w:val="004065DB"/>
    <w:rsid w:val="004069A9"/>
    <w:rsid w:val="00406E08"/>
    <w:rsid w:val="00406F0A"/>
    <w:rsid w:val="00407267"/>
    <w:rsid w:val="00407688"/>
    <w:rsid w:val="00407B3B"/>
    <w:rsid w:val="0041063C"/>
    <w:rsid w:val="00410705"/>
    <w:rsid w:val="00411204"/>
    <w:rsid w:val="00412088"/>
    <w:rsid w:val="00412CC8"/>
    <w:rsid w:val="00412D20"/>
    <w:rsid w:val="00416D63"/>
    <w:rsid w:val="0041716A"/>
    <w:rsid w:val="00417526"/>
    <w:rsid w:val="00421864"/>
    <w:rsid w:val="0042241F"/>
    <w:rsid w:val="004225E7"/>
    <w:rsid w:val="00422843"/>
    <w:rsid w:val="004239FA"/>
    <w:rsid w:val="00423AC1"/>
    <w:rsid w:val="004243D4"/>
    <w:rsid w:val="00424ABA"/>
    <w:rsid w:val="00424B4B"/>
    <w:rsid w:val="00424BED"/>
    <w:rsid w:val="004257C0"/>
    <w:rsid w:val="00430613"/>
    <w:rsid w:val="00430794"/>
    <w:rsid w:val="00430BCF"/>
    <w:rsid w:val="004316E5"/>
    <w:rsid w:val="00432456"/>
    <w:rsid w:val="00433CDF"/>
    <w:rsid w:val="0043459D"/>
    <w:rsid w:val="00434CD4"/>
    <w:rsid w:val="00434D04"/>
    <w:rsid w:val="00436D13"/>
    <w:rsid w:val="00436EF0"/>
    <w:rsid w:val="00437601"/>
    <w:rsid w:val="004379E3"/>
    <w:rsid w:val="004400ED"/>
    <w:rsid w:val="00440580"/>
    <w:rsid w:val="004417B2"/>
    <w:rsid w:val="00441AB9"/>
    <w:rsid w:val="004429FD"/>
    <w:rsid w:val="004437F2"/>
    <w:rsid w:val="004439BE"/>
    <w:rsid w:val="00444696"/>
    <w:rsid w:val="00444F08"/>
    <w:rsid w:val="004457BC"/>
    <w:rsid w:val="00445820"/>
    <w:rsid w:val="00445A18"/>
    <w:rsid w:val="00446BBD"/>
    <w:rsid w:val="00447C32"/>
    <w:rsid w:val="00450C0A"/>
    <w:rsid w:val="004516BC"/>
    <w:rsid w:val="00451FE0"/>
    <w:rsid w:val="00452EF7"/>
    <w:rsid w:val="0045530D"/>
    <w:rsid w:val="0045627F"/>
    <w:rsid w:val="00456F4C"/>
    <w:rsid w:val="00460BC2"/>
    <w:rsid w:val="00462820"/>
    <w:rsid w:val="00463A21"/>
    <w:rsid w:val="00465E80"/>
    <w:rsid w:val="00466954"/>
    <w:rsid w:val="00467AB6"/>
    <w:rsid w:val="004718A1"/>
    <w:rsid w:val="004722F9"/>
    <w:rsid w:val="00473E91"/>
    <w:rsid w:val="0047542B"/>
    <w:rsid w:val="00475A9A"/>
    <w:rsid w:val="00480F41"/>
    <w:rsid w:val="00481CF2"/>
    <w:rsid w:val="004826CC"/>
    <w:rsid w:val="00483665"/>
    <w:rsid w:val="00483999"/>
    <w:rsid w:val="00483C14"/>
    <w:rsid w:val="00484056"/>
    <w:rsid w:val="00485495"/>
    <w:rsid w:val="00486D5C"/>
    <w:rsid w:val="004870AD"/>
    <w:rsid w:val="00487716"/>
    <w:rsid w:val="0049081A"/>
    <w:rsid w:val="0049168F"/>
    <w:rsid w:val="00491C4C"/>
    <w:rsid w:val="0049246C"/>
    <w:rsid w:val="004927D1"/>
    <w:rsid w:val="00493115"/>
    <w:rsid w:val="00493C2A"/>
    <w:rsid w:val="00494698"/>
    <w:rsid w:val="00496367"/>
    <w:rsid w:val="004969B8"/>
    <w:rsid w:val="00496E45"/>
    <w:rsid w:val="00496F18"/>
    <w:rsid w:val="00496F47"/>
    <w:rsid w:val="00497120"/>
    <w:rsid w:val="004A0FD5"/>
    <w:rsid w:val="004A12F5"/>
    <w:rsid w:val="004A2616"/>
    <w:rsid w:val="004A2BAF"/>
    <w:rsid w:val="004A3998"/>
    <w:rsid w:val="004A58AE"/>
    <w:rsid w:val="004A642B"/>
    <w:rsid w:val="004A7C43"/>
    <w:rsid w:val="004B05E8"/>
    <w:rsid w:val="004B11DB"/>
    <w:rsid w:val="004B122A"/>
    <w:rsid w:val="004B1B29"/>
    <w:rsid w:val="004B2879"/>
    <w:rsid w:val="004B4633"/>
    <w:rsid w:val="004B4F7E"/>
    <w:rsid w:val="004B547A"/>
    <w:rsid w:val="004B5E25"/>
    <w:rsid w:val="004B6061"/>
    <w:rsid w:val="004B60AF"/>
    <w:rsid w:val="004B6DE1"/>
    <w:rsid w:val="004B6E79"/>
    <w:rsid w:val="004C0453"/>
    <w:rsid w:val="004C16A1"/>
    <w:rsid w:val="004C307A"/>
    <w:rsid w:val="004C31D5"/>
    <w:rsid w:val="004C55EA"/>
    <w:rsid w:val="004C5626"/>
    <w:rsid w:val="004C66FC"/>
    <w:rsid w:val="004C6733"/>
    <w:rsid w:val="004D0198"/>
    <w:rsid w:val="004D0489"/>
    <w:rsid w:val="004D2CBA"/>
    <w:rsid w:val="004D2E19"/>
    <w:rsid w:val="004D3756"/>
    <w:rsid w:val="004D3A9C"/>
    <w:rsid w:val="004D53FA"/>
    <w:rsid w:val="004D59DA"/>
    <w:rsid w:val="004D5C65"/>
    <w:rsid w:val="004D73CE"/>
    <w:rsid w:val="004D7967"/>
    <w:rsid w:val="004D7F87"/>
    <w:rsid w:val="004E064F"/>
    <w:rsid w:val="004E0E1B"/>
    <w:rsid w:val="004E0FD5"/>
    <w:rsid w:val="004E161F"/>
    <w:rsid w:val="004E2263"/>
    <w:rsid w:val="004E2F32"/>
    <w:rsid w:val="004E37FA"/>
    <w:rsid w:val="004E4C49"/>
    <w:rsid w:val="004E515E"/>
    <w:rsid w:val="004E5DC7"/>
    <w:rsid w:val="004E7948"/>
    <w:rsid w:val="004E7EB0"/>
    <w:rsid w:val="004F15F4"/>
    <w:rsid w:val="004F215D"/>
    <w:rsid w:val="004F24F8"/>
    <w:rsid w:val="004F303E"/>
    <w:rsid w:val="004F4476"/>
    <w:rsid w:val="004F5314"/>
    <w:rsid w:val="0050044A"/>
    <w:rsid w:val="00501F0D"/>
    <w:rsid w:val="00501FEC"/>
    <w:rsid w:val="00502D1A"/>
    <w:rsid w:val="00503C31"/>
    <w:rsid w:val="00504109"/>
    <w:rsid w:val="0050432B"/>
    <w:rsid w:val="005049AC"/>
    <w:rsid w:val="00504BC9"/>
    <w:rsid w:val="005068E4"/>
    <w:rsid w:val="00507B03"/>
    <w:rsid w:val="00507C95"/>
    <w:rsid w:val="00510150"/>
    <w:rsid w:val="00512532"/>
    <w:rsid w:val="0051338F"/>
    <w:rsid w:val="0051357A"/>
    <w:rsid w:val="005142E7"/>
    <w:rsid w:val="00514A8B"/>
    <w:rsid w:val="00514D7E"/>
    <w:rsid w:val="00517653"/>
    <w:rsid w:val="00517E0A"/>
    <w:rsid w:val="00521363"/>
    <w:rsid w:val="00522973"/>
    <w:rsid w:val="0052699C"/>
    <w:rsid w:val="005308DC"/>
    <w:rsid w:val="00531168"/>
    <w:rsid w:val="00531EB0"/>
    <w:rsid w:val="00533E2B"/>
    <w:rsid w:val="00534CE4"/>
    <w:rsid w:val="0053558B"/>
    <w:rsid w:val="00535F03"/>
    <w:rsid w:val="00536740"/>
    <w:rsid w:val="00537F9F"/>
    <w:rsid w:val="00540B9F"/>
    <w:rsid w:val="00542807"/>
    <w:rsid w:val="00543CA5"/>
    <w:rsid w:val="00544F97"/>
    <w:rsid w:val="00547EA5"/>
    <w:rsid w:val="00551353"/>
    <w:rsid w:val="00551A1A"/>
    <w:rsid w:val="00551B9A"/>
    <w:rsid w:val="00552017"/>
    <w:rsid w:val="0055215B"/>
    <w:rsid w:val="005522D3"/>
    <w:rsid w:val="00553B6A"/>
    <w:rsid w:val="00555B72"/>
    <w:rsid w:val="00556B25"/>
    <w:rsid w:val="005578C0"/>
    <w:rsid w:val="005578C6"/>
    <w:rsid w:val="00557AE1"/>
    <w:rsid w:val="00557F76"/>
    <w:rsid w:val="0056000B"/>
    <w:rsid w:val="00560CC8"/>
    <w:rsid w:val="00560E52"/>
    <w:rsid w:val="00560EA7"/>
    <w:rsid w:val="00561CFD"/>
    <w:rsid w:val="00561E2D"/>
    <w:rsid w:val="005628AF"/>
    <w:rsid w:val="00564F49"/>
    <w:rsid w:val="00565AC4"/>
    <w:rsid w:val="005669AF"/>
    <w:rsid w:val="00566D20"/>
    <w:rsid w:val="00570450"/>
    <w:rsid w:val="005708E2"/>
    <w:rsid w:val="005739DB"/>
    <w:rsid w:val="00574A5B"/>
    <w:rsid w:val="00575F22"/>
    <w:rsid w:val="0057613C"/>
    <w:rsid w:val="00576D52"/>
    <w:rsid w:val="005770B6"/>
    <w:rsid w:val="00580B02"/>
    <w:rsid w:val="005810BC"/>
    <w:rsid w:val="00583616"/>
    <w:rsid w:val="00583FC5"/>
    <w:rsid w:val="00584A7F"/>
    <w:rsid w:val="00584B4D"/>
    <w:rsid w:val="00585161"/>
    <w:rsid w:val="00585DC9"/>
    <w:rsid w:val="00586516"/>
    <w:rsid w:val="0058683C"/>
    <w:rsid w:val="00586BEF"/>
    <w:rsid w:val="00586F60"/>
    <w:rsid w:val="00591518"/>
    <w:rsid w:val="00591932"/>
    <w:rsid w:val="00594216"/>
    <w:rsid w:val="00594D9B"/>
    <w:rsid w:val="0059523C"/>
    <w:rsid w:val="0059646B"/>
    <w:rsid w:val="005966D0"/>
    <w:rsid w:val="00596A30"/>
    <w:rsid w:val="00597413"/>
    <w:rsid w:val="00597556"/>
    <w:rsid w:val="00597915"/>
    <w:rsid w:val="005A05BE"/>
    <w:rsid w:val="005A0675"/>
    <w:rsid w:val="005A07B4"/>
    <w:rsid w:val="005A174F"/>
    <w:rsid w:val="005A3E2A"/>
    <w:rsid w:val="005A4131"/>
    <w:rsid w:val="005A4C90"/>
    <w:rsid w:val="005A4D1D"/>
    <w:rsid w:val="005A5E52"/>
    <w:rsid w:val="005A68E7"/>
    <w:rsid w:val="005B00F0"/>
    <w:rsid w:val="005B07E3"/>
    <w:rsid w:val="005B1186"/>
    <w:rsid w:val="005B1E6B"/>
    <w:rsid w:val="005B23F1"/>
    <w:rsid w:val="005B4201"/>
    <w:rsid w:val="005B4401"/>
    <w:rsid w:val="005B4848"/>
    <w:rsid w:val="005B5334"/>
    <w:rsid w:val="005B610D"/>
    <w:rsid w:val="005B6346"/>
    <w:rsid w:val="005B6B26"/>
    <w:rsid w:val="005C1073"/>
    <w:rsid w:val="005C18C3"/>
    <w:rsid w:val="005C1AAC"/>
    <w:rsid w:val="005C208E"/>
    <w:rsid w:val="005C3512"/>
    <w:rsid w:val="005C4BAF"/>
    <w:rsid w:val="005C4BDA"/>
    <w:rsid w:val="005C4DE5"/>
    <w:rsid w:val="005C513C"/>
    <w:rsid w:val="005C5458"/>
    <w:rsid w:val="005C67EE"/>
    <w:rsid w:val="005C6B33"/>
    <w:rsid w:val="005C6FE8"/>
    <w:rsid w:val="005C7532"/>
    <w:rsid w:val="005D07E6"/>
    <w:rsid w:val="005D084E"/>
    <w:rsid w:val="005D0C2A"/>
    <w:rsid w:val="005D2A0C"/>
    <w:rsid w:val="005D3687"/>
    <w:rsid w:val="005D36E3"/>
    <w:rsid w:val="005D4D75"/>
    <w:rsid w:val="005D54C9"/>
    <w:rsid w:val="005D5711"/>
    <w:rsid w:val="005D598C"/>
    <w:rsid w:val="005D69E1"/>
    <w:rsid w:val="005D7255"/>
    <w:rsid w:val="005D72E2"/>
    <w:rsid w:val="005E4523"/>
    <w:rsid w:val="005E5890"/>
    <w:rsid w:val="005E5BED"/>
    <w:rsid w:val="005E62EE"/>
    <w:rsid w:val="005E6547"/>
    <w:rsid w:val="005E72B2"/>
    <w:rsid w:val="005E7402"/>
    <w:rsid w:val="005F0C08"/>
    <w:rsid w:val="005F0CF1"/>
    <w:rsid w:val="005F34C5"/>
    <w:rsid w:val="005F3FDE"/>
    <w:rsid w:val="005F493E"/>
    <w:rsid w:val="005F4C72"/>
    <w:rsid w:val="005F4EB3"/>
    <w:rsid w:val="005F5CE3"/>
    <w:rsid w:val="005F6ABD"/>
    <w:rsid w:val="005F6F73"/>
    <w:rsid w:val="005F76BF"/>
    <w:rsid w:val="00600CAA"/>
    <w:rsid w:val="0060313B"/>
    <w:rsid w:val="0060462A"/>
    <w:rsid w:val="00604ED0"/>
    <w:rsid w:val="00605247"/>
    <w:rsid w:val="00606020"/>
    <w:rsid w:val="00607913"/>
    <w:rsid w:val="006103A7"/>
    <w:rsid w:val="00610EA2"/>
    <w:rsid w:val="00611014"/>
    <w:rsid w:val="00612CB5"/>
    <w:rsid w:val="00614686"/>
    <w:rsid w:val="00615802"/>
    <w:rsid w:val="00617E6E"/>
    <w:rsid w:val="00620047"/>
    <w:rsid w:val="00620358"/>
    <w:rsid w:val="0062091E"/>
    <w:rsid w:val="00621540"/>
    <w:rsid w:val="00622E55"/>
    <w:rsid w:val="006238B3"/>
    <w:rsid w:val="00625398"/>
    <w:rsid w:val="00625AC6"/>
    <w:rsid w:val="0063127C"/>
    <w:rsid w:val="006324BF"/>
    <w:rsid w:val="00633773"/>
    <w:rsid w:val="006346B9"/>
    <w:rsid w:val="00634A48"/>
    <w:rsid w:val="0063551F"/>
    <w:rsid w:val="00636CE7"/>
    <w:rsid w:val="00637459"/>
    <w:rsid w:val="00640337"/>
    <w:rsid w:val="00641E25"/>
    <w:rsid w:val="006429D9"/>
    <w:rsid w:val="00642B4D"/>
    <w:rsid w:val="006434E7"/>
    <w:rsid w:val="0064440B"/>
    <w:rsid w:val="0064483C"/>
    <w:rsid w:val="00644F30"/>
    <w:rsid w:val="00645FA0"/>
    <w:rsid w:val="006465F2"/>
    <w:rsid w:val="00646CCF"/>
    <w:rsid w:val="00651347"/>
    <w:rsid w:val="006521F2"/>
    <w:rsid w:val="006525BE"/>
    <w:rsid w:val="00655C30"/>
    <w:rsid w:val="00655D16"/>
    <w:rsid w:val="0065692D"/>
    <w:rsid w:val="006604AA"/>
    <w:rsid w:val="00660DBE"/>
    <w:rsid w:val="00661CE2"/>
    <w:rsid w:val="0066388D"/>
    <w:rsid w:val="006644FB"/>
    <w:rsid w:val="00664EFC"/>
    <w:rsid w:val="00665B7C"/>
    <w:rsid w:val="00665E25"/>
    <w:rsid w:val="00666E5A"/>
    <w:rsid w:val="0066711E"/>
    <w:rsid w:val="006716FA"/>
    <w:rsid w:val="00671780"/>
    <w:rsid w:val="00672261"/>
    <w:rsid w:val="00673294"/>
    <w:rsid w:val="006733B3"/>
    <w:rsid w:val="00673B38"/>
    <w:rsid w:val="00674DD5"/>
    <w:rsid w:val="006750D5"/>
    <w:rsid w:val="00680196"/>
    <w:rsid w:val="00683DC0"/>
    <w:rsid w:val="00683E51"/>
    <w:rsid w:val="00684E31"/>
    <w:rsid w:val="00686978"/>
    <w:rsid w:val="00687354"/>
    <w:rsid w:val="0069190F"/>
    <w:rsid w:val="00691EF7"/>
    <w:rsid w:val="006922EE"/>
    <w:rsid w:val="00692367"/>
    <w:rsid w:val="00692D05"/>
    <w:rsid w:val="00693404"/>
    <w:rsid w:val="00693413"/>
    <w:rsid w:val="00694450"/>
    <w:rsid w:val="0069450F"/>
    <w:rsid w:val="00694691"/>
    <w:rsid w:val="00695506"/>
    <w:rsid w:val="006962CA"/>
    <w:rsid w:val="00696C9E"/>
    <w:rsid w:val="006A03E5"/>
    <w:rsid w:val="006A1297"/>
    <w:rsid w:val="006A160E"/>
    <w:rsid w:val="006A3C80"/>
    <w:rsid w:val="006A3F4A"/>
    <w:rsid w:val="006A4007"/>
    <w:rsid w:val="006A4387"/>
    <w:rsid w:val="006A4C56"/>
    <w:rsid w:val="006A4FFE"/>
    <w:rsid w:val="006A5D5F"/>
    <w:rsid w:val="006A6784"/>
    <w:rsid w:val="006A7084"/>
    <w:rsid w:val="006B130E"/>
    <w:rsid w:val="006B171A"/>
    <w:rsid w:val="006B19AE"/>
    <w:rsid w:val="006B2A50"/>
    <w:rsid w:val="006B406C"/>
    <w:rsid w:val="006B4355"/>
    <w:rsid w:val="006B5448"/>
    <w:rsid w:val="006B6DD5"/>
    <w:rsid w:val="006B7CD2"/>
    <w:rsid w:val="006C0B40"/>
    <w:rsid w:val="006C124C"/>
    <w:rsid w:val="006C12A7"/>
    <w:rsid w:val="006C1DCB"/>
    <w:rsid w:val="006C42C6"/>
    <w:rsid w:val="006C58B8"/>
    <w:rsid w:val="006C69B4"/>
    <w:rsid w:val="006C6AD3"/>
    <w:rsid w:val="006C7EED"/>
    <w:rsid w:val="006D02BC"/>
    <w:rsid w:val="006D235C"/>
    <w:rsid w:val="006D2E0F"/>
    <w:rsid w:val="006D3B0F"/>
    <w:rsid w:val="006D3F2E"/>
    <w:rsid w:val="006D40EE"/>
    <w:rsid w:val="006D4C4A"/>
    <w:rsid w:val="006D5FCC"/>
    <w:rsid w:val="006D68AF"/>
    <w:rsid w:val="006D68BC"/>
    <w:rsid w:val="006D6A30"/>
    <w:rsid w:val="006D6F64"/>
    <w:rsid w:val="006D73B0"/>
    <w:rsid w:val="006D7EB6"/>
    <w:rsid w:val="006E0420"/>
    <w:rsid w:val="006E051F"/>
    <w:rsid w:val="006E110E"/>
    <w:rsid w:val="006E1B1C"/>
    <w:rsid w:val="006E29C9"/>
    <w:rsid w:val="006E3564"/>
    <w:rsid w:val="006E428B"/>
    <w:rsid w:val="006E5285"/>
    <w:rsid w:val="006E54EF"/>
    <w:rsid w:val="006E6451"/>
    <w:rsid w:val="006E6B29"/>
    <w:rsid w:val="006E78BB"/>
    <w:rsid w:val="006F0704"/>
    <w:rsid w:val="006F1DCF"/>
    <w:rsid w:val="006F1EEA"/>
    <w:rsid w:val="006F21DC"/>
    <w:rsid w:val="006F27FE"/>
    <w:rsid w:val="006F31CE"/>
    <w:rsid w:val="006F36C1"/>
    <w:rsid w:val="006F4EEF"/>
    <w:rsid w:val="006F51D2"/>
    <w:rsid w:val="006F6177"/>
    <w:rsid w:val="007012D0"/>
    <w:rsid w:val="0070219C"/>
    <w:rsid w:val="00702D55"/>
    <w:rsid w:val="007035A2"/>
    <w:rsid w:val="00704AD1"/>
    <w:rsid w:val="007058C3"/>
    <w:rsid w:val="00706389"/>
    <w:rsid w:val="00710C9C"/>
    <w:rsid w:val="007113D5"/>
    <w:rsid w:val="007120B2"/>
    <w:rsid w:val="00713B32"/>
    <w:rsid w:val="00713C66"/>
    <w:rsid w:val="00714B4C"/>
    <w:rsid w:val="007155E4"/>
    <w:rsid w:val="007159A4"/>
    <w:rsid w:val="00715B23"/>
    <w:rsid w:val="00715FEC"/>
    <w:rsid w:val="0071614F"/>
    <w:rsid w:val="007167AF"/>
    <w:rsid w:val="00716FD5"/>
    <w:rsid w:val="00717090"/>
    <w:rsid w:val="00717FF1"/>
    <w:rsid w:val="0072056A"/>
    <w:rsid w:val="00721296"/>
    <w:rsid w:val="00721F2C"/>
    <w:rsid w:val="00722D18"/>
    <w:rsid w:val="007235BD"/>
    <w:rsid w:val="007236ED"/>
    <w:rsid w:val="00723E4B"/>
    <w:rsid w:val="0072484A"/>
    <w:rsid w:val="00726E07"/>
    <w:rsid w:val="00727295"/>
    <w:rsid w:val="007304C0"/>
    <w:rsid w:val="007334DE"/>
    <w:rsid w:val="007342C7"/>
    <w:rsid w:val="00735A82"/>
    <w:rsid w:val="00735C9B"/>
    <w:rsid w:val="00736CF5"/>
    <w:rsid w:val="00737081"/>
    <w:rsid w:val="00737904"/>
    <w:rsid w:val="00742177"/>
    <w:rsid w:val="00742E4A"/>
    <w:rsid w:val="00743088"/>
    <w:rsid w:val="00743279"/>
    <w:rsid w:val="007435BE"/>
    <w:rsid w:val="0074380F"/>
    <w:rsid w:val="007447A9"/>
    <w:rsid w:val="0074521D"/>
    <w:rsid w:val="007459E7"/>
    <w:rsid w:val="00746C22"/>
    <w:rsid w:val="00747B71"/>
    <w:rsid w:val="00750086"/>
    <w:rsid w:val="007500C9"/>
    <w:rsid w:val="007508BB"/>
    <w:rsid w:val="007510B5"/>
    <w:rsid w:val="00751219"/>
    <w:rsid w:val="007515DC"/>
    <w:rsid w:val="007533E8"/>
    <w:rsid w:val="0075357F"/>
    <w:rsid w:val="00753896"/>
    <w:rsid w:val="00754D81"/>
    <w:rsid w:val="007558F8"/>
    <w:rsid w:val="0075658A"/>
    <w:rsid w:val="00756801"/>
    <w:rsid w:val="00757658"/>
    <w:rsid w:val="007577CD"/>
    <w:rsid w:val="00760509"/>
    <w:rsid w:val="00761A36"/>
    <w:rsid w:val="007645FD"/>
    <w:rsid w:val="00764B18"/>
    <w:rsid w:val="00764C8B"/>
    <w:rsid w:val="00765531"/>
    <w:rsid w:val="00765D1B"/>
    <w:rsid w:val="00765F97"/>
    <w:rsid w:val="00770842"/>
    <w:rsid w:val="00771880"/>
    <w:rsid w:val="0077328E"/>
    <w:rsid w:val="007734E8"/>
    <w:rsid w:val="00773804"/>
    <w:rsid w:val="007741BB"/>
    <w:rsid w:val="00775E79"/>
    <w:rsid w:val="0077677C"/>
    <w:rsid w:val="00776990"/>
    <w:rsid w:val="00777859"/>
    <w:rsid w:val="007820E7"/>
    <w:rsid w:val="00782AE7"/>
    <w:rsid w:val="00783921"/>
    <w:rsid w:val="00783955"/>
    <w:rsid w:val="00784403"/>
    <w:rsid w:val="00784859"/>
    <w:rsid w:val="0078489A"/>
    <w:rsid w:val="00784E38"/>
    <w:rsid w:val="00784EAC"/>
    <w:rsid w:val="00786D75"/>
    <w:rsid w:val="00787578"/>
    <w:rsid w:val="00790222"/>
    <w:rsid w:val="00790769"/>
    <w:rsid w:val="0079179B"/>
    <w:rsid w:val="00791DAF"/>
    <w:rsid w:val="00792F3E"/>
    <w:rsid w:val="0079382D"/>
    <w:rsid w:val="00794100"/>
    <w:rsid w:val="00794DBA"/>
    <w:rsid w:val="007953BD"/>
    <w:rsid w:val="007958EE"/>
    <w:rsid w:val="00795A1C"/>
    <w:rsid w:val="007969AF"/>
    <w:rsid w:val="00796C50"/>
    <w:rsid w:val="00797CBE"/>
    <w:rsid w:val="007A1E50"/>
    <w:rsid w:val="007A3207"/>
    <w:rsid w:val="007A37D1"/>
    <w:rsid w:val="007A5947"/>
    <w:rsid w:val="007A6DEE"/>
    <w:rsid w:val="007A750A"/>
    <w:rsid w:val="007B0A02"/>
    <w:rsid w:val="007B11FE"/>
    <w:rsid w:val="007B153C"/>
    <w:rsid w:val="007B2024"/>
    <w:rsid w:val="007B2EC4"/>
    <w:rsid w:val="007B4E9A"/>
    <w:rsid w:val="007B57AF"/>
    <w:rsid w:val="007B619D"/>
    <w:rsid w:val="007B621A"/>
    <w:rsid w:val="007B7A8A"/>
    <w:rsid w:val="007C0A51"/>
    <w:rsid w:val="007C1555"/>
    <w:rsid w:val="007C2A58"/>
    <w:rsid w:val="007C3BFA"/>
    <w:rsid w:val="007C4210"/>
    <w:rsid w:val="007C6047"/>
    <w:rsid w:val="007C6F3D"/>
    <w:rsid w:val="007D2078"/>
    <w:rsid w:val="007D2A92"/>
    <w:rsid w:val="007D4B57"/>
    <w:rsid w:val="007D4BE3"/>
    <w:rsid w:val="007D5787"/>
    <w:rsid w:val="007D6D93"/>
    <w:rsid w:val="007E0024"/>
    <w:rsid w:val="007E1A96"/>
    <w:rsid w:val="007E2308"/>
    <w:rsid w:val="007E2D43"/>
    <w:rsid w:val="007E30B5"/>
    <w:rsid w:val="007E3530"/>
    <w:rsid w:val="007E3B50"/>
    <w:rsid w:val="007E3E2A"/>
    <w:rsid w:val="007E3F00"/>
    <w:rsid w:val="007E5936"/>
    <w:rsid w:val="007E6AF0"/>
    <w:rsid w:val="007F00A2"/>
    <w:rsid w:val="007F0B66"/>
    <w:rsid w:val="007F14FB"/>
    <w:rsid w:val="007F290A"/>
    <w:rsid w:val="007F3C0E"/>
    <w:rsid w:val="007F4140"/>
    <w:rsid w:val="007F656B"/>
    <w:rsid w:val="00800719"/>
    <w:rsid w:val="00800E5E"/>
    <w:rsid w:val="00802A06"/>
    <w:rsid w:val="008034BF"/>
    <w:rsid w:val="008041BB"/>
    <w:rsid w:val="0080552E"/>
    <w:rsid w:val="00811394"/>
    <w:rsid w:val="008113C8"/>
    <w:rsid w:val="00811CC5"/>
    <w:rsid w:val="00812FF9"/>
    <w:rsid w:val="00813193"/>
    <w:rsid w:val="008148A2"/>
    <w:rsid w:val="00814CA0"/>
    <w:rsid w:val="0081715A"/>
    <w:rsid w:val="00821A38"/>
    <w:rsid w:val="00821AA5"/>
    <w:rsid w:val="0082284E"/>
    <w:rsid w:val="008229BB"/>
    <w:rsid w:val="00822A31"/>
    <w:rsid w:val="00825269"/>
    <w:rsid w:val="00825412"/>
    <w:rsid w:val="00825F7C"/>
    <w:rsid w:val="00826EDA"/>
    <w:rsid w:val="00827933"/>
    <w:rsid w:val="00827D0B"/>
    <w:rsid w:val="008323AC"/>
    <w:rsid w:val="008332FD"/>
    <w:rsid w:val="00835615"/>
    <w:rsid w:val="008406E2"/>
    <w:rsid w:val="008425DD"/>
    <w:rsid w:val="0084289E"/>
    <w:rsid w:val="00842E5A"/>
    <w:rsid w:val="00845713"/>
    <w:rsid w:val="00846A07"/>
    <w:rsid w:val="008479D2"/>
    <w:rsid w:val="00847C37"/>
    <w:rsid w:val="008524A7"/>
    <w:rsid w:val="00852826"/>
    <w:rsid w:val="0085284A"/>
    <w:rsid w:val="00854112"/>
    <w:rsid w:val="0085425A"/>
    <w:rsid w:val="008550AA"/>
    <w:rsid w:val="00856884"/>
    <w:rsid w:val="00860F74"/>
    <w:rsid w:val="008610BD"/>
    <w:rsid w:val="008623EF"/>
    <w:rsid w:val="00862437"/>
    <w:rsid w:val="00862E0E"/>
    <w:rsid w:val="00864016"/>
    <w:rsid w:val="008645C3"/>
    <w:rsid w:val="00866F36"/>
    <w:rsid w:val="00871026"/>
    <w:rsid w:val="00871D95"/>
    <w:rsid w:val="00873E89"/>
    <w:rsid w:val="00874EC0"/>
    <w:rsid w:val="00876C0E"/>
    <w:rsid w:val="00877CA4"/>
    <w:rsid w:val="008813DB"/>
    <w:rsid w:val="00883213"/>
    <w:rsid w:val="0088330B"/>
    <w:rsid w:val="00883391"/>
    <w:rsid w:val="00886438"/>
    <w:rsid w:val="0088702D"/>
    <w:rsid w:val="0089053F"/>
    <w:rsid w:val="008913E0"/>
    <w:rsid w:val="0089319D"/>
    <w:rsid w:val="0089327F"/>
    <w:rsid w:val="00895E06"/>
    <w:rsid w:val="0089628A"/>
    <w:rsid w:val="008967B7"/>
    <w:rsid w:val="00897426"/>
    <w:rsid w:val="0089742A"/>
    <w:rsid w:val="00897C96"/>
    <w:rsid w:val="008A0028"/>
    <w:rsid w:val="008A29E8"/>
    <w:rsid w:val="008A2FB6"/>
    <w:rsid w:val="008A4934"/>
    <w:rsid w:val="008A6885"/>
    <w:rsid w:val="008B1610"/>
    <w:rsid w:val="008B3002"/>
    <w:rsid w:val="008B759B"/>
    <w:rsid w:val="008B7996"/>
    <w:rsid w:val="008B7D56"/>
    <w:rsid w:val="008B7DB9"/>
    <w:rsid w:val="008C0162"/>
    <w:rsid w:val="008C0BF4"/>
    <w:rsid w:val="008C13E6"/>
    <w:rsid w:val="008C15B1"/>
    <w:rsid w:val="008C1D44"/>
    <w:rsid w:val="008C30E3"/>
    <w:rsid w:val="008C41CE"/>
    <w:rsid w:val="008C4593"/>
    <w:rsid w:val="008C4B0C"/>
    <w:rsid w:val="008C4F54"/>
    <w:rsid w:val="008C67EA"/>
    <w:rsid w:val="008C72D3"/>
    <w:rsid w:val="008C739B"/>
    <w:rsid w:val="008C76D1"/>
    <w:rsid w:val="008C7B35"/>
    <w:rsid w:val="008D0DC2"/>
    <w:rsid w:val="008D0E77"/>
    <w:rsid w:val="008D10F8"/>
    <w:rsid w:val="008D2022"/>
    <w:rsid w:val="008D261A"/>
    <w:rsid w:val="008D3293"/>
    <w:rsid w:val="008D3E23"/>
    <w:rsid w:val="008D442C"/>
    <w:rsid w:val="008D4D21"/>
    <w:rsid w:val="008D6E48"/>
    <w:rsid w:val="008D7107"/>
    <w:rsid w:val="008D7241"/>
    <w:rsid w:val="008D735F"/>
    <w:rsid w:val="008D7750"/>
    <w:rsid w:val="008D7CA8"/>
    <w:rsid w:val="008E02CB"/>
    <w:rsid w:val="008E0A2C"/>
    <w:rsid w:val="008E307D"/>
    <w:rsid w:val="008E367D"/>
    <w:rsid w:val="008E4448"/>
    <w:rsid w:val="008E5393"/>
    <w:rsid w:val="008E65DE"/>
    <w:rsid w:val="008E795F"/>
    <w:rsid w:val="008E7AF4"/>
    <w:rsid w:val="008F03B5"/>
    <w:rsid w:val="008F26FB"/>
    <w:rsid w:val="008F2A73"/>
    <w:rsid w:val="008F36AF"/>
    <w:rsid w:val="008F3AF0"/>
    <w:rsid w:val="008F3CB7"/>
    <w:rsid w:val="008F3E94"/>
    <w:rsid w:val="008F60F2"/>
    <w:rsid w:val="009005B4"/>
    <w:rsid w:val="00900844"/>
    <w:rsid w:val="00900A4A"/>
    <w:rsid w:val="00900B34"/>
    <w:rsid w:val="009018A9"/>
    <w:rsid w:val="00901C08"/>
    <w:rsid w:val="00902BF4"/>
    <w:rsid w:val="00904F4B"/>
    <w:rsid w:val="00904FAC"/>
    <w:rsid w:val="0090507B"/>
    <w:rsid w:val="009051CF"/>
    <w:rsid w:val="0090643D"/>
    <w:rsid w:val="009074B2"/>
    <w:rsid w:val="009077F6"/>
    <w:rsid w:val="00907DF7"/>
    <w:rsid w:val="00911490"/>
    <w:rsid w:val="00911CD5"/>
    <w:rsid w:val="00912B7F"/>
    <w:rsid w:val="00913330"/>
    <w:rsid w:val="00920012"/>
    <w:rsid w:val="0092045B"/>
    <w:rsid w:val="00920B14"/>
    <w:rsid w:val="009218C1"/>
    <w:rsid w:val="00922C20"/>
    <w:rsid w:val="00923475"/>
    <w:rsid w:val="009235F2"/>
    <w:rsid w:val="00923C27"/>
    <w:rsid w:val="00926129"/>
    <w:rsid w:val="009263B4"/>
    <w:rsid w:val="00926B6A"/>
    <w:rsid w:val="00927A48"/>
    <w:rsid w:val="00931134"/>
    <w:rsid w:val="009326A7"/>
    <w:rsid w:val="00932A0E"/>
    <w:rsid w:val="00933481"/>
    <w:rsid w:val="00933C82"/>
    <w:rsid w:val="00936B09"/>
    <w:rsid w:val="0093713D"/>
    <w:rsid w:val="009375A0"/>
    <w:rsid w:val="00937C80"/>
    <w:rsid w:val="009401AD"/>
    <w:rsid w:val="009408C6"/>
    <w:rsid w:val="00940D18"/>
    <w:rsid w:val="0094209C"/>
    <w:rsid w:val="00943A61"/>
    <w:rsid w:val="00943D39"/>
    <w:rsid w:val="00944E66"/>
    <w:rsid w:val="00944F26"/>
    <w:rsid w:val="009454E1"/>
    <w:rsid w:val="00945567"/>
    <w:rsid w:val="00945742"/>
    <w:rsid w:val="00947770"/>
    <w:rsid w:val="00947D91"/>
    <w:rsid w:val="00950E55"/>
    <w:rsid w:val="0095485F"/>
    <w:rsid w:val="00954943"/>
    <w:rsid w:val="00955B27"/>
    <w:rsid w:val="00956014"/>
    <w:rsid w:val="00956E89"/>
    <w:rsid w:val="00957962"/>
    <w:rsid w:val="00957C0E"/>
    <w:rsid w:val="00960488"/>
    <w:rsid w:val="009609FD"/>
    <w:rsid w:val="00962C08"/>
    <w:rsid w:val="0096620C"/>
    <w:rsid w:val="00966739"/>
    <w:rsid w:val="00966FFA"/>
    <w:rsid w:val="00967B9C"/>
    <w:rsid w:val="00967DF4"/>
    <w:rsid w:val="00970F84"/>
    <w:rsid w:val="009720D1"/>
    <w:rsid w:val="0097219C"/>
    <w:rsid w:val="00972953"/>
    <w:rsid w:val="00972C0A"/>
    <w:rsid w:val="00972F60"/>
    <w:rsid w:val="00975270"/>
    <w:rsid w:val="00975423"/>
    <w:rsid w:val="00975E0E"/>
    <w:rsid w:val="009769A5"/>
    <w:rsid w:val="00981963"/>
    <w:rsid w:val="009849FC"/>
    <w:rsid w:val="0098501A"/>
    <w:rsid w:val="00985DFE"/>
    <w:rsid w:val="00985E73"/>
    <w:rsid w:val="009860A4"/>
    <w:rsid w:val="00987575"/>
    <w:rsid w:val="00987F42"/>
    <w:rsid w:val="00990250"/>
    <w:rsid w:val="0099044B"/>
    <w:rsid w:val="00990B4F"/>
    <w:rsid w:val="00991982"/>
    <w:rsid w:val="00992867"/>
    <w:rsid w:val="0099394A"/>
    <w:rsid w:val="00993E53"/>
    <w:rsid w:val="00994E08"/>
    <w:rsid w:val="009950C0"/>
    <w:rsid w:val="00997191"/>
    <w:rsid w:val="009A06B7"/>
    <w:rsid w:val="009A0DFA"/>
    <w:rsid w:val="009A0E32"/>
    <w:rsid w:val="009A1780"/>
    <w:rsid w:val="009A2852"/>
    <w:rsid w:val="009A2C5E"/>
    <w:rsid w:val="009A43E9"/>
    <w:rsid w:val="009A696F"/>
    <w:rsid w:val="009B0107"/>
    <w:rsid w:val="009B0A61"/>
    <w:rsid w:val="009B15D0"/>
    <w:rsid w:val="009B1FDE"/>
    <w:rsid w:val="009B44BD"/>
    <w:rsid w:val="009B4576"/>
    <w:rsid w:val="009B482B"/>
    <w:rsid w:val="009B4928"/>
    <w:rsid w:val="009B4FB4"/>
    <w:rsid w:val="009B7040"/>
    <w:rsid w:val="009B790B"/>
    <w:rsid w:val="009C0E49"/>
    <w:rsid w:val="009C2044"/>
    <w:rsid w:val="009C271F"/>
    <w:rsid w:val="009C2CCC"/>
    <w:rsid w:val="009C3925"/>
    <w:rsid w:val="009C4306"/>
    <w:rsid w:val="009C4B30"/>
    <w:rsid w:val="009C5CD5"/>
    <w:rsid w:val="009C79A9"/>
    <w:rsid w:val="009D024F"/>
    <w:rsid w:val="009D140E"/>
    <w:rsid w:val="009D184E"/>
    <w:rsid w:val="009D191E"/>
    <w:rsid w:val="009D1FDE"/>
    <w:rsid w:val="009D247C"/>
    <w:rsid w:val="009D2B45"/>
    <w:rsid w:val="009D3FE0"/>
    <w:rsid w:val="009D4D08"/>
    <w:rsid w:val="009D4E64"/>
    <w:rsid w:val="009D6490"/>
    <w:rsid w:val="009D67D2"/>
    <w:rsid w:val="009D73AA"/>
    <w:rsid w:val="009E10D2"/>
    <w:rsid w:val="009E1F26"/>
    <w:rsid w:val="009E21F6"/>
    <w:rsid w:val="009E36D0"/>
    <w:rsid w:val="009E47C5"/>
    <w:rsid w:val="009E7469"/>
    <w:rsid w:val="009F036F"/>
    <w:rsid w:val="009F1A00"/>
    <w:rsid w:val="009F1EC6"/>
    <w:rsid w:val="009F3B01"/>
    <w:rsid w:val="009F403F"/>
    <w:rsid w:val="009F4C33"/>
    <w:rsid w:val="009F4E36"/>
    <w:rsid w:val="009F566A"/>
    <w:rsid w:val="009F64F3"/>
    <w:rsid w:val="009F65E1"/>
    <w:rsid w:val="00A00899"/>
    <w:rsid w:val="00A020A9"/>
    <w:rsid w:val="00A03D97"/>
    <w:rsid w:val="00A059E5"/>
    <w:rsid w:val="00A05B98"/>
    <w:rsid w:val="00A05F6E"/>
    <w:rsid w:val="00A06010"/>
    <w:rsid w:val="00A10654"/>
    <w:rsid w:val="00A11D4D"/>
    <w:rsid w:val="00A12029"/>
    <w:rsid w:val="00A12E00"/>
    <w:rsid w:val="00A133C5"/>
    <w:rsid w:val="00A13420"/>
    <w:rsid w:val="00A13D27"/>
    <w:rsid w:val="00A14C0A"/>
    <w:rsid w:val="00A152AD"/>
    <w:rsid w:val="00A155D0"/>
    <w:rsid w:val="00A16A7C"/>
    <w:rsid w:val="00A17187"/>
    <w:rsid w:val="00A20E29"/>
    <w:rsid w:val="00A21008"/>
    <w:rsid w:val="00A21050"/>
    <w:rsid w:val="00A21133"/>
    <w:rsid w:val="00A212B4"/>
    <w:rsid w:val="00A219A5"/>
    <w:rsid w:val="00A220CC"/>
    <w:rsid w:val="00A22504"/>
    <w:rsid w:val="00A2338E"/>
    <w:rsid w:val="00A2363B"/>
    <w:rsid w:val="00A2364E"/>
    <w:rsid w:val="00A24B4A"/>
    <w:rsid w:val="00A25AA6"/>
    <w:rsid w:val="00A26A2A"/>
    <w:rsid w:val="00A27208"/>
    <w:rsid w:val="00A27219"/>
    <w:rsid w:val="00A27780"/>
    <w:rsid w:val="00A30CC1"/>
    <w:rsid w:val="00A3174F"/>
    <w:rsid w:val="00A32534"/>
    <w:rsid w:val="00A32823"/>
    <w:rsid w:val="00A3328E"/>
    <w:rsid w:val="00A337B0"/>
    <w:rsid w:val="00A33D7D"/>
    <w:rsid w:val="00A33EBC"/>
    <w:rsid w:val="00A33F4F"/>
    <w:rsid w:val="00A3595D"/>
    <w:rsid w:val="00A35C01"/>
    <w:rsid w:val="00A360CC"/>
    <w:rsid w:val="00A364A7"/>
    <w:rsid w:val="00A376BD"/>
    <w:rsid w:val="00A42605"/>
    <w:rsid w:val="00A433B4"/>
    <w:rsid w:val="00A46060"/>
    <w:rsid w:val="00A4713C"/>
    <w:rsid w:val="00A4733D"/>
    <w:rsid w:val="00A47830"/>
    <w:rsid w:val="00A47E82"/>
    <w:rsid w:val="00A51661"/>
    <w:rsid w:val="00A51FE9"/>
    <w:rsid w:val="00A52673"/>
    <w:rsid w:val="00A5445D"/>
    <w:rsid w:val="00A5455C"/>
    <w:rsid w:val="00A55C65"/>
    <w:rsid w:val="00A570E5"/>
    <w:rsid w:val="00A60145"/>
    <w:rsid w:val="00A6469C"/>
    <w:rsid w:val="00A648B2"/>
    <w:rsid w:val="00A659A2"/>
    <w:rsid w:val="00A66758"/>
    <w:rsid w:val="00A6679D"/>
    <w:rsid w:val="00A66BDB"/>
    <w:rsid w:val="00A703CB"/>
    <w:rsid w:val="00A70455"/>
    <w:rsid w:val="00A7194C"/>
    <w:rsid w:val="00A71BB8"/>
    <w:rsid w:val="00A72902"/>
    <w:rsid w:val="00A7398A"/>
    <w:rsid w:val="00A75395"/>
    <w:rsid w:val="00A75A52"/>
    <w:rsid w:val="00A769AA"/>
    <w:rsid w:val="00A8011B"/>
    <w:rsid w:val="00A803E1"/>
    <w:rsid w:val="00A804A9"/>
    <w:rsid w:val="00A80A3D"/>
    <w:rsid w:val="00A80D63"/>
    <w:rsid w:val="00A80DF3"/>
    <w:rsid w:val="00A83F24"/>
    <w:rsid w:val="00A84019"/>
    <w:rsid w:val="00A85100"/>
    <w:rsid w:val="00A85388"/>
    <w:rsid w:val="00A8635A"/>
    <w:rsid w:val="00A90CE5"/>
    <w:rsid w:val="00A922CC"/>
    <w:rsid w:val="00A92D54"/>
    <w:rsid w:val="00A94146"/>
    <w:rsid w:val="00A9470E"/>
    <w:rsid w:val="00A948A5"/>
    <w:rsid w:val="00A9572B"/>
    <w:rsid w:val="00A959FD"/>
    <w:rsid w:val="00A95CE2"/>
    <w:rsid w:val="00A96362"/>
    <w:rsid w:val="00A976EA"/>
    <w:rsid w:val="00AA00D1"/>
    <w:rsid w:val="00AA0B76"/>
    <w:rsid w:val="00AA1772"/>
    <w:rsid w:val="00AA1F83"/>
    <w:rsid w:val="00AA215E"/>
    <w:rsid w:val="00AA4532"/>
    <w:rsid w:val="00AA496C"/>
    <w:rsid w:val="00AA4B32"/>
    <w:rsid w:val="00AA54E5"/>
    <w:rsid w:val="00AB0197"/>
    <w:rsid w:val="00AB0DD7"/>
    <w:rsid w:val="00AB12C7"/>
    <w:rsid w:val="00AB3A1C"/>
    <w:rsid w:val="00AB502C"/>
    <w:rsid w:val="00AB65FE"/>
    <w:rsid w:val="00AB6E12"/>
    <w:rsid w:val="00AB70C3"/>
    <w:rsid w:val="00AB798F"/>
    <w:rsid w:val="00AC00DC"/>
    <w:rsid w:val="00AC0225"/>
    <w:rsid w:val="00AC14AD"/>
    <w:rsid w:val="00AC176A"/>
    <w:rsid w:val="00AC2632"/>
    <w:rsid w:val="00AC6716"/>
    <w:rsid w:val="00AC705B"/>
    <w:rsid w:val="00AC773C"/>
    <w:rsid w:val="00AD147E"/>
    <w:rsid w:val="00AD1716"/>
    <w:rsid w:val="00AD2034"/>
    <w:rsid w:val="00AD29A9"/>
    <w:rsid w:val="00AD3575"/>
    <w:rsid w:val="00AD40EA"/>
    <w:rsid w:val="00AD4486"/>
    <w:rsid w:val="00AD4DD2"/>
    <w:rsid w:val="00AD5A7B"/>
    <w:rsid w:val="00AD686C"/>
    <w:rsid w:val="00AD790E"/>
    <w:rsid w:val="00AD7C0D"/>
    <w:rsid w:val="00AE0F83"/>
    <w:rsid w:val="00AE2336"/>
    <w:rsid w:val="00AE2C11"/>
    <w:rsid w:val="00AE38B0"/>
    <w:rsid w:val="00AE6556"/>
    <w:rsid w:val="00AE7223"/>
    <w:rsid w:val="00AE759B"/>
    <w:rsid w:val="00AF06E2"/>
    <w:rsid w:val="00AF07BF"/>
    <w:rsid w:val="00AF1F72"/>
    <w:rsid w:val="00AF4DFC"/>
    <w:rsid w:val="00AF514C"/>
    <w:rsid w:val="00AF518D"/>
    <w:rsid w:val="00AF65F4"/>
    <w:rsid w:val="00B015C2"/>
    <w:rsid w:val="00B038F6"/>
    <w:rsid w:val="00B04F7B"/>
    <w:rsid w:val="00B0529D"/>
    <w:rsid w:val="00B0629C"/>
    <w:rsid w:val="00B063D4"/>
    <w:rsid w:val="00B065C4"/>
    <w:rsid w:val="00B06604"/>
    <w:rsid w:val="00B06949"/>
    <w:rsid w:val="00B06C82"/>
    <w:rsid w:val="00B077FC"/>
    <w:rsid w:val="00B077FF"/>
    <w:rsid w:val="00B1057A"/>
    <w:rsid w:val="00B11A9F"/>
    <w:rsid w:val="00B11CBA"/>
    <w:rsid w:val="00B13648"/>
    <w:rsid w:val="00B13F31"/>
    <w:rsid w:val="00B16D9E"/>
    <w:rsid w:val="00B205FF"/>
    <w:rsid w:val="00B217E7"/>
    <w:rsid w:val="00B21E27"/>
    <w:rsid w:val="00B231E1"/>
    <w:rsid w:val="00B26216"/>
    <w:rsid w:val="00B266C0"/>
    <w:rsid w:val="00B271D5"/>
    <w:rsid w:val="00B3043F"/>
    <w:rsid w:val="00B30F88"/>
    <w:rsid w:val="00B33B11"/>
    <w:rsid w:val="00B33C9E"/>
    <w:rsid w:val="00B33E8E"/>
    <w:rsid w:val="00B36BD1"/>
    <w:rsid w:val="00B414F5"/>
    <w:rsid w:val="00B4269B"/>
    <w:rsid w:val="00B43829"/>
    <w:rsid w:val="00B439B4"/>
    <w:rsid w:val="00B4408B"/>
    <w:rsid w:val="00B46A1B"/>
    <w:rsid w:val="00B46CAA"/>
    <w:rsid w:val="00B51385"/>
    <w:rsid w:val="00B5266F"/>
    <w:rsid w:val="00B52AE0"/>
    <w:rsid w:val="00B53061"/>
    <w:rsid w:val="00B54FC7"/>
    <w:rsid w:val="00B557AA"/>
    <w:rsid w:val="00B5627E"/>
    <w:rsid w:val="00B57EDA"/>
    <w:rsid w:val="00B608B0"/>
    <w:rsid w:val="00B6146A"/>
    <w:rsid w:val="00B632D4"/>
    <w:rsid w:val="00B638D0"/>
    <w:rsid w:val="00B63C06"/>
    <w:rsid w:val="00B64658"/>
    <w:rsid w:val="00B65948"/>
    <w:rsid w:val="00B65B7A"/>
    <w:rsid w:val="00B679D7"/>
    <w:rsid w:val="00B70013"/>
    <w:rsid w:val="00B700FA"/>
    <w:rsid w:val="00B70EAC"/>
    <w:rsid w:val="00B7178D"/>
    <w:rsid w:val="00B721FD"/>
    <w:rsid w:val="00B72365"/>
    <w:rsid w:val="00B7299E"/>
    <w:rsid w:val="00B759B3"/>
    <w:rsid w:val="00B77B96"/>
    <w:rsid w:val="00B77F32"/>
    <w:rsid w:val="00B822A8"/>
    <w:rsid w:val="00B8256B"/>
    <w:rsid w:val="00B829B8"/>
    <w:rsid w:val="00B8433E"/>
    <w:rsid w:val="00B84E5F"/>
    <w:rsid w:val="00B868FC"/>
    <w:rsid w:val="00B86C3E"/>
    <w:rsid w:val="00B8701F"/>
    <w:rsid w:val="00B90273"/>
    <w:rsid w:val="00B90E8D"/>
    <w:rsid w:val="00B92E68"/>
    <w:rsid w:val="00B93117"/>
    <w:rsid w:val="00B93E48"/>
    <w:rsid w:val="00B93F5D"/>
    <w:rsid w:val="00B9448B"/>
    <w:rsid w:val="00B97900"/>
    <w:rsid w:val="00BA01B4"/>
    <w:rsid w:val="00BA30F0"/>
    <w:rsid w:val="00BA43D4"/>
    <w:rsid w:val="00BA45B8"/>
    <w:rsid w:val="00BA55E4"/>
    <w:rsid w:val="00BA5A59"/>
    <w:rsid w:val="00BA627E"/>
    <w:rsid w:val="00BA6633"/>
    <w:rsid w:val="00BA68B8"/>
    <w:rsid w:val="00BA6C85"/>
    <w:rsid w:val="00BB05B0"/>
    <w:rsid w:val="00BB0E27"/>
    <w:rsid w:val="00BB1FB1"/>
    <w:rsid w:val="00BB28E9"/>
    <w:rsid w:val="00BB2B93"/>
    <w:rsid w:val="00BB4508"/>
    <w:rsid w:val="00BB4EBE"/>
    <w:rsid w:val="00BB7159"/>
    <w:rsid w:val="00BC1EA7"/>
    <w:rsid w:val="00BC3852"/>
    <w:rsid w:val="00BC3EAA"/>
    <w:rsid w:val="00BC475D"/>
    <w:rsid w:val="00BC511E"/>
    <w:rsid w:val="00BC6784"/>
    <w:rsid w:val="00BC7DAA"/>
    <w:rsid w:val="00BD0F14"/>
    <w:rsid w:val="00BD0FB2"/>
    <w:rsid w:val="00BD12B0"/>
    <w:rsid w:val="00BD23C9"/>
    <w:rsid w:val="00BD2840"/>
    <w:rsid w:val="00BD5ACA"/>
    <w:rsid w:val="00BD7866"/>
    <w:rsid w:val="00BD7A01"/>
    <w:rsid w:val="00BD7D84"/>
    <w:rsid w:val="00BE048F"/>
    <w:rsid w:val="00BE1ABC"/>
    <w:rsid w:val="00BE2384"/>
    <w:rsid w:val="00BE4E4E"/>
    <w:rsid w:val="00BE5907"/>
    <w:rsid w:val="00BE74AF"/>
    <w:rsid w:val="00BE7526"/>
    <w:rsid w:val="00BE765A"/>
    <w:rsid w:val="00BF00D7"/>
    <w:rsid w:val="00BF17E2"/>
    <w:rsid w:val="00BF1AC8"/>
    <w:rsid w:val="00BF1DC6"/>
    <w:rsid w:val="00BF20C0"/>
    <w:rsid w:val="00BF321E"/>
    <w:rsid w:val="00BF38B7"/>
    <w:rsid w:val="00BF5DFE"/>
    <w:rsid w:val="00BF6596"/>
    <w:rsid w:val="00BF66BE"/>
    <w:rsid w:val="00BF7359"/>
    <w:rsid w:val="00C00F6E"/>
    <w:rsid w:val="00C04535"/>
    <w:rsid w:val="00C04D10"/>
    <w:rsid w:val="00C06934"/>
    <w:rsid w:val="00C06A6C"/>
    <w:rsid w:val="00C06CC9"/>
    <w:rsid w:val="00C07EF9"/>
    <w:rsid w:val="00C10BAC"/>
    <w:rsid w:val="00C11257"/>
    <w:rsid w:val="00C126BB"/>
    <w:rsid w:val="00C131B6"/>
    <w:rsid w:val="00C14A03"/>
    <w:rsid w:val="00C15E15"/>
    <w:rsid w:val="00C166C5"/>
    <w:rsid w:val="00C16798"/>
    <w:rsid w:val="00C172AC"/>
    <w:rsid w:val="00C2024D"/>
    <w:rsid w:val="00C21DF5"/>
    <w:rsid w:val="00C225C7"/>
    <w:rsid w:val="00C25FF6"/>
    <w:rsid w:val="00C302D4"/>
    <w:rsid w:val="00C30F18"/>
    <w:rsid w:val="00C3295F"/>
    <w:rsid w:val="00C32EF8"/>
    <w:rsid w:val="00C33447"/>
    <w:rsid w:val="00C35B3C"/>
    <w:rsid w:val="00C37A10"/>
    <w:rsid w:val="00C4002E"/>
    <w:rsid w:val="00C415D8"/>
    <w:rsid w:val="00C4224B"/>
    <w:rsid w:val="00C42989"/>
    <w:rsid w:val="00C42F68"/>
    <w:rsid w:val="00C451E9"/>
    <w:rsid w:val="00C47109"/>
    <w:rsid w:val="00C50F30"/>
    <w:rsid w:val="00C51312"/>
    <w:rsid w:val="00C51D60"/>
    <w:rsid w:val="00C532A3"/>
    <w:rsid w:val="00C5536B"/>
    <w:rsid w:val="00C56B45"/>
    <w:rsid w:val="00C609EC"/>
    <w:rsid w:val="00C61B8E"/>
    <w:rsid w:val="00C624E3"/>
    <w:rsid w:val="00C62DEE"/>
    <w:rsid w:val="00C642C0"/>
    <w:rsid w:val="00C64914"/>
    <w:rsid w:val="00C64A72"/>
    <w:rsid w:val="00C6510B"/>
    <w:rsid w:val="00C65BCE"/>
    <w:rsid w:val="00C674E1"/>
    <w:rsid w:val="00C734BB"/>
    <w:rsid w:val="00C747C9"/>
    <w:rsid w:val="00C74C31"/>
    <w:rsid w:val="00C74D69"/>
    <w:rsid w:val="00C7553A"/>
    <w:rsid w:val="00C767FC"/>
    <w:rsid w:val="00C76C1D"/>
    <w:rsid w:val="00C8055A"/>
    <w:rsid w:val="00C80DFE"/>
    <w:rsid w:val="00C80FE5"/>
    <w:rsid w:val="00C815FF"/>
    <w:rsid w:val="00C819C3"/>
    <w:rsid w:val="00C82B06"/>
    <w:rsid w:val="00C8307D"/>
    <w:rsid w:val="00C830F9"/>
    <w:rsid w:val="00C84248"/>
    <w:rsid w:val="00C84264"/>
    <w:rsid w:val="00C842A6"/>
    <w:rsid w:val="00C8473F"/>
    <w:rsid w:val="00C848C4"/>
    <w:rsid w:val="00C84F6F"/>
    <w:rsid w:val="00C85081"/>
    <w:rsid w:val="00C86B4E"/>
    <w:rsid w:val="00C918D0"/>
    <w:rsid w:val="00C92404"/>
    <w:rsid w:val="00C94FDE"/>
    <w:rsid w:val="00C962E0"/>
    <w:rsid w:val="00C9653F"/>
    <w:rsid w:val="00C9670E"/>
    <w:rsid w:val="00C96B1C"/>
    <w:rsid w:val="00CA1A23"/>
    <w:rsid w:val="00CA2044"/>
    <w:rsid w:val="00CA26D6"/>
    <w:rsid w:val="00CA38A8"/>
    <w:rsid w:val="00CA39B8"/>
    <w:rsid w:val="00CA7390"/>
    <w:rsid w:val="00CB017D"/>
    <w:rsid w:val="00CB06ED"/>
    <w:rsid w:val="00CB3052"/>
    <w:rsid w:val="00CB3220"/>
    <w:rsid w:val="00CB3A41"/>
    <w:rsid w:val="00CB3B55"/>
    <w:rsid w:val="00CB46D3"/>
    <w:rsid w:val="00CB4852"/>
    <w:rsid w:val="00CB4C51"/>
    <w:rsid w:val="00CC0022"/>
    <w:rsid w:val="00CC1965"/>
    <w:rsid w:val="00CC2F9F"/>
    <w:rsid w:val="00CC59FB"/>
    <w:rsid w:val="00CC72CB"/>
    <w:rsid w:val="00CC7C57"/>
    <w:rsid w:val="00CD02B7"/>
    <w:rsid w:val="00CD071E"/>
    <w:rsid w:val="00CD0795"/>
    <w:rsid w:val="00CD0F8D"/>
    <w:rsid w:val="00CD1CA3"/>
    <w:rsid w:val="00CD2B05"/>
    <w:rsid w:val="00CD348E"/>
    <w:rsid w:val="00CD35F9"/>
    <w:rsid w:val="00CD3B42"/>
    <w:rsid w:val="00CD4D19"/>
    <w:rsid w:val="00CD5045"/>
    <w:rsid w:val="00CD6916"/>
    <w:rsid w:val="00CD6941"/>
    <w:rsid w:val="00CD7007"/>
    <w:rsid w:val="00CD7B24"/>
    <w:rsid w:val="00CD7B26"/>
    <w:rsid w:val="00CE19D0"/>
    <w:rsid w:val="00CE447F"/>
    <w:rsid w:val="00CE47FD"/>
    <w:rsid w:val="00CE4ACC"/>
    <w:rsid w:val="00CE59E3"/>
    <w:rsid w:val="00CE643B"/>
    <w:rsid w:val="00CE6609"/>
    <w:rsid w:val="00CE7692"/>
    <w:rsid w:val="00CE7F07"/>
    <w:rsid w:val="00CF0833"/>
    <w:rsid w:val="00CF0882"/>
    <w:rsid w:val="00CF1A8B"/>
    <w:rsid w:val="00CF214A"/>
    <w:rsid w:val="00CF39A4"/>
    <w:rsid w:val="00CF4E66"/>
    <w:rsid w:val="00CF5F8C"/>
    <w:rsid w:val="00CF68E0"/>
    <w:rsid w:val="00CF6CD6"/>
    <w:rsid w:val="00CF6DCA"/>
    <w:rsid w:val="00D01077"/>
    <w:rsid w:val="00D01AD5"/>
    <w:rsid w:val="00D02332"/>
    <w:rsid w:val="00D04F88"/>
    <w:rsid w:val="00D05074"/>
    <w:rsid w:val="00D10650"/>
    <w:rsid w:val="00D10A84"/>
    <w:rsid w:val="00D10EA3"/>
    <w:rsid w:val="00D10EDC"/>
    <w:rsid w:val="00D1251E"/>
    <w:rsid w:val="00D1390F"/>
    <w:rsid w:val="00D1482D"/>
    <w:rsid w:val="00D148C8"/>
    <w:rsid w:val="00D16F54"/>
    <w:rsid w:val="00D177A0"/>
    <w:rsid w:val="00D179D4"/>
    <w:rsid w:val="00D21786"/>
    <w:rsid w:val="00D229B2"/>
    <w:rsid w:val="00D22D01"/>
    <w:rsid w:val="00D2360F"/>
    <w:rsid w:val="00D23BC0"/>
    <w:rsid w:val="00D248F7"/>
    <w:rsid w:val="00D2603D"/>
    <w:rsid w:val="00D26A6B"/>
    <w:rsid w:val="00D26C14"/>
    <w:rsid w:val="00D31FF1"/>
    <w:rsid w:val="00D3250B"/>
    <w:rsid w:val="00D32F9D"/>
    <w:rsid w:val="00D334EA"/>
    <w:rsid w:val="00D346FD"/>
    <w:rsid w:val="00D34ABD"/>
    <w:rsid w:val="00D3502C"/>
    <w:rsid w:val="00D3545F"/>
    <w:rsid w:val="00D364A8"/>
    <w:rsid w:val="00D36672"/>
    <w:rsid w:val="00D37492"/>
    <w:rsid w:val="00D37731"/>
    <w:rsid w:val="00D4047C"/>
    <w:rsid w:val="00D41B74"/>
    <w:rsid w:val="00D430C1"/>
    <w:rsid w:val="00D43B06"/>
    <w:rsid w:val="00D44EEE"/>
    <w:rsid w:val="00D45DD4"/>
    <w:rsid w:val="00D460F0"/>
    <w:rsid w:val="00D470EE"/>
    <w:rsid w:val="00D47312"/>
    <w:rsid w:val="00D50060"/>
    <w:rsid w:val="00D5032A"/>
    <w:rsid w:val="00D50D56"/>
    <w:rsid w:val="00D50EFD"/>
    <w:rsid w:val="00D5122F"/>
    <w:rsid w:val="00D51FFB"/>
    <w:rsid w:val="00D52196"/>
    <w:rsid w:val="00D52C60"/>
    <w:rsid w:val="00D52DE0"/>
    <w:rsid w:val="00D55C85"/>
    <w:rsid w:val="00D561D8"/>
    <w:rsid w:val="00D56E0B"/>
    <w:rsid w:val="00D57400"/>
    <w:rsid w:val="00D5780E"/>
    <w:rsid w:val="00D57DFD"/>
    <w:rsid w:val="00D60297"/>
    <w:rsid w:val="00D60E96"/>
    <w:rsid w:val="00D61620"/>
    <w:rsid w:val="00D62645"/>
    <w:rsid w:val="00D64EB0"/>
    <w:rsid w:val="00D65F78"/>
    <w:rsid w:val="00D66C9D"/>
    <w:rsid w:val="00D71CD0"/>
    <w:rsid w:val="00D736AC"/>
    <w:rsid w:val="00D74280"/>
    <w:rsid w:val="00D74860"/>
    <w:rsid w:val="00D761D8"/>
    <w:rsid w:val="00D7630C"/>
    <w:rsid w:val="00D76446"/>
    <w:rsid w:val="00D76A29"/>
    <w:rsid w:val="00D76D20"/>
    <w:rsid w:val="00D8000A"/>
    <w:rsid w:val="00D808AF"/>
    <w:rsid w:val="00D8101D"/>
    <w:rsid w:val="00D81D2A"/>
    <w:rsid w:val="00D828AD"/>
    <w:rsid w:val="00D83261"/>
    <w:rsid w:val="00D852F4"/>
    <w:rsid w:val="00D85932"/>
    <w:rsid w:val="00D87534"/>
    <w:rsid w:val="00D901B5"/>
    <w:rsid w:val="00D90320"/>
    <w:rsid w:val="00D9067B"/>
    <w:rsid w:val="00D93526"/>
    <w:rsid w:val="00D9631E"/>
    <w:rsid w:val="00D971C8"/>
    <w:rsid w:val="00D97A3D"/>
    <w:rsid w:val="00DA0DAD"/>
    <w:rsid w:val="00DA1F1C"/>
    <w:rsid w:val="00DA2333"/>
    <w:rsid w:val="00DA303E"/>
    <w:rsid w:val="00DA3228"/>
    <w:rsid w:val="00DA3C58"/>
    <w:rsid w:val="00DA4819"/>
    <w:rsid w:val="00DA57C6"/>
    <w:rsid w:val="00DA5A71"/>
    <w:rsid w:val="00DA6DA1"/>
    <w:rsid w:val="00DA732C"/>
    <w:rsid w:val="00DB1E2B"/>
    <w:rsid w:val="00DB22C5"/>
    <w:rsid w:val="00DB2676"/>
    <w:rsid w:val="00DB2B89"/>
    <w:rsid w:val="00DB3CE5"/>
    <w:rsid w:val="00DB4554"/>
    <w:rsid w:val="00DB51E0"/>
    <w:rsid w:val="00DB6728"/>
    <w:rsid w:val="00DB6D06"/>
    <w:rsid w:val="00DB769C"/>
    <w:rsid w:val="00DC0961"/>
    <w:rsid w:val="00DC16D8"/>
    <w:rsid w:val="00DC256C"/>
    <w:rsid w:val="00DC3299"/>
    <w:rsid w:val="00DC36DA"/>
    <w:rsid w:val="00DC6153"/>
    <w:rsid w:val="00DC7463"/>
    <w:rsid w:val="00DD0D20"/>
    <w:rsid w:val="00DD1746"/>
    <w:rsid w:val="00DD2EE6"/>
    <w:rsid w:val="00DD40D5"/>
    <w:rsid w:val="00DD5C6E"/>
    <w:rsid w:val="00DD6D7D"/>
    <w:rsid w:val="00DD6DB7"/>
    <w:rsid w:val="00DE13C3"/>
    <w:rsid w:val="00DE2012"/>
    <w:rsid w:val="00DE2510"/>
    <w:rsid w:val="00DE2704"/>
    <w:rsid w:val="00DE2D6C"/>
    <w:rsid w:val="00DE2F6E"/>
    <w:rsid w:val="00DE3B98"/>
    <w:rsid w:val="00DE4FD2"/>
    <w:rsid w:val="00DE5698"/>
    <w:rsid w:val="00DE6F3C"/>
    <w:rsid w:val="00DE77DA"/>
    <w:rsid w:val="00DE79D8"/>
    <w:rsid w:val="00DF058D"/>
    <w:rsid w:val="00DF0AB8"/>
    <w:rsid w:val="00DF0FA7"/>
    <w:rsid w:val="00DF103F"/>
    <w:rsid w:val="00DF250F"/>
    <w:rsid w:val="00DF2EB7"/>
    <w:rsid w:val="00DF3EEF"/>
    <w:rsid w:val="00DF541D"/>
    <w:rsid w:val="00DF5E62"/>
    <w:rsid w:val="00DF60C2"/>
    <w:rsid w:val="00DF7ED5"/>
    <w:rsid w:val="00E01975"/>
    <w:rsid w:val="00E01B3D"/>
    <w:rsid w:val="00E0623C"/>
    <w:rsid w:val="00E06637"/>
    <w:rsid w:val="00E06895"/>
    <w:rsid w:val="00E072EC"/>
    <w:rsid w:val="00E102FE"/>
    <w:rsid w:val="00E10B56"/>
    <w:rsid w:val="00E1123A"/>
    <w:rsid w:val="00E12D87"/>
    <w:rsid w:val="00E12E1D"/>
    <w:rsid w:val="00E1371A"/>
    <w:rsid w:val="00E13803"/>
    <w:rsid w:val="00E13D81"/>
    <w:rsid w:val="00E1584B"/>
    <w:rsid w:val="00E16129"/>
    <w:rsid w:val="00E16CD8"/>
    <w:rsid w:val="00E17A2B"/>
    <w:rsid w:val="00E20142"/>
    <w:rsid w:val="00E2291C"/>
    <w:rsid w:val="00E231C9"/>
    <w:rsid w:val="00E2358E"/>
    <w:rsid w:val="00E23C9A"/>
    <w:rsid w:val="00E256E7"/>
    <w:rsid w:val="00E262F5"/>
    <w:rsid w:val="00E32914"/>
    <w:rsid w:val="00E33353"/>
    <w:rsid w:val="00E3560A"/>
    <w:rsid w:val="00E36B74"/>
    <w:rsid w:val="00E36FA9"/>
    <w:rsid w:val="00E3752C"/>
    <w:rsid w:val="00E4046B"/>
    <w:rsid w:val="00E45725"/>
    <w:rsid w:val="00E45ECF"/>
    <w:rsid w:val="00E46851"/>
    <w:rsid w:val="00E47CE0"/>
    <w:rsid w:val="00E50F7E"/>
    <w:rsid w:val="00E52163"/>
    <w:rsid w:val="00E53785"/>
    <w:rsid w:val="00E53A76"/>
    <w:rsid w:val="00E54778"/>
    <w:rsid w:val="00E54F4F"/>
    <w:rsid w:val="00E55753"/>
    <w:rsid w:val="00E55A56"/>
    <w:rsid w:val="00E55E46"/>
    <w:rsid w:val="00E56EDB"/>
    <w:rsid w:val="00E603FD"/>
    <w:rsid w:val="00E6085B"/>
    <w:rsid w:val="00E6325E"/>
    <w:rsid w:val="00E63B69"/>
    <w:rsid w:val="00E6437E"/>
    <w:rsid w:val="00E660EC"/>
    <w:rsid w:val="00E660F9"/>
    <w:rsid w:val="00E6681B"/>
    <w:rsid w:val="00E705B2"/>
    <w:rsid w:val="00E70931"/>
    <w:rsid w:val="00E70E36"/>
    <w:rsid w:val="00E71538"/>
    <w:rsid w:val="00E71FB3"/>
    <w:rsid w:val="00E72130"/>
    <w:rsid w:val="00E74068"/>
    <w:rsid w:val="00E74EDE"/>
    <w:rsid w:val="00E751DC"/>
    <w:rsid w:val="00E756F5"/>
    <w:rsid w:val="00E7740A"/>
    <w:rsid w:val="00E8041E"/>
    <w:rsid w:val="00E820CA"/>
    <w:rsid w:val="00E84B9C"/>
    <w:rsid w:val="00E8505D"/>
    <w:rsid w:val="00E858FB"/>
    <w:rsid w:val="00E864FC"/>
    <w:rsid w:val="00E94FEC"/>
    <w:rsid w:val="00E955A1"/>
    <w:rsid w:val="00E96ECB"/>
    <w:rsid w:val="00EA105E"/>
    <w:rsid w:val="00EA208F"/>
    <w:rsid w:val="00EA23DB"/>
    <w:rsid w:val="00EA2932"/>
    <w:rsid w:val="00EA335F"/>
    <w:rsid w:val="00EA363B"/>
    <w:rsid w:val="00EA3B3A"/>
    <w:rsid w:val="00EA444D"/>
    <w:rsid w:val="00EA493E"/>
    <w:rsid w:val="00EA4967"/>
    <w:rsid w:val="00EA54A7"/>
    <w:rsid w:val="00EA561C"/>
    <w:rsid w:val="00EA582D"/>
    <w:rsid w:val="00EA5D6E"/>
    <w:rsid w:val="00EA5E36"/>
    <w:rsid w:val="00EA5E42"/>
    <w:rsid w:val="00EA5F25"/>
    <w:rsid w:val="00EA648E"/>
    <w:rsid w:val="00EA790F"/>
    <w:rsid w:val="00EA7F78"/>
    <w:rsid w:val="00EB0649"/>
    <w:rsid w:val="00EB13C5"/>
    <w:rsid w:val="00EB609F"/>
    <w:rsid w:val="00EB7468"/>
    <w:rsid w:val="00EB75F4"/>
    <w:rsid w:val="00EC0BAE"/>
    <w:rsid w:val="00EC1258"/>
    <w:rsid w:val="00EC17C1"/>
    <w:rsid w:val="00EC19D1"/>
    <w:rsid w:val="00EC1CF9"/>
    <w:rsid w:val="00EC2976"/>
    <w:rsid w:val="00EC2E8F"/>
    <w:rsid w:val="00EC3CFE"/>
    <w:rsid w:val="00EC468F"/>
    <w:rsid w:val="00EC6226"/>
    <w:rsid w:val="00ED0303"/>
    <w:rsid w:val="00ED09E8"/>
    <w:rsid w:val="00ED275F"/>
    <w:rsid w:val="00ED27FE"/>
    <w:rsid w:val="00ED2BAD"/>
    <w:rsid w:val="00ED3C61"/>
    <w:rsid w:val="00ED3CD8"/>
    <w:rsid w:val="00ED5F48"/>
    <w:rsid w:val="00ED7C57"/>
    <w:rsid w:val="00EE0262"/>
    <w:rsid w:val="00EE0D60"/>
    <w:rsid w:val="00EE1A53"/>
    <w:rsid w:val="00EE26A7"/>
    <w:rsid w:val="00EE2C67"/>
    <w:rsid w:val="00EE344B"/>
    <w:rsid w:val="00EE36F1"/>
    <w:rsid w:val="00EE4B7F"/>
    <w:rsid w:val="00EE5101"/>
    <w:rsid w:val="00EE512A"/>
    <w:rsid w:val="00EF0D47"/>
    <w:rsid w:val="00EF0E6F"/>
    <w:rsid w:val="00EF1111"/>
    <w:rsid w:val="00EF1462"/>
    <w:rsid w:val="00EF2EB9"/>
    <w:rsid w:val="00EF4C3F"/>
    <w:rsid w:val="00EF4F12"/>
    <w:rsid w:val="00EF50E6"/>
    <w:rsid w:val="00EF5200"/>
    <w:rsid w:val="00EF6D75"/>
    <w:rsid w:val="00EF78E5"/>
    <w:rsid w:val="00F00095"/>
    <w:rsid w:val="00F00619"/>
    <w:rsid w:val="00F00A71"/>
    <w:rsid w:val="00F00B9C"/>
    <w:rsid w:val="00F021BB"/>
    <w:rsid w:val="00F02469"/>
    <w:rsid w:val="00F02EE7"/>
    <w:rsid w:val="00F04955"/>
    <w:rsid w:val="00F04AFC"/>
    <w:rsid w:val="00F1035E"/>
    <w:rsid w:val="00F1078C"/>
    <w:rsid w:val="00F11A6F"/>
    <w:rsid w:val="00F11CCB"/>
    <w:rsid w:val="00F122B1"/>
    <w:rsid w:val="00F13C9B"/>
    <w:rsid w:val="00F14551"/>
    <w:rsid w:val="00F14E79"/>
    <w:rsid w:val="00F16173"/>
    <w:rsid w:val="00F16E1C"/>
    <w:rsid w:val="00F20FB8"/>
    <w:rsid w:val="00F21254"/>
    <w:rsid w:val="00F215C9"/>
    <w:rsid w:val="00F21D6D"/>
    <w:rsid w:val="00F22C80"/>
    <w:rsid w:val="00F22D2A"/>
    <w:rsid w:val="00F23BD8"/>
    <w:rsid w:val="00F240C7"/>
    <w:rsid w:val="00F26C26"/>
    <w:rsid w:val="00F3063C"/>
    <w:rsid w:val="00F30FC9"/>
    <w:rsid w:val="00F318BD"/>
    <w:rsid w:val="00F32115"/>
    <w:rsid w:val="00F33DE5"/>
    <w:rsid w:val="00F34350"/>
    <w:rsid w:val="00F34E01"/>
    <w:rsid w:val="00F35C68"/>
    <w:rsid w:val="00F36273"/>
    <w:rsid w:val="00F372E8"/>
    <w:rsid w:val="00F400EC"/>
    <w:rsid w:val="00F4455D"/>
    <w:rsid w:val="00F44707"/>
    <w:rsid w:val="00F4528D"/>
    <w:rsid w:val="00F455AD"/>
    <w:rsid w:val="00F45859"/>
    <w:rsid w:val="00F4633D"/>
    <w:rsid w:val="00F47018"/>
    <w:rsid w:val="00F47237"/>
    <w:rsid w:val="00F50BE6"/>
    <w:rsid w:val="00F50D58"/>
    <w:rsid w:val="00F50F09"/>
    <w:rsid w:val="00F51290"/>
    <w:rsid w:val="00F51B60"/>
    <w:rsid w:val="00F5228F"/>
    <w:rsid w:val="00F52555"/>
    <w:rsid w:val="00F52CC6"/>
    <w:rsid w:val="00F543DC"/>
    <w:rsid w:val="00F546B5"/>
    <w:rsid w:val="00F558B7"/>
    <w:rsid w:val="00F579B8"/>
    <w:rsid w:val="00F60212"/>
    <w:rsid w:val="00F61629"/>
    <w:rsid w:val="00F62426"/>
    <w:rsid w:val="00F6248F"/>
    <w:rsid w:val="00F649F4"/>
    <w:rsid w:val="00F65A6A"/>
    <w:rsid w:val="00F66476"/>
    <w:rsid w:val="00F66F33"/>
    <w:rsid w:val="00F677F7"/>
    <w:rsid w:val="00F7082B"/>
    <w:rsid w:val="00F71011"/>
    <w:rsid w:val="00F71179"/>
    <w:rsid w:val="00F7304E"/>
    <w:rsid w:val="00F7441A"/>
    <w:rsid w:val="00F76457"/>
    <w:rsid w:val="00F765CB"/>
    <w:rsid w:val="00F77D98"/>
    <w:rsid w:val="00F831E1"/>
    <w:rsid w:val="00F84316"/>
    <w:rsid w:val="00F85A56"/>
    <w:rsid w:val="00F85EC7"/>
    <w:rsid w:val="00F87140"/>
    <w:rsid w:val="00F87F76"/>
    <w:rsid w:val="00F9213F"/>
    <w:rsid w:val="00F927DE"/>
    <w:rsid w:val="00F94423"/>
    <w:rsid w:val="00F957FD"/>
    <w:rsid w:val="00F96961"/>
    <w:rsid w:val="00F96C59"/>
    <w:rsid w:val="00F9720F"/>
    <w:rsid w:val="00F97319"/>
    <w:rsid w:val="00FA0B38"/>
    <w:rsid w:val="00FA0BA2"/>
    <w:rsid w:val="00FA0D34"/>
    <w:rsid w:val="00FA1F4F"/>
    <w:rsid w:val="00FA3D11"/>
    <w:rsid w:val="00FA411E"/>
    <w:rsid w:val="00FA4ED2"/>
    <w:rsid w:val="00FA5E85"/>
    <w:rsid w:val="00FA6AF6"/>
    <w:rsid w:val="00FB15D2"/>
    <w:rsid w:val="00FB1FED"/>
    <w:rsid w:val="00FB21E4"/>
    <w:rsid w:val="00FB2445"/>
    <w:rsid w:val="00FB38B3"/>
    <w:rsid w:val="00FB4931"/>
    <w:rsid w:val="00FB4EAA"/>
    <w:rsid w:val="00FB5120"/>
    <w:rsid w:val="00FB5691"/>
    <w:rsid w:val="00FB59B7"/>
    <w:rsid w:val="00FB5B0F"/>
    <w:rsid w:val="00FB7797"/>
    <w:rsid w:val="00FB7A9B"/>
    <w:rsid w:val="00FB7C25"/>
    <w:rsid w:val="00FC0132"/>
    <w:rsid w:val="00FC05FF"/>
    <w:rsid w:val="00FC0603"/>
    <w:rsid w:val="00FC0F67"/>
    <w:rsid w:val="00FC1735"/>
    <w:rsid w:val="00FC2046"/>
    <w:rsid w:val="00FC26EF"/>
    <w:rsid w:val="00FC2712"/>
    <w:rsid w:val="00FC2FFC"/>
    <w:rsid w:val="00FC45AB"/>
    <w:rsid w:val="00FC6C10"/>
    <w:rsid w:val="00FD0619"/>
    <w:rsid w:val="00FD185A"/>
    <w:rsid w:val="00FD197A"/>
    <w:rsid w:val="00FD3D41"/>
    <w:rsid w:val="00FD68C0"/>
    <w:rsid w:val="00FD783E"/>
    <w:rsid w:val="00FD7A7B"/>
    <w:rsid w:val="00FE135F"/>
    <w:rsid w:val="00FE1F24"/>
    <w:rsid w:val="00FE347E"/>
    <w:rsid w:val="00FE3A99"/>
    <w:rsid w:val="00FE3F60"/>
    <w:rsid w:val="00FE4A13"/>
    <w:rsid w:val="00FE4F05"/>
    <w:rsid w:val="00FE51CC"/>
    <w:rsid w:val="00FE5320"/>
    <w:rsid w:val="00FE5775"/>
    <w:rsid w:val="00FE57BC"/>
    <w:rsid w:val="00FE6D38"/>
    <w:rsid w:val="00FF0240"/>
    <w:rsid w:val="00FF0E8C"/>
    <w:rsid w:val="00FF1222"/>
    <w:rsid w:val="00FF1312"/>
    <w:rsid w:val="00FF15C3"/>
    <w:rsid w:val="00FF298C"/>
    <w:rsid w:val="00FF3B16"/>
    <w:rsid w:val="00FF3C5E"/>
    <w:rsid w:val="00FF4B3E"/>
    <w:rsid w:val="00FF5C60"/>
    <w:rsid w:val="00FF60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87110"/>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7110"/>
    <w:pPr>
      <w:tabs>
        <w:tab w:val="center" w:pos="4320"/>
        <w:tab w:val="right" w:pos="8640"/>
      </w:tabs>
      <w:spacing w:after="0" w:line="240" w:lineRule="auto"/>
    </w:pPr>
  </w:style>
  <w:style w:type="character" w:customStyle="1" w:styleId="HeaderChar">
    <w:name w:val="Header Char"/>
    <w:link w:val="Header"/>
    <w:uiPriority w:val="99"/>
    <w:rsid w:val="00287110"/>
    <w:rPr>
      <w:rFonts w:eastAsia="Times New Roman"/>
      <w:sz w:val="22"/>
      <w:szCs w:val="22"/>
    </w:rPr>
  </w:style>
  <w:style w:type="paragraph" w:styleId="Footer">
    <w:name w:val="footer"/>
    <w:basedOn w:val="Normal"/>
    <w:link w:val="FooterChar"/>
    <w:uiPriority w:val="99"/>
    <w:unhideWhenUsed/>
    <w:rsid w:val="00287110"/>
    <w:pPr>
      <w:tabs>
        <w:tab w:val="center" w:pos="4320"/>
        <w:tab w:val="right" w:pos="8640"/>
      </w:tabs>
      <w:spacing w:after="0" w:line="240" w:lineRule="auto"/>
    </w:pPr>
  </w:style>
  <w:style w:type="character" w:customStyle="1" w:styleId="FooterChar">
    <w:name w:val="Footer Char"/>
    <w:link w:val="Footer"/>
    <w:uiPriority w:val="99"/>
    <w:rsid w:val="00287110"/>
    <w:rPr>
      <w:rFonts w:eastAsia="Times New Roman"/>
      <w:sz w:val="22"/>
      <w:szCs w:val="22"/>
    </w:rPr>
  </w:style>
  <w:style w:type="paragraph" w:styleId="BalloonText">
    <w:name w:val="Balloon Text"/>
    <w:basedOn w:val="Normal"/>
    <w:link w:val="BalloonTextChar"/>
    <w:uiPriority w:val="99"/>
    <w:semiHidden/>
    <w:unhideWhenUsed/>
    <w:rsid w:val="00D430C1"/>
    <w:pPr>
      <w:spacing w:after="0" w:line="240" w:lineRule="auto"/>
    </w:pPr>
    <w:rPr>
      <w:rFonts w:ascii="Lucida Grande" w:hAnsi="Lucida Grande"/>
      <w:sz w:val="18"/>
      <w:szCs w:val="18"/>
    </w:rPr>
  </w:style>
  <w:style w:type="character" w:customStyle="1" w:styleId="BalloonTextChar">
    <w:name w:val="Balloon Text Char"/>
    <w:link w:val="BalloonText"/>
    <w:uiPriority w:val="99"/>
    <w:semiHidden/>
    <w:rsid w:val="00D430C1"/>
    <w:rPr>
      <w:rFonts w:ascii="Lucida Grande" w:eastAsia="Times New Roman" w:hAnsi="Lucida Grande"/>
      <w:sz w:val="18"/>
      <w:szCs w:val="18"/>
    </w:rPr>
  </w:style>
  <w:style w:type="paragraph" w:styleId="NormalWeb">
    <w:name w:val="Normal (Web)"/>
    <w:basedOn w:val="Normal"/>
    <w:uiPriority w:val="99"/>
    <w:unhideWhenUsed/>
    <w:rsid w:val="001A5A64"/>
    <w:pPr>
      <w:spacing w:before="100" w:beforeAutospacing="1" w:after="100" w:afterAutospacing="1" w:line="240" w:lineRule="auto"/>
    </w:pPr>
    <w:rPr>
      <w:rFonts w:ascii="Times New Roman" w:hAnsi="Times New Roman"/>
      <w:sz w:val="24"/>
      <w:szCs w:val="24"/>
    </w:rPr>
  </w:style>
  <w:style w:type="character" w:styleId="Hyperlink">
    <w:name w:val="Hyperlink"/>
    <w:uiPriority w:val="99"/>
    <w:unhideWhenUsed/>
    <w:rsid w:val="0089742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87110"/>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7110"/>
    <w:pPr>
      <w:tabs>
        <w:tab w:val="center" w:pos="4320"/>
        <w:tab w:val="right" w:pos="8640"/>
      </w:tabs>
      <w:spacing w:after="0" w:line="240" w:lineRule="auto"/>
    </w:pPr>
  </w:style>
  <w:style w:type="character" w:customStyle="1" w:styleId="HeaderChar">
    <w:name w:val="Header Char"/>
    <w:link w:val="Header"/>
    <w:uiPriority w:val="99"/>
    <w:rsid w:val="00287110"/>
    <w:rPr>
      <w:rFonts w:eastAsia="Times New Roman"/>
      <w:sz w:val="22"/>
      <w:szCs w:val="22"/>
    </w:rPr>
  </w:style>
  <w:style w:type="paragraph" w:styleId="Footer">
    <w:name w:val="footer"/>
    <w:basedOn w:val="Normal"/>
    <w:link w:val="FooterChar"/>
    <w:uiPriority w:val="99"/>
    <w:unhideWhenUsed/>
    <w:rsid w:val="00287110"/>
    <w:pPr>
      <w:tabs>
        <w:tab w:val="center" w:pos="4320"/>
        <w:tab w:val="right" w:pos="8640"/>
      </w:tabs>
      <w:spacing w:after="0" w:line="240" w:lineRule="auto"/>
    </w:pPr>
  </w:style>
  <w:style w:type="character" w:customStyle="1" w:styleId="FooterChar">
    <w:name w:val="Footer Char"/>
    <w:link w:val="Footer"/>
    <w:uiPriority w:val="99"/>
    <w:rsid w:val="00287110"/>
    <w:rPr>
      <w:rFonts w:eastAsia="Times New Roman"/>
      <w:sz w:val="22"/>
      <w:szCs w:val="22"/>
    </w:rPr>
  </w:style>
  <w:style w:type="paragraph" w:styleId="BalloonText">
    <w:name w:val="Balloon Text"/>
    <w:basedOn w:val="Normal"/>
    <w:link w:val="BalloonTextChar"/>
    <w:uiPriority w:val="99"/>
    <w:semiHidden/>
    <w:unhideWhenUsed/>
    <w:rsid w:val="00D430C1"/>
    <w:pPr>
      <w:spacing w:after="0" w:line="240" w:lineRule="auto"/>
    </w:pPr>
    <w:rPr>
      <w:rFonts w:ascii="Lucida Grande" w:hAnsi="Lucida Grande"/>
      <w:sz w:val="18"/>
      <w:szCs w:val="18"/>
    </w:rPr>
  </w:style>
  <w:style w:type="character" w:customStyle="1" w:styleId="BalloonTextChar">
    <w:name w:val="Balloon Text Char"/>
    <w:link w:val="BalloonText"/>
    <w:uiPriority w:val="99"/>
    <w:semiHidden/>
    <w:rsid w:val="00D430C1"/>
    <w:rPr>
      <w:rFonts w:ascii="Lucida Grande" w:eastAsia="Times New Roman" w:hAnsi="Lucida Grande"/>
      <w:sz w:val="18"/>
      <w:szCs w:val="18"/>
    </w:rPr>
  </w:style>
  <w:style w:type="paragraph" w:styleId="NormalWeb">
    <w:name w:val="Normal (Web)"/>
    <w:basedOn w:val="Normal"/>
    <w:uiPriority w:val="99"/>
    <w:unhideWhenUsed/>
    <w:rsid w:val="001A5A64"/>
    <w:pPr>
      <w:spacing w:before="100" w:beforeAutospacing="1" w:after="100" w:afterAutospacing="1" w:line="240" w:lineRule="auto"/>
    </w:pPr>
    <w:rPr>
      <w:rFonts w:ascii="Times New Roman" w:hAnsi="Times New Roman"/>
      <w:sz w:val="24"/>
      <w:szCs w:val="24"/>
    </w:rPr>
  </w:style>
  <w:style w:type="character" w:styleId="Hyperlink">
    <w:name w:val="Hyperlink"/>
    <w:uiPriority w:val="99"/>
    <w:unhideWhenUsed/>
    <w:rsid w:val="0089742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993067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E6D2C9-AB09-4B34-A707-A0E53F44B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13</Pages>
  <Words>6315</Words>
  <Characters>36001</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Public Health Accreditation Update: Preparing for Version 1.5</vt:lpstr>
    </vt:vector>
  </TitlesOfParts>
  <Company/>
  <LinksUpToDate>false</LinksUpToDate>
  <CharactersWithSpaces>42232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Health Accreditation Update: Preparing for Version 1.5</dc:title>
  <dc:subject>Public Health Accreditation Update: Preparing for Version 1.5</dc:subject>
  <dc:creator>CDC</dc:creator>
  <cp:keywords>Public Health Accreditation Update: Preparing for Version 1.5</cp:keywords>
  <cp:lastModifiedBy>CDC User</cp:lastModifiedBy>
  <cp:revision>10</cp:revision>
  <cp:lastPrinted>2013-04-05T18:40:00Z</cp:lastPrinted>
  <dcterms:created xsi:type="dcterms:W3CDTF">2014-01-14T16:39:00Z</dcterms:created>
  <dcterms:modified xsi:type="dcterms:W3CDTF">2014-01-20T15:47:00Z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