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53" w:rsidRDefault="00DF70F2" w:rsidP="00EE77AA">
      <w:pPr>
        <w:jc w:val="center"/>
        <w:rPr>
          <w:b/>
          <w:sz w:val="28"/>
          <w:szCs w:val="28"/>
          <w:u w:val="single"/>
        </w:rPr>
      </w:pPr>
      <w:bookmarkStart w:id="0" w:name="_GoBack"/>
      <w:bookmarkEnd w:id="0"/>
      <w:r>
        <w:rPr>
          <w:b/>
          <w:sz w:val="28"/>
          <w:szCs w:val="28"/>
          <w:u w:val="single"/>
        </w:rPr>
        <w:t>2014 AAPPS Work</w:t>
      </w:r>
      <w:r w:rsidR="00CD40AD">
        <w:rPr>
          <w:b/>
          <w:sz w:val="28"/>
          <w:szCs w:val="28"/>
          <w:u w:val="single"/>
        </w:rPr>
        <w:t xml:space="preserve"> P</w:t>
      </w:r>
      <w:r w:rsidR="00C37E3A">
        <w:rPr>
          <w:b/>
          <w:sz w:val="28"/>
          <w:szCs w:val="28"/>
          <w:u w:val="single"/>
        </w:rPr>
        <w:t>lan</w:t>
      </w:r>
      <w:r w:rsidR="002644A1">
        <w:rPr>
          <w:b/>
          <w:sz w:val="28"/>
          <w:szCs w:val="28"/>
          <w:u w:val="single"/>
        </w:rPr>
        <w:t xml:space="preserve"> Template</w:t>
      </w:r>
      <w:r w:rsidR="00EE77AA">
        <w:rPr>
          <w:b/>
          <w:sz w:val="28"/>
          <w:szCs w:val="28"/>
          <w:u w:val="single"/>
        </w:rPr>
        <w:t>: (Project Area Name)</w:t>
      </w:r>
      <w:r w:rsidR="00EE77AA">
        <w:rPr>
          <w:b/>
          <w:sz w:val="28"/>
          <w:szCs w:val="28"/>
          <w:u w:val="single"/>
        </w:rPr>
        <w:tab/>
      </w:r>
    </w:p>
    <w:p w:rsidR="00746501" w:rsidRPr="004907FF" w:rsidRDefault="00746501" w:rsidP="003238B0">
      <w:pPr>
        <w:rPr>
          <w:szCs w:val="20"/>
        </w:rPr>
      </w:pPr>
      <w:r w:rsidRPr="004907FF">
        <w:rPr>
          <w:szCs w:val="20"/>
        </w:rPr>
        <w:t>Template guidance</w:t>
      </w:r>
    </w:p>
    <w:p w:rsidR="00746501" w:rsidRPr="004907FF" w:rsidRDefault="00473E76" w:rsidP="00746501">
      <w:pPr>
        <w:pStyle w:val="ListParagraph"/>
        <w:numPr>
          <w:ilvl w:val="0"/>
          <w:numId w:val="14"/>
        </w:numPr>
        <w:rPr>
          <w:szCs w:val="20"/>
        </w:rPr>
      </w:pPr>
      <w:r w:rsidRPr="004907FF">
        <w:rPr>
          <w:szCs w:val="20"/>
        </w:rPr>
        <w:t xml:space="preserve">Applicants must submit one table for each </w:t>
      </w:r>
      <w:r w:rsidR="00C0487E" w:rsidRPr="004907FF">
        <w:rPr>
          <w:szCs w:val="20"/>
        </w:rPr>
        <w:t>program strategy</w:t>
      </w:r>
      <w:r w:rsidRPr="004907FF">
        <w:rPr>
          <w:szCs w:val="20"/>
        </w:rPr>
        <w:t xml:space="preserve"> (e.g. Surveilla</w:t>
      </w:r>
      <w:r w:rsidR="0067275D" w:rsidRPr="004907FF">
        <w:rPr>
          <w:szCs w:val="20"/>
        </w:rPr>
        <w:t>nce, Screening &amp; Treatment, etc.</w:t>
      </w:r>
      <w:r w:rsidRPr="004907FF">
        <w:rPr>
          <w:szCs w:val="20"/>
        </w:rPr>
        <w:t xml:space="preserve">) under each of the core activity domains of Assessment, Assurance, </w:t>
      </w:r>
      <w:r w:rsidR="00BC67AD" w:rsidRPr="004907FF">
        <w:rPr>
          <w:szCs w:val="20"/>
        </w:rPr>
        <w:t xml:space="preserve">and </w:t>
      </w:r>
      <w:r w:rsidRPr="004907FF">
        <w:rPr>
          <w:szCs w:val="20"/>
        </w:rPr>
        <w:t xml:space="preserve">Policy Development. </w:t>
      </w:r>
    </w:p>
    <w:p w:rsidR="007D7909" w:rsidRDefault="00473E76" w:rsidP="00746501">
      <w:pPr>
        <w:pStyle w:val="ListParagraph"/>
        <w:numPr>
          <w:ilvl w:val="0"/>
          <w:numId w:val="14"/>
        </w:numPr>
        <w:rPr>
          <w:szCs w:val="20"/>
        </w:rPr>
      </w:pPr>
      <w:r w:rsidRPr="004907FF">
        <w:rPr>
          <w:szCs w:val="20"/>
        </w:rPr>
        <w:t xml:space="preserve">All of the required activities </w:t>
      </w:r>
      <w:r w:rsidR="00DF3E65">
        <w:rPr>
          <w:szCs w:val="20"/>
        </w:rPr>
        <w:t>noted in the FOA</w:t>
      </w:r>
      <w:r w:rsidRPr="004907FF">
        <w:rPr>
          <w:szCs w:val="20"/>
        </w:rPr>
        <w:t xml:space="preserve"> must be represented in the table with at least one </w:t>
      </w:r>
      <w:r w:rsidR="00D72277" w:rsidRPr="004907FF">
        <w:rPr>
          <w:szCs w:val="20"/>
        </w:rPr>
        <w:t>activity</w:t>
      </w:r>
      <w:r w:rsidR="00F03BC3">
        <w:rPr>
          <w:szCs w:val="20"/>
        </w:rPr>
        <w:t xml:space="preserve"> or objective</w:t>
      </w:r>
      <w:r w:rsidRPr="004907FF">
        <w:rPr>
          <w:szCs w:val="20"/>
        </w:rPr>
        <w:t>.</w:t>
      </w:r>
      <w:r w:rsidR="00F03BC3">
        <w:rPr>
          <w:szCs w:val="20"/>
        </w:rPr>
        <w:t xml:space="preserve">  Provide up to 3 activities or objectives per </w:t>
      </w:r>
      <w:r w:rsidR="00DF3E65">
        <w:rPr>
          <w:szCs w:val="20"/>
        </w:rPr>
        <w:t xml:space="preserve">required or recommended </w:t>
      </w:r>
      <w:proofErr w:type="gramStart"/>
      <w:r w:rsidR="00DF3E65">
        <w:rPr>
          <w:szCs w:val="20"/>
        </w:rPr>
        <w:t xml:space="preserve">activity </w:t>
      </w:r>
      <w:r w:rsidR="00F03BC3">
        <w:rPr>
          <w:szCs w:val="20"/>
        </w:rPr>
        <w:t>.</w:t>
      </w:r>
      <w:proofErr w:type="gramEnd"/>
      <w:r w:rsidR="00F03BC3">
        <w:rPr>
          <w:szCs w:val="20"/>
        </w:rPr>
        <w:t xml:space="preserve">  What are the </w:t>
      </w:r>
      <w:r w:rsidR="00F03BC3" w:rsidRPr="00F03BC3">
        <w:rPr>
          <w:szCs w:val="20"/>
          <w:u w:val="single"/>
        </w:rPr>
        <w:t xml:space="preserve">main </w:t>
      </w:r>
      <w:r w:rsidR="00F03BC3">
        <w:rPr>
          <w:szCs w:val="20"/>
          <w:u w:val="single"/>
        </w:rPr>
        <w:t xml:space="preserve">(top 3) </w:t>
      </w:r>
      <w:r w:rsidR="00DF3E65">
        <w:rPr>
          <w:szCs w:val="20"/>
        </w:rPr>
        <w:t>things</w:t>
      </w:r>
      <w:r w:rsidR="00F03BC3">
        <w:rPr>
          <w:szCs w:val="20"/>
        </w:rPr>
        <w:t xml:space="preserve"> you</w:t>
      </w:r>
      <w:r w:rsidR="00DF3E65">
        <w:rPr>
          <w:szCs w:val="20"/>
        </w:rPr>
        <w:t xml:space="preserve"> plan </w:t>
      </w:r>
      <w:r w:rsidR="00F03BC3">
        <w:rPr>
          <w:szCs w:val="20"/>
        </w:rPr>
        <w:t>to accomplish in the first year of this award for that</w:t>
      </w:r>
      <w:r w:rsidR="00DF3E65">
        <w:rPr>
          <w:szCs w:val="20"/>
        </w:rPr>
        <w:t xml:space="preserve"> part of the</w:t>
      </w:r>
      <w:r w:rsidR="00F03BC3">
        <w:rPr>
          <w:szCs w:val="20"/>
        </w:rPr>
        <w:t xml:space="preserve"> program strategy?</w:t>
      </w:r>
      <w:r w:rsidR="00DF3E65">
        <w:rPr>
          <w:szCs w:val="20"/>
        </w:rPr>
        <w:t xml:space="preserve">  These tables are intended to reflect the highlights of your program’s plans, not the minutiae.  </w:t>
      </w:r>
    </w:p>
    <w:p w:rsidR="00746501" w:rsidRPr="004907FF" w:rsidRDefault="00DF3E65" w:rsidP="00746501">
      <w:pPr>
        <w:pStyle w:val="ListParagraph"/>
        <w:numPr>
          <w:ilvl w:val="0"/>
          <w:numId w:val="14"/>
        </w:numPr>
        <w:rPr>
          <w:szCs w:val="20"/>
        </w:rPr>
      </w:pPr>
      <w:r>
        <w:rPr>
          <w:szCs w:val="20"/>
        </w:rPr>
        <w:t xml:space="preserve">The limit of 3 objectives per required activity is a guide, not a strict requirement. If you want to provide </w:t>
      </w:r>
      <w:r w:rsidR="00EE3C78">
        <w:rPr>
          <w:szCs w:val="20"/>
        </w:rPr>
        <w:t xml:space="preserve">(a few) </w:t>
      </w:r>
      <w:r>
        <w:rPr>
          <w:szCs w:val="20"/>
        </w:rPr>
        <w:t xml:space="preserve">more, that is ok.  </w:t>
      </w:r>
    </w:p>
    <w:p w:rsidR="003238B0" w:rsidRPr="004907FF" w:rsidRDefault="003238B0" w:rsidP="003238B0">
      <w:pPr>
        <w:rPr>
          <w:szCs w:val="20"/>
        </w:rPr>
      </w:pPr>
      <w:r w:rsidRPr="004907FF">
        <w:rPr>
          <w:szCs w:val="20"/>
        </w:rPr>
        <w:t>Definitions of</w:t>
      </w:r>
      <w:r w:rsidR="00C0487E" w:rsidRPr="004907FF">
        <w:rPr>
          <w:szCs w:val="20"/>
        </w:rPr>
        <w:t xml:space="preserve"> the</w:t>
      </w:r>
      <w:r w:rsidRPr="004907FF">
        <w:rPr>
          <w:szCs w:val="20"/>
        </w:rPr>
        <w:t xml:space="preserve"> template</w:t>
      </w:r>
      <w:r w:rsidR="00C0487E" w:rsidRPr="004907FF">
        <w:rPr>
          <w:szCs w:val="20"/>
        </w:rPr>
        <w:t>’s</w:t>
      </w:r>
      <w:r w:rsidRPr="004907FF">
        <w:rPr>
          <w:szCs w:val="20"/>
        </w:rPr>
        <w:t xml:space="preserve"> fields</w:t>
      </w:r>
    </w:p>
    <w:p w:rsidR="00D72277" w:rsidRPr="004907FF" w:rsidRDefault="00D72277" w:rsidP="00D72277">
      <w:pPr>
        <w:pStyle w:val="ListParagraph"/>
        <w:numPr>
          <w:ilvl w:val="0"/>
          <w:numId w:val="12"/>
        </w:numPr>
        <w:rPr>
          <w:szCs w:val="20"/>
        </w:rPr>
      </w:pPr>
      <w:r w:rsidRPr="004907FF">
        <w:rPr>
          <w:i/>
          <w:szCs w:val="20"/>
        </w:rPr>
        <w:t>Rationale</w:t>
      </w:r>
      <w:r w:rsidRPr="004907FF">
        <w:rPr>
          <w:szCs w:val="20"/>
        </w:rPr>
        <w:t xml:space="preserve">:  Use that space to briefly justify the activities proposed.  Do the proposed activities clearly build on your programs’ current capacity?  </w:t>
      </w:r>
      <w:r w:rsidR="00C354CB" w:rsidRPr="004907FF">
        <w:rPr>
          <w:szCs w:val="20"/>
        </w:rPr>
        <w:t xml:space="preserve">Do they </w:t>
      </w:r>
      <w:r w:rsidR="00C354CB">
        <w:rPr>
          <w:szCs w:val="20"/>
        </w:rPr>
        <w:t xml:space="preserve">align your prevention efforts with </w:t>
      </w:r>
      <w:r w:rsidR="00C354CB" w:rsidRPr="004907FF">
        <w:rPr>
          <w:szCs w:val="20"/>
        </w:rPr>
        <w:t>your project area’s epidemiology?</w:t>
      </w:r>
      <w:r w:rsidR="00C354CB">
        <w:rPr>
          <w:szCs w:val="20"/>
        </w:rPr>
        <w:t xml:space="preserve">  Address how the scale of the activity is sufficient to achieve the intended goal. </w:t>
      </w:r>
      <w:r w:rsidRPr="004907FF">
        <w:rPr>
          <w:szCs w:val="20"/>
        </w:rPr>
        <w:t xml:space="preserve"> Provide epidemiologic data whenever relevant or possible.  </w:t>
      </w:r>
    </w:p>
    <w:p w:rsidR="00D72277" w:rsidRDefault="00D72277" w:rsidP="00D72277">
      <w:pPr>
        <w:pStyle w:val="ListParagraph"/>
        <w:numPr>
          <w:ilvl w:val="0"/>
          <w:numId w:val="12"/>
        </w:numPr>
        <w:rPr>
          <w:szCs w:val="20"/>
        </w:rPr>
      </w:pPr>
      <w:r w:rsidRPr="004907FF">
        <w:rPr>
          <w:i/>
          <w:szCs w:val="20"/>
        </w:rPr>
        <w:t>Additional context</w:t>
      </w:r>
      <w:r w:rsidRPr="004907FF">
        <w:rPr>
          <w:szCs w:val="20"/>
        </w:rPr>
        <w:t>:  Use that space to provide any additional information you think is necessary to understand what you</w:t>
      </w:r>
      <w:r w:rsidR="003238B0" w:rsidRPr="004907FF">
        <w:rPr>
          <w:szCs w:val="20"/>
        </w:rPr>
        <w:t xml:space="preserve"> have</w:t>
      </w:r>
      <w:r w:rsidRPr="004907FF">
        <w:rPr>
          <w:szCs w:val="20"/>
        </w:rPr>
        <w:t xml:space="preserve"> propose</w:t>
      </w:r>
      <w:r w:rsidR="003238B0" w:rsidRPr="004907FF">
        <w:rPr>
          <w:szCs w:val="20"/>
        </w:rPr>
        <w:t>d</w:t>
      </w:r>
      <w:r w:rsidRPr="004907FF">
        <w:rPr>
          <w:szCs w:val="20"/>
        </w:rPr>
        <w:t xml:space="preserve">.  </w:t>
      </w:r>
      <w:r w:rsidR="00C0487E" w:rsidRPr="004907FF">
        <w:rPr>
          <w:szCs w:val="20"/>
        </w:rPr>
        <w:t>These may include project area-specific barriers or facilitators. Using this space is optional.</w:t>
      </w:r>
    </w:p>
    <w:p w:rsidR="00F03BC3" w:rsidRPr="004907FF" w:rsidRDefault="00F03BC3" w:rsidP="00D72277">
      <w:pPr>
        <w:pStyle w:val="ListParagraph"/>
        <w:numPr>
          <w:ilvl w:val="0"/>
          <w:numId w:val="12"/>
        </w:numPr>
        <w:rPr>
          <w:szCs w:val="20"/>
        </w:rPr>
      </w:pPr>
      <w:r>
        <w:rPr>
          <w:i/>
          <w:szCs w:val="20"/>
        </w:rPr>
        <w:t>Required activity link</w:t>
      </w:r>
      <w:r w:rsidRPr="00F03BC3">
        <w:rPr>
          <w:szCs w:val="20"/>
        </w:rPr>
        <w:t>:</w:t>
      </w:r>
      <w:r>
        <w:rPr>
          <w:szCs w:val="20"/>
        </w:rPr>
        <w:t xml:space="preserve">  List the number of the required or recommended activity that each proposed activity/objective relates to, using the numbered list at the top of each table.</w:t>
      </w:r>
    </w:p>
    <w:p w:rsidR="00D72277" w:rsidRPr="004907FF" w:rsidRDefault="00F03BC3" w:rsidP="00D72277">
      <w:pPr>
        <w:pStyle w:val="ListParagraph"/>
        <w:numPr>
          <w:ilvl w:val="0"/>
          <w:numId w:val="12"/>
        </w:numPr>
        <w:rPr>
          <w:szCs w:val="20"/>
        </w:rPr>
      </w:pPr>
      <w:r>
        <w:rPr>
          <w:i/>
          <w:szCs w:val="20"/>
        </w:rPr>
        <w:t>Year 1 a</w:t>
      </w:r>
      <w:r w:rsidR="00D72277" w:rsidRPr="004907FF">
        <w:rPr>
          <w:i/>
          <w:szCs w:val="20"/>
        </w:rPr>
        <w:t>ctivities</w:t>
      </w:r>
      <w:r w:rsidR="004907FF">
        <w:rPr>
          <w:i/>
          <w:szCs w:val="20"/>
        </w:rPr>
        <w:t xml:space="preserve"> or objectives</w:t>
      </w:r>
      <w:r w:rsidR="00D72277" w:rsidRPr="004907FF">
        <w:rPr>
          <w:szCs w:val="20"/>
        </w:rPr>
        <w:t xml:space="preserve">:  </w:t>
      </w:r>
      <w:r w:rsidR="003238B0" w:rsidRPr="004907FF">
        <w:rPr>
          <w:szCs w:val="20"/>
        </w:rPr>
        <w:t xml:space="preserve"> These s</w:t>
      </w:r>
      <w:r w:rsidR="00D72277" w:rsidRPr="004907FF">
        <w:rPr>
          <w:szCs w:val="20"/>
        </w:rPr>
        <w:t>hould be as SMART (specific, measurable, achievable, re</w:t>
      </w:r>
      <w:r w:rsidR="00D64FB1">
        <w:rPr>
          <w:szCs w:val="20"/>
        </w:rPr>
        <w:t>levant</w:t>
      </w:r>
      <w:r w:rsidR="00D72277" w:rsidRPr="004907FF">
        <w:rPr>
          <w:szCs w:val="20"/>
        </w:rPr>
        <w:t xml:space="preserve">, and time-bound) as possible. </w:t>
      </w:r>
      <w:r>
        <w:rPr>
          <w:szCs w:val="20"/>
        </w:rPr>
        <w:t xml:space="preserve"> Focus on the main (top 3 or fewer) activities or objectives you need to accomplish in the first year of this award, for each of the required activities and any recommended or other activities you propose to implement. </w:t>
      </w:r>
    </w:p>
    <w:p w:rsidR="003238B0" w:rsidRPr="004907FF" w:rsidRDefault="003238B0" w:rsidP="00D72277">
      <w:pPr>
        <w:pStyle w:val="ListParagraph"/>
        <w:numPr>
          <w:ilvl w:val="0"/>
          <w:numId w:val="12"/>
        </w:numPr>
        <w:rPr>
          <w:szCs w:val="20"/>
        </w:rPr>
      </w:pPr>
      <w:r w:rsidRPr="004907FF">
        <w:rPr>
          <w:i/>
          <w:szCs w:val="20"/>
        </w:rPr>
        <w:t>Target populations</w:t>
      </w:r>
      <w:r w:rsidRPr="004907FF">
        <w:rPr>
          <w:szCs w:val="20"/>
        </w:rPr>
        <w:t>:  List who the target population for that activity is (e.g., HIV+ MSM, young women ages 15-24, STD program staff), and where they are (e.g., in th</w:t>
      </w:r>
      <w:r w:rsidR="00C354CB">
        <w:rPr>
          <w:szCs w:val="20"/>
        </w:rPr>
        <w:t xml:space="preserve">e health department, in certain high morbidity </w:t>
      </w:r>
      <w:r w:rsidRPr="004907FF">
        <w:rPr>
          <w:szCs w:val="20"/>
        </w:rPr>
        <w:t>zip codes, in certain counties, jurisdiction-wide)</w:t>
      </w:r>
    </w:p>
    <w:p w:rsidR="003238B0" w:rsidRPr="004907FF" w:rsidRDefault="003238B0" w:rsidP="00D72277">
      <w:pPr>
        <w:pStyle w:val="ListParagraph"/>
        <w:numPr>
          <w:ilvl w:val="0"/>
          <w:numId w:val="12"/>
        </w:numPr>
        <w:rPr>
          <w:szCs w:val="20"/>
        </w:rPr>
      </w:pPr>
      <w:r w:rsidRPr="004907FF">
        <w:rPr>
          <w:i/>
          <w:szCs w:val="20"/>
        </w:rPr>
        <w:t>Staff persons responsible:</w:t>
      </w:r>
      <w:r w:rsidRPr="004907FF">
        <w:rPr>
          <w:szCs w:val="20"/>
        </w:rPr>
        <w:t xml:space="preserve">  Denote who</w:t>
      </w:r>
      <w:r w:rsidR="00C0487E" w:rsidRPr="004907FF">
        <w:rPr>
          <w:szCs w:val="20"/>
        </w:rPr>
        <w:t xml:space="preserve"> from the project area’s staff</w:t>
      </w:r>
      <w:r w:rsidRPr="004907FF">
        <w:rPr>
          <w:szCs w:val="20"/>
        </w:rPr>
        <w:t xml:space="preserve"> will be primarily responsible for overseeing this activity.</w:t>
      </w:r>
    </w:p>
    <w:p w:rsidR="003238B0" w:rsidRPr="004907FF" w:rsidRDefault="003238B0" w:rsidP="00D72277">
      <w:pPr>
        <w:pStyle w:val="ListParagraph"/>
        <w:numPr>
          <w:ilvl w:val="0"/>
          <w:numId w:val="12"/>
        </w:numPr>
        <w:rPr>
          <w:szCs w:val="20"/>
        </w:rPr>
      </w:pPr>
      <w:r w:rsidRPr="004907FF">
        <w:rPr>
          <w:i/>
          <w:szCs w:val="20"/>
        </w:rPr>
        <w:t>Key partners for implementation</w:t>
      </w:r>
      <w:r w:rsidRPr="004907FF">
        <w:rPr>
          <w:szCs w:val="20"/>
        </w:rPr>
        <w:t>: List what other partners will be engaged to complete this activity (e.g., certain CBOs, another unit in the health department, medical association)</w:t>
      </w:r>
    </w:p>
    <w:p w:rsidR="003238B0" w:rsidRPr="004907FF" w:rsidRDefault="00C0487E" w:rsidP="00D72277">
      <w:pPr>
        <w:pStyle w:val="ListParagraph"/>
        <w:numPr>
          <w:ilvl w:val="0"/>
          <w:numId w:val="12"/>
        </w:numPr>
        <w:rPr>
          <w:szCs w:val="20"/>
        </w:rPr>
      </w:pPr>
      <w:r w:rsidRPr="004907FF">
        <w:rPr>
          <w:i/>
          <w:szCs w:val="20"/>
        </w:rPr>
        <w:t>Performance measures</w:t>
      </w:r>
      <w:r w:rsidRPr="004907FF">
        <w:rPr>
          <w:szCs w:val="20"/>
        </w:rPr>
        <w:t xml:space="preserve">: List </w:t>
      </w:r>
      <w:r w:rsidR="003238B0" w:rsidRPr="004907FF">
        <w:rPr>
          <w:szCs w:val="20"/>
        </w:rPr>
        <w:t>measure</w:t>
      </w:r>
      <w:r w:rsidRPr="004907FF">
        <w:rPr>
          <w:szCs w:val="20"/>
        </w:rPr>
        <w:t>s</w:t>
      </w:r>
      <w:r w:rsidR="003238B0" w:rsidRPr="004907FF">
        <w:rPr>
          <w:szCs w:val="20"/>
        </w:rPr>
        <w:t xml:space="preserve"> that your program </w:t>
      </w:r>
      <w:r w:rsidRPr="004907FF">
        <w:rPr>
          <w:szCs w:val="20"/>
        </w:rPr>
        <w:t xml:space="preserve">proposes to </w:t>
      </w:r>
      <w:r w:rsidR="003238B0" w:rsidRPr="004907FF">
        <w:rPr>
          <w:szCs w:val="20"/>
        </w:rPr>
        <w:t xml:space="preserve">use to assess whether </w:t>
      </w:r>
      <w:r w:rsidRPr="004907FF">
        <w:rPr>
          <w:szCs w:val="20"/>
        </w:rPr>
        <w:t>each</w:t>
      </w:r>
      <w:r w:rsidR="003238B0" w:rsidRPr="004907FF">
        <w:rPr>
          <w:szCs w:val="20"/>
        </w:rPr>
        <w:t xml:space="preserve"> activity was completed</w:t>
      </w:r>
      <w:r w:rsidR="00D64FB1">
        <w:rPr>
          <w:szCs w:val="20"/>
        </w:rPr>
        <w:t xml:space="preserve"> (process measures) or whether activities had the intended outcomes (outcome measures)</w:t>
      </w:r>
      <w:r w:rsidR="003238B0" w:rsidRPr="004907FF">
        <w:rPr>
          <w:szCs w:val="20"/>
        </w:rPr>
        <w:t xml:space="preserve">.  </w:t>
      </w:r>
    </w:p>
    <w:p w:rsidR="003238B0" w:rsidRDefault="003238B0" w:rsidP="00D72277">
      <w:pPr>
        <w:pStyle w:val="ListParagraph"/>
        <w:numPr>
          <w:ilvl w:val="0"/>
          <w:numId w:val="12"/>
        </w:numPr>
        <w:rPr>
          <w:szCs w:val="20"/>
        </w:rPr>
      </w:pPr>
      <w:r w:rsidRPr="004907FF">
        <w:rPr>
          <w:i/>
          <w:szCs w:val="20"/>
        </w:rPr>
        <w:t>Data sources:</w:t>
      </w:r>
      <w:r w:rsidRPr="004907FF">
        <w:rPr>
          <w:szCs w:val="20"/>
        </w:rPr>
        <w:t xml:space="preserve">  List </w:t>
      </w:r>
      <w:r w:rsidR="00C0487E" w:rsidRPr="004907FF">
        <w:rPr>
          <w:szCs w:val="20"/>
        </w:rPr>
        <w:t xml:space="preserve">the </w:t>
      </w:r>
      <w:r w:rsidRPr="004907FF">
        <w:rPr>
          <w:szCs w:val="20"/>
        </w:rPr>
        <w:t>source</w:t>
      </w:r>
      <w:r w:rsidR="00C0487E" w:rsidRPr="004907FF">
        <w:rPr>
          <w:szCs w:val="20"/>
        </w:rPr>
        <w:t>s</w:t>
      </w:r>
      <w:r w:rsidRPr="004907FF">
        <w:rPr>
          <w:szCs w:val="20"/>
        </w:rPr>
        <w:t xml:space="preserve"> of data or information</w:t>
      </w:r>
      <w:r w:rsidR="00C0487E" w:rsidRPr="004907FF">
        <w:rPr>
          <w:szCs w:val="20"/>
        </w:rPr>
        <w:t xml:space="preserve"> that</w:t>
      </w:r>
      <w:r w:rsidRPr="004907FF">
        <w:rPr>
          <w:szCs w:val="20"/>
        </w:rPr>
        <w:t xml:space="preserve"> will be used to a</w:t>
      </w:r>
      <w:r w:rsidR="00C0487E" w:rsidRPr="004907FF">
        <w:rPr>
          <w:szCs w:val="20"/>
        </w:rPr>
        <w:t>ssess</w:t>
      </w:r>
      <w:r w:rsidRPr="004907FF">
        <w:rPr>
          <w:szCs w:val="20"/>
        </w:rPr>
        <w:t xml:space="preserve"> the corresponding performance measures</w:t>
      </w:r>
      <w:r w:rsidR="00C0487E" w:rsidRPr="004907FF">
        <w:rPr>
          <w:szCs w:val="20"/>
        </w:rPr>
        <w:t>.</w:t>
      </w:r>
    </w:p>
    <w:p w:rsidR="00A359DE" w:rsidRPr="004907FF" w:rsidRDefault="00A359DE" w:rsidP="00D72277">
      <w:pPr>
        <w:pStyle w:val="ListParagraph"/>
        <w:numPr>
          <w:ilvl w:val="0"/>
          <w:numId w:val="12"/>
        </w:numPr>
        <w:rPr>
          <w:szCs w:val="20"/>
        </w:rPr>
      </w:pPr>
      <w:r>
        <w:rPr>
          <w:i/>
          <w:szCs w:val="20"/>
        </w:rPr>
        <w:t>Plans for years 2-</w:t>
      </w:r>
      <w:r>
        <w:rPr>
          <w:szCs w:val="20"/>
        </w:rPr>
        <w:t xml:space="preserve">5:  Briefly describe what your project plans to do in </w:t>
      </w:r>
      <w:r w:rsidR="00B311EB">
        <w:rPr>
          <w:szCs w:val="20"/>
        </w:rPr>
        <w:t>that program strategy area</w:t>
      </w:r>
      <w:r>
        <w:rPr>
          <w:szCs w:val="20"/>
        </w:rPr>
        <w:t xml:space="preserve"> in years 2-5 of the award.  This should be high-level and not very detailed.</w:t>
      </w:r>
    </w:p>
    <w:p w:rsidR="00C0487E" w:rsidRPr="004907FF" w:rsidRDefault="00C0487E">
      <w:pPr>
        <w:rPr>
          <w:szCs w:val="28"/>
        </w:rPr>
      </w:pPr>
      <w:r w:rsidRPr="004907FF">
        <w:rPr>
          <w:szCs w:val="28"/>
        </w:rPr>
        <w:t>Relationship to the narrative in the application</w:t>
      </w:r>
    </w:p>
    <w:p w:rsidR="00746501" w:rsidRPr="004907FF" w:rsidRDefault="00746501" w:rsidP="00B311EB">
      <w:pPr>
        <w:pStyle w:val="ListParagraph"/>
        <w:numPr>
          <w:ilvl w:val="0"/>
          <w:numId w:val="13"/>
        </w:numPr>
        <w:rPr>
          <w:sz w:val="24"/>
          <w:szCs w:val="28"/>
        </w:rPr>
      </w:pPr>
      <w:r w:rsidRPr="004907FF">
        <w:rPr>
          <w:szCs w:val="28"/>
        </w:rPr>
        <w:t xml:space="preserve">Applicants should complete this </w:t>
      </w:r>
      <w:r w:rsidR="00B311EB">
        <w:rPr>
          <w:szCs w:val="28"/>
        </w:rPr>
        <w:t>and provide it as a separate attachment as part of their final application (20 page limit maximum for the AAPPS attachment + 3 page maximum for GISP).</w:t>
      </w:r>
      <w:r w:rsidR="007D7909">
        <w:rPr>
          <w:szCs w:val="28"/>
        </w:rPr>
        <w:t xml:space="preserve">  This instructions page does not count towards the 20 pages and can be removed from the final version submitted. </w:t>
      </w:r>
    </w:p>
    <w:p w:rsidR="00746501" w:rsidRPr="004907FF" w:rsidRDefault="00B311EB" w:rsidP="00746501">
      <w:pPr>
        <w:pStyle w:val="ListParagraph"/>
        <w:numPr>
          <w:ilvl w:val="0"/>
          <w:numId w:val="13"/>
        </w:numPr>
        <w:rPr>
          <w:sz w:val="24"/>
          <w:szCs w:val="28"/>
        </w:rPr>
      </w:pPr>
      <w:r>
        <w:rPr>
          <w:szCs w:val="28"/>
        </w:rPr>
        <w:t>The</w:t>
      </w:r>
      <w:r w:rsidR="00746501" w:rsidRPr="004907FF">
        <w:rPr>
          <w:szCs w:val="28"/>
        </w:rPr>
        <w:t xml:space="preserve"> </w:t>
      </w:r>
      <w:r>
        <w:rPr>
          <w:szCs w:val="28"/>
        </w:rPr>
        <w:t xml:space="preserve">application </w:t>
      </w:r>
      <w:r w:rsidR="00746501" w:rsidRPr="004907FF">
        <w:rPr>
          <w:szCs w:val="28"/>
        </w:rPr>
        <w:t xml:space="preserve">narrative </w:t>
      </w:r>
      <w:r>
        <w:rPr>
          <w:szCs w:val="28"/>
        </w:rPr>
        <w:t>should refer to this work plan but should not repeat the information.  They should be complementary.</w:t>
      </w:r>
    </w:p>
    <w:p w:rsidR="00991013" w:rsidRDefault="004907FF" w:rsidP="00FF1A02">
      <w:pPr>
        <w:rPr>
          <w:b/>
          <w:sz w:val="28"/>
          <w:szCs w:val="28"/>
          <w:u w:val="single"/>
        </w:rPr>
      </w:pPr>
      <w:r>
        <w:rPr>
          <w:b/>
          <w:sz w:val="28"/>
          <w:szCs w:val="28"/>
          <w:u w:val="single"/>
        </w:rPr>
        <w:br w:type="page"/>
      </w:r>
      <w:r w:rsidR="00FF1A02">
        <w:rPr>
          <w:b/>
          <w:sz w:val="28"/>
          <w:szCs w:val="28"/>
          <w:u w:val="single"/>
        </w:rPr>
        <w:lastRenderedPageBreak/>
        <w:t xml:space="preserve">Assessment:  Surveillance </w:t>
      </w:r>
    </w:p>
    <w:p w:rsidR="001166FE" w:rsidRPr="001166FE" w:rsidRDefault="001166FE" w:rsidP="001166FE">
      <w:pPr>
        <w:spacing w:before="120" w:after="120" w:line="240" w:lineRule="auto"/>
        <w:rPr>
          <w:rFonts w:cs="Calibri"/>
          <w:bCs/>
          <w:iCs/>
          <w:sz w:val="20"/>
          <w:szCs w:val="24"/>
        </w:rPr>
      </w:pPr>
      <w:r>
        <w:rPr>
          <w:rFonts w:cs="Calibri"/>
          <w:bCs/>
          <w:iCs/>
          <w:sz w:val="20"/>
          <w:szCs w:val="24"/>
        </w:rPr>
        <w:tab/>
        <w:t>Required activities include:</w:t>
      </w:r>
    </w:p>
    <w:p w:rsidR="00FF1A02" w:rsidRPr="00FF1A02" w:rsidRDefault="00FF1A02" w:rsidP="00A9166F">
      <w:pPr>
        <w:pStyle w:val="ListParagraph"/>
        <w:numPr>
          <w:ilvl w:val="0"/>
          <w:numId w:val="1"/>
        </w:numPr>
        <w:spacing w:before="120" w:after="120" w:line="240" w:lineRule="auto"/>
        <w:ind w:left="1080"/>
        <w:rPr>
          <w:rFonts w:cs="Calibri"/>
          <w:bCs/>
          <w:iCs/>
          <w:sz w:val="20"/>
          <w:szCs w:val="24"/>
        </w:rPr>
      </w:pPr>
      <w:r w:rsidRPr="00FF1A02">
        <w:rPr>
          <w:rFonts w:cs="Calibri"/>
          <w:sz w:val="20"/>
          <w:szCs w:val="24"/>
        </w:rPr>
        <w:t xml:space="preserve">Ensure confidentiality and security guidelines for the collection, storage, and use of all surveillance data according to NCHHSTP guidance.  </w:t>
      </w:r>
    </w:p>
    <w:p w:rsidR="00FF1A02" w:rsidRPr="00FF1A02" w:rsidRDefault="00FF1A02" w:rsidP="00A9166F">
      <w:pPr>
        <w:pStyle w:val="ListParagraph"/>
        <w:numPr>
          <w:ilvl w:val="0"/>
          <w:numId w:val="1"/>
        </w:numPr>
        <w:spacing w:before="120" w:after="120" w:line="240" w:lineRule="auto"/>
        <w:ind w:left="1080"/>
        <w:rPr>
          <w:rFonts w:cs="Calibri"/>
          <w:bCs/>
          <w:iCs/>
          <w:sz w:val="20"/>
          <w:szCs w:val="24"/>
        </w:rPr>
      </w:pPr>
      <w:r w:rsidRPr="00FF1A02">
        <w:rPr>
          <w:rFonts w:cs="Calibri"/>
          <w:sz w:val="20"/>
          <w:szCs w:val="24"/>
        </w:rPr>
        <w:t>Improve the quality of case-based data collection to include routinely obtaining information on gender of sex partners, pregnancy status, HIV status, treatment given, patient address and provider information.</w:t>
      </w:r>
    </w:p>
    <w:p w:rsidR="00FF1A02" w:rsidRPr="00FF1A02" w:rsidRDefault="00FF1A02" w:rsidP="00A9166F">
      <w:pPr>
        <w:pStyle w:val="ListParagraph"/>
        <w:numPr>
          <w:ilvl w:val="0"/>
          <w:numId w:val="1"/>
        </w:numPr>
        <w:spacing w:before="120" w:after="120" w:line="240" w:lineRule="auto"/>
        <w:ind w:left="1080"/>
        <w:rPr>
          <w:rFonts w:cs="Calibri"/>
          <w:bCs/>
          <w:iCs/>
          <w:sz w:val="20"/>
          <w:szCs w:val="24"/>
        </w:rPr>
      </w:pPr>
      <w:r w:rsidRPr="00FF1A02">
        <w:rPr>
          <w:rFonts w:cs="Calibri"/>
          <w:sz w:val="20"/>
          <w:szCs w:val="24"/>
        </w:rPr>
        <w:t>G</w:t>
      </w:r>
      <w:r w:rsidRPr="00FF1A02">
        <w:rPr>
          <w:rFonts w:cs="Calibri"/>
          <w:bCs/>
          <w:iCs/>
          <w:sz w:val="20"/>
          <w:szCs w:val="24"/>
        </w:rPr>
        <w:t xml:space="preserve">eocode case-based surveillance data to target interventions to providers serving a high volume of patients with STDs and to populations in geographic areas with high numbers of </w:t>
      </w:r>
      <w:r w:rsidR="00CB6115">
        <w:rPr>
          <w:rFonts w:cs="Calibri"/>
          <w:bCs/>
          <w:iCs/>
          <w:sz w:val="20"/>
          <w:szCs w:val="24"/>
        </w:rPr>
        <w:t xml:space="preserve">reported </w:t>
      </w:r>
      <w:r w:rsidRPr="00FF1A02">
        <w:rPr>
          <w:rFonts w:cs="Calibri"/>
          <w:bCs/>
          <w:iCs/>
          <w:sz w:val="20"/>
          <w:szCs w:val="24"/>
        </w:rPr>
        <w:t>infection</w:t>
      </w:r>
      <w:r w:rsidR="00CB6115">
        <w:rPr>
          <w:rFonts w:cs="Calibri"/>
          <w:bCs/>
          <w:iCs/>
          <w:sz w:val="20"/>
          <w:szCs w:val="24"/>
        </w:rPr>
        <w:t>s</w:t>
      </w:r>
      <w:r w:rsidRPr="00FF1A02">
        <w:rPr>
          <w:rFonts w:cs="Calibri"/>
          <w:bCs/>
          <w:iCs/>
          <w:sz w:val="20"/>
          <w:szCs w:val="24"/>
        </w:rPr>
        <w:t>.</w:t>
      </w:r>
    </w:p>
    <w:p w:rsidR="00FF1A02" w:rsidRPr="00FF1A02" w:rsidRDefault="00FF1A02" w:rsidP="00A9166F">
      <w:pPr>
        <w:pStyle w:val="ListParagraph"/>
        <w:numPr>
          <w:ilvl w:val="0"/>
          <w:numId w:val="1"/>
        </w:numPr>
        <w:spacing w:before="120" w:after="120" w:line="240" w:lineRule="auto"/>
        <w:ind w:left="1080"/>
        <w:rPr>
          <w:rFonts w:cs="Calibri"/>
          <w:bCs/>
          <w:iCs/>
          <w:sz w:val="20"/>
          <w:szCs w:val="24"/>
        </w:rPr>
      </w:pPr>
      <w:r w:rsidRPr="00FF1A02">
        <w:rPr>
          <w:rFonts w:cs="Calibri"/>
          <w:bCs/>
          <w:iCs/>
          <w:sz w:val="20"/>
          <w:szCs w:val="24"/>
        </w:rPr>
        <w:t xml:space="preserve">Conduct automated matching of STD and HIV cases for identification of </w:t>
      </w:r>
      <w:proofErr w:type="spellStart"/>
      <w:r w:rsidRPr="00FF1A02">
        <w:rPr>
          <w:rFonts w:cs="Calibri"/>
          <w:bCs/>
          <w:iCs/>
          <w:sz w:val="20"/>
          <w:szCs w:val="24"/>
        </w:rPr>
        <w:t>syndemics</w:t>
      </w:r>
      <w:proofErr w:type="spellEnd"/>
      <w:r w:rsidRPr="00FF1A02">
        <w:rPr>
          <w:rFonts w:cs="Calibri"/>
          <w:bCs/>
          <w:iCs/>
          <w:sz w:val="20"/>
          <w:szCs w:val="24"/>
        </w:rPr>
        <w:t xml:space="preserve"> and for targeting partner services for co-infected individuals</w:t>
      </w:r>
      <w:r w:rsidR="00CB6115">
        <w:rPr>
          <w:rFonts w:cs="Calibri"/>
          <w:bCs/>
          <w:iCs/>
          <w:sz w:val="20"/>
          <w:szCs w:val="24"/>
        </w:rPr>
        <w:t xml:space="preserve"> to identify new HIV infections and other HIV infected individuals who are not in care</w:t>
      </w:r>
      <w:r w:rsidRPr="00FF1A02">
        <w:rPr>
          <w:rFonts w:cs="Calibri"/>
          <w:bCs/>
          <w:iCs/>
          <w:sz w:val="20"/>
          <w:szCs w:val="24"/>
        </w:rPr>
        <w:t>.</w:t>
      </w:r>
    </w:p>
    <w:p w:rsidR="00FF1A02" w:rsidRPr="00FF1A02" w:rsidRDefault="00FF1A02" w:rsidP="00A9166F">
      <w:pPr>
        <w:pStyle w:val="ListParagraph"/>
        <w:numPr>
          <w:ilvl w:val="0"/>
          <w:numId w:val="1"/>
        </w:numPr>
        <w:spacing w:before="120" w:after="120" w:line="240" w:lineRule="auto"/>
        <w:ind w:left="1080"/>
        <w:rPr>
          <w:rFonts w:cs="Calibri"/>
          <w:bCs/>
          <w:iCs/>
          <w:sz w:val="20"/>
          <w:szCs w:val="24"/>
        </w:rPr>
      </w:pPr>
      <w:r w:rsidRPr="00FF1A02">
        <w:rPr>
          <w:rFonts w:cs="Calibri"/>
          <w:sz w:val="20"/>
          <w:szCs w:val="24"/>
        </w:rPr>
        <w:t>Disseminate surveillance information with affected populations, communities, providers and key stakeholders.</w:t>
      </w:r>
      <w:r w:rsidRPr="00FF1A02">
        <w:rPr>
          <w:rFonts w:cs="Calibri"/>
          <w:bCs/>
          <w:iCs/>
          <w:sz w:val="20"/>
          <w:szCs w:val="24"/>
        </w:rPr>
        <w:t xml:space="preserve"> </w:t>
      </w:r>
    </w:p>
    <w:p w:rsidR="00FF1A02" w:rsidRPr="00FF1A02" w:rsidRDefault="00FF1A02" w:rsidP="00FF1A02">
      <w:pPr>
        <w:spacing w:before="120" w:after="120" w:line="240" w:lineRule="auto"/>
        <w:ind w:firstLine="720"/>
        <w:rPr>
          <w:rFonts w:cs="Calibri"/>
          <w:sz w:val="20"/>
          <w:szCs w:val="24"/>
        </w:rPr>
      </w:pPr>
      <w:r w:rsidRPr="00FF1A02">
        <w:rPr>
          <w:rFonts w:cs="Calibri"/>
          <w:bCs/>
          <w:iCs/>
          <w:sz w:val="20"/>
          <w:szCs w:val="24"/>
        </w:rPr>
        <w:t>Other suggested activities include:</w:t>
      </w:r>
    </w:p>
    <w:p w:rsidR="00FF1A02" w:rsidRPr="00FF1A02" w:rsidRDefault="00FF1A02" w:rsidP="00A9166F">
      <w:pPr>
        <w:pStyle w:val="ListParagraph"/>
        <w:numPr>
          <w:ilvl w:val="0"/>
          <w:numId w:val="1"/>
        </w:numPr>
        <w:spacing w:before="120" w:after="120" w:line="240" w:lineRule="auto"/>
        <w:ind w:left="1080"/>
        <w:rPr>
          <w:rFonts w:cs="Calibri"/>
          <w:sz w:val="20"/>
          <w:szCs w:val="24"/>
        </w:rPr>
      </w:pPr>
      <w:r w:rsidRPr="00FF1A02">
        <w:rPr>
          <w:rFonts w:cs="Calibri"/>
          <w:sz w:val="20"/>
          <w:szCs w:val="24"/>
        </w:rPr>
        <w:t>Increase the number of STD cases and surveillance data received through electronic laboratory reports and electronic health records in the surveillance system.</w:t>
      </w:r>
    </w:p>
    <w:p w:rsidR="00FF1A02" w:rsidRDefault="00FF1A02" w:rsidP="00A9166F">
      <w:pPr>
        <w:pStyle w:val="ListParagraph"/>
        <w:numPr>
          <w:ilvl w:val="0"/>
          <w:numId w:val="1"/>
        </w:numPr>
        <w:spacing w:before="120" w:after="120" w:line="240" w:lineRule="auto"/>
        <w:ind w:left="1080"/>
        <w:rPr>
          <w:rFonts w:cs="Calibri"/>
          <w:sz w:val="20"/>
          <w:szCs w:val="24"/>
        </w:rPr>
      </w:pPr>
      <w:r w:rsidRPr="00FF1A02">
        <w:rPr>
          <w:rFonts w:cs="Calibri"/>
          <w:sz w:val="20"/>
          <w:szCs w:val="24"/>
        </w:rPr>
        <w:t>Increase surveillance systems beyond case-based reporting to sentinel systems and population-based approaches.</w:t>
      </w:r>
    </w:p>
    <w:p w:rsidR="008169EE" w:rsidRPr="00FF1A02" w:rsidRDefault="008169EE" w:rsidP="008169EE">
      <w:pPr>
        <w:pStyle w:val="ListParagraph"/>
        <w:spacing w:before="120" w:after="120" w:line="240" w:lineRule="auto"/>
        <w:ind w:left="1080"/>
        <w:rPr>
          <w:rFonts w:cs="Calibri"/>
          <w:sz w:val="20"/>
          <w:szCs w:val="24"/>
        </w:rPr>
      </w:pPr>
    </w:p>
    <w:tbl>
      <w:tblPr>
        <w:tblStyle w:val="TableGrid"/>
        <w:tblW w:w="0" w:type="auto"/>
        <w:tblLook w:val="04A0" w:firstRow="1" w:lastRow="0" w:firstColumn="1" w:lastColumn="0" w:noHBand="0" w:noVBand="1"/>
      </w:tblPr>
      <w:tblGrid>
        <w:gridCol w:w="973"/>
        <w:gridCol w:w="4230"/>
        <w:gridCol w:w="2705"/>
        <w:gridCol w:w="2705"/>
        <w:gridCol w:w="2705"/>
        <w:gridCol w:w="2705"/>
        <w:gridCol w:w="2705"/>
      </w:tblGrid>
      <w:tr w:rsidR="00DF5EFD" w:rsidTr="00F03BC3">
        <w:tc>
          <w:tcPr>
            <w:tcW w:w="18728" w:type="dxa"/>
            <w:gridSpan w:val="7"/>
          </w:tcPr>
          <w:p w:rsidR="00DF5EFD" w:rsidRDefault="00DF5EFD" w:rsidP="00D66472">
            <w:pPr>
              <w:rPr>
                <w:sz w:val="24"/>
                <w:szCs w:val="24"/>
              </w:rPr>
            </w:pPr>
            <w:r w:rsidRPr="001166FE">
              <w:rPr>
                <w:b/>
                <w:sz w:val="24"/>
                <w:szCs w:val="24"/>
              </w:rPr>
              <w:t>Rationale</w:t>
            </w:r>
            <w:r w:rsidR="00A359DE">
              <w:rPr>
                <w:sz w:val="24"/>
                <w:szCs w:val="24"/>
              </w:rPr>
              <w:t>:  (B</w:t>
            </w:r>
            <w:r>
              <w:rPr>
                <w:sz w:val="24"/>
                <w:szCs w:val="24"/>
              </w:rPr>
              <w:t xml:space="preserve">riefly describe current capacity </w:t>
            </w:r>
            <w:r w:rsidR="00746501">
              <w:rPr>
                <w:sz w:val="24"/>
                <w:szCs w:val="24"/>
              </w:rPr>
              <w:t xml:space="preserve">or epidemiology </w:t>
            </w:r>
            <w:r>
              <w:rPr>
                <w:sz w:val="24"/>
                <w:szCs w:val="24"/>
              </w:rPr>
              <w:t xml:space="preserve">and why the </w:t>
            </w:r>
            <w:r w:rsidR="00B311EB">
              <w:rPr>
                <w:sz w:val="24"/>
                <w:szCs w:val="24"/>
              </w:rPr>
              <w:t xml:space="preserve">activities </w:t>
            </w:r>
            <w:r>
              <w:rPr>
                <w:sz w:val="24"/>
                <w:szCs w:val="24"/>
              </w:rPr>
              <w:t>below make sense for your program)</w:t>
            </w:r>
          </w:p>
          <w:p w:rsidR="00DF5EFD" w:rsidRDefault="00DF5EFD" w:rsidP="00D66472">
            <w:pPr>
              <w:rPr>
                <w:sz w:val="24"/>
                <w:szCs w:val="24"/>
              </w:rPr>
            </w:pPr>
          </w:p>
          <w:p w:rsidR="00DF5EFD" w:rsidRDefault="00DF5EFD" w:rsidP="00D66472">
            <w:pPr>
              <w:rPr>
                <w:sz w:val="24"/>
                <w:szCs w:val="24"/>
              </w:rPr>
            </w:pPr>
          </w:p>
        </w:tc>
      </w:tr>
      <w:tr w:rsidR="00DF5EFD" w:rsidTr="00F03BC3">
        <w:tc>
          <w:tcPr>
            <w:tcW w:w="18728" w:type="dxa"/>
            <w:gridSpan w:val="7"/>
          </w:tcPr>
          <w:p w:rsidR="00DF5EFD" w:rsidRDefault="00DF5EFD" w:rsidP="00D66472">
            <w:pPr>
              <w:rPr>
                <w:sz w:val="24"/>
                <w:szCs w:val="24"/>
              </w:rPr>
            </w:pPr>
            <w:r w:rsidRPr="001166FE">
              <w:rPr>
                <w:b/>
                <w:sz w:val="24"/>
                <w:szCs w:val="24"/>
              </w:rPr>
              <w:t>Additional context</w:t>
            </w:r>
            <w:r>
              <w:rPr>
                <w:sz w:val="24"/>
                <w:szCs w:val="24"/>
              </w:rPr>
              <w:t xml:space="preserve">  (e.g. barriers, facilitators, special factors)</w:t>
            </w:r>
          </w:p>
          <w:p w:rsidR="00DF5EFD" w:rsidRDefault="00DF5EFD" w:rsidP="00D66472">
            <w:pPr>
              <w:rPr>
                <w:sz w:val="24"/>
                <w:szCs w:val="24"/>
              </w:rPr>
            </w:pPr>
          </w:p>
          <w:p w:rsidR="00DF5EFD" w:rsidRDefault="00DF5EFD" w:rsidP="00D66472">
            <w:pPr>
              <w:rPr>
                <w:sz w:val="24"/>
                <w:szCs w:val="24"/>
              </w:rPr>
            </w:pPr>
          </w:p>
        </w:tc>
      </w:tr>
      <w:tr w:rsidR="00F03BC3" w:rsidRPr="001166FE" w:rsidTr="00F03BC3">
        <w:tc>
          <w:tcPr>
            <w:tcW w:w="973" w:type="dxa"/>
          </w:tcPr>
          <w:p w:rsidR="00F03BC3" w:rsidRPr="001166FE" w:rsidRDefault="00F03BC3" w:rsidP="00F03BC3">
            <w:pPr>
              <w:jc w:val="center"/>
              <w:rPr>
                <w:b/>
                <w:sz w:val="20"/>
                <w:szCs w:val="28"/>
              </w:rPr>
            </w:pPr>
            <w:r>
              <w:rPr>
                <w:b/>
                <w:sz w:val="20"/>
                <w:szCs w:val="28"/>
              </w:rPr>
              <w:t>Required activity link (#)</w:t>
            </w:r>
          </w:p>
        </w:tc>
        <w:tc>
          <w:tcPr>
            <w:tcW w:w="4230" w:type="dxa"/>
          </w:tcPr>
          <w:p w:rsidR="00F03BC3" w:rsidRPr="001166FE" w:rsidRDefault="00F03BC3" w:rsidP="00EE5B4D">
            <w:pPr>
              <w:jc w:val="center"/>
              <w:rPr>
                <w:b/>
                <w:sz w:val="20"/>
                <w:szCs w:val="28"/>
              </w:rPr>
            </w:pPr>
            <w:r w:rsidRPr="001166FE">
              <w:rPr>
                <w:b/>
                <w:sz w:val="20"/>
                <w:szCs w:val="28"/>
              </w:rPr>
              <w:t xml:space="preserve">Year 1 </w:t>
            </w:r>
            <w:r>
              <w:rPr>
                <w:b/>
                <w:sz w:val="20"/>
                <w:szCs w:val="28"/>
              </w:rPr>
              <w:t>activities or objectives</w:t>
            </w:r>
          </w:p>
        </w:tc>
        <w:tc>
          <w:tcPr>
            <w:tcW w:w="2705" w:type="dxa"/>
          </w:tcPr>
          <w:p w:rsidR="00F03BC3" w:rsidRDefault="00F03BC3" w:rsidP="00D66472">
            <w:pPr>
              <w:jc w:val="center"/>
              <w:rPr>
                <w:b/>
                <w:sz w:val="20"/>
                <w:szCs w:val="28"/>
              </w:rPr>
            </w:pPr>
            <w:r>
              <w:rPr>
                <w:b/>
                <w:sz w:val="20"/>
                <w:szCs w:val="28"/>
              </w:rPr>
              <w:t xml:space="preserve">Target population </w:t>
            </w:r>
          </w:p>
          <w:p w:rsidR="00F03BC3" w:rsidRPr="001166FE" w:rsidRDefault="00F03BC3" w:rsidP="00D66472">
            <w:pPr>
              <w:jc w:val="center"/>
              <w:rPr>
                <w:b/>
                <w:sz w:val="20"/>
                <w:szCs w:val="28"/>
              </w:rPr>
            </w:pPr>
            <w:r>
              <w:rPr>
                <w:b/>
                <w:sz w:val="20"/>
                <w:szCs w:val="28"/>
              </w:rPr>
              <w:t>(include who and where)</w:t>
            </w:r>
          </w:p>
        </w:tc>
        <w:tc>
          <w:tcPr>
            <w:tcW w:w="2705" w:type="dxa"/>
          </w:tcPr>
          <w:p w:rsidR="00F03BC3" w:rsidRPr="001166FE" w:rsidRDefault="00F03BC3" w:rsidP="00D66472">
            <w:pPr>
              <w:jc w:val="center"/>
              <w:rPr>
                <w:b/>
                <w:sz w:val="20"/>
                <w:szCs w:val="28"/>
              </w:rPr>
            </w:pPr>
            <w:r>
              <w:rPr>
                <w:b/>
                <w:sz w:val="20"/>
                <w:szCs w:val="28"/>
              </w:rPr>
              <w:t>Staff person/unit responsible</w:t>
            </w:r>
          </w:p>
        </w:tc>
        <w:tc>
          <w:tcPr>
            <w:tcW w:w="2705" w:type="dxa"/>
          </w:tcPr>
          <w:p w:rsidR="00F03BC3" w:rsidRPr="001166FE" w:rsidRDefault="00F03BC3" w:rsidP="00D66472">
            <w:pPr>
              <w:jc w:val="center"/>
              <w:rPr>
                <w:b/>
                <w:sz w:val="20"/>
                <w:szCs w:val="28"/>
              </w:rPr>
            </w:pPr>
            <w:r w:rsidRPr="001166FE">
              <w:rPr>
                <w:b/>
                <w:sz w:val="20"/>
                <w:szCs w:val="28"/>
              </w:rPr>
              <w:t xml:space="preserve">Key </w:t>
            </w:r>
            <w:r>
              <w:rPr>
                <w:b/>
                <w:sz w:val="20"/>
                <w:szCs w:val="28"/>
              </w:rPr>
              <w:t>partners for implementation</w:t>
            </w:r>
          </w:p>
        </w:tc>
        <w:tc>
          <w:tcPr>
            <w:tcW w:w="2705" w:type="dxa"/>
          </w:tcPr>
          <w:p w:rsidR="00F03BC3" w:rsidRDefault="00F03BC3" w:rsidP="00D66472">
            <w:pPr>
              <w:jc w:val="center"/>
              <w:rPr>
                <w:b/>
                <w:sz w:val="20"/>
                <w:szCs w:val="28"/>
              </w:rPr>
            </w:pPr>
            <w:r>
              <w:rPr>
                <w:b/>
                <w:sz w:val="20"/>
                <w:szCs w:val="28"/>
              </w:rPr>
              <w:t xml:space="preserve">State/local performance measures </w:t>
            </w:r>
          </w:p>
          <w:p w:rsidR="00F03BC3" w:rsidRPr="001166FE" w:rsidRDefault="00F03BC3" w:rsidP="00D66472">
            <w:pPr>
              <w:jc w:val="center"/>
              <w:rPr>
                <w:b/>
                <w:sz w:val="20"/>
                <w:szCs w:val="28"/>
              </w:rPr>
            </w:pPr>
            <w:r>
              <w:rPr>
                <w:b/>
                <w:sz w:val="20"/>
                <w:szCs w:val="28"/>
              </w:rPr>
              <w:t>(output, process, or outcome)</w:t>
            </w:r>
          </w:p>
        </w:tc>
        <w:tc>
          <w:tcPr>
            <w:tcW w:w="2705" w:type="dxa"/>
          </w:tcPr>
          <w:p w:rsidR="00F03BC3" w:rsidRPr="001166FE" w:rsidRDefault="00F03BC3" w:rsidP="00D66472">
            <w:pPr>
              <w:jc w:val="center"/>
              <w:rPr>
                <w:b/>
                <w:sz w:val="20"/>
                <w:szCs w:val="28"/>
              </w:rPr>
            </w:pPr>
            <w:r w:rsidRPr="001166FE">
              <w:rPr>
                <w:b/>
                <w:sz w:val="20"/>
                <w:szCs w:val="28"/>
              </w:rPr>
              <w:t xml:space="preserve">Data </w:t>
            </w:r>
            <w:r>
              <w:rPr>
                <w:b/>
                <w:sz w:val="20"/>
                <w:szCs w:val="28"/>
              </w:rPr>
              <w:t>or verification sources</w:t>
            </w:r>
          </w:p>
        </w:tc>
      </w:tr>
      <w:tr w:rsidR="00F03BC3" w:rsidTr="00F03BC3">
        <w:tc>
          <w:tcPr>
            <w:tcW w:w="973" w:type="dxa"/>
          </w:tcPr>
          <w:p w:rsidR="00F03BC3" w:rsidRDefault="00F03BC3" w:rsidP="00D66472">
            <w:pPr>
              <w:rPr>
                <w:b/>
                <w:sz w:val="20"/>
                <w:szCs w:val="28"/>
                <w:u w:val="single"/>
              </w:rPr>
            </w:pPr>
          </w:p>
        </w:tc>
        <w:tc>
          <w:tcPr>
            <w:tcW w:w="4230"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r>
      <w:tr w:rsidR="00F03BC3" w:rsidTr="00F03BC3">
        <w:tc>
          <w:tcPr>
            <w:tcW w:w="973" w:type="dxa"/>
          </w:tcPr>
          <w:p w:rsidR="00F03BC3" w:rsidRDefault="00F03BC3" w:rsidP="00D66472">
            <w:pPr>
              <w:rPr>
                <w:b/>
                <w:sz w:val="20"/>
                <w:szCs w:val="28"/>
                <w:u w:val="single"/>
              </w:rPr>
            </w:pPr>
          </w:p>
        </w:tc>
        <w:tc>
          <w:tcPr>
            <w:tcW w:w="4230"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r>
      <w:tr w:rsidR="00F03BC3" w:rsidTr="00F03BC3">
        <w:tc>
          <w:tcPr>
            <w:tcW w:w="973" w:type="dxa"/>
          </w:tcPr>
          <w:p w:rsidR="00F03BC3" w:rsidRDefault="00F03BC3" w:rsidP="00D66472">
            <w:pPr>
              <w:rPr>
                <w:b/>
                <w:sz w:val="20"/>
                <w:szCs w:val="28"/>
                <w:u w:val="single"/>
              </w:rPr>
            </w:pPr>
          </w:p>
        </w:tc>
        <w:tc>
          <w:tcPr>
            <w:tcW w:w="4230"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r>
      <w:tr w:rsidR="00F03BC3" w:rsidTr="00F03BC3">
        <w:tc>
          <w:tcPr>
            <w:tcW w:w="973" w:type="dxa"/>
          </w:tcPr>
          <w:p w:rsidR="00F03BC3" w:rsidRDefault="00F03BC3" w:rsidP="00D66472">
            <w:pPr>
              <w:rPr>
                <w:b/>
                <w:sz w:val="20"/>
                <w:szCs w:val="28"/>
                <w:u w:val="single"/>
              </w:rPr>
            </w:pPr>
          </w:p>
        </w:tc>
        <w:tc>
          <w:tcPr>
            <w:tcW w:w="4230"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r>
      <w:tr w:rsidR="00F03BC3" w:rsidTr="00F03BC3">
        <w:tc>
          <w:tcPr>
            <w:tcW w:w="973" w:type="dxa"/>
          </w:tcPr>
          <w:p w:rsidR="00F03BC3" w:rsidRDefault="00F03BC3" w:rsidP="00D66472">
            <w:pPr>
              <w:rPr>
                <w:b/>
                <w:sz w:val="20"/>
                <w:szCs w:val="28"/>
                <w:u w:val="single"/>
              </w:rPr>
            </w:pPr>
          </w:p>
        </w:tc>
        <w:tc>
          <w:tcPr>
            <w:tcW w:w="4230"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r>
      <w:tr w:rsidR="00F03BC3" w:rsidTr="00F03BC3">
        <w:tc>
          <w:tcPr>
            <w:tcW w:w="973" w:type="dxa"/>
          </w:tcPr>
          <w:p w:rsidR="00F03BC3" w:rsidRDefault="00F03BC3" w:rsidP="00D66472">
            <w:pPr>
              <w:rPr>
                <w:b/>
                <w:sz w:val="20"/>
                <w:szCs w:val="28"/>
                <w:u w:val="single"/>
              </w:rPr>
            </w:pPr>
          </w:p>
        </w:tc>
        <w:tc>
          <w:tcPr>
            <w:tcW w:w="4230"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r>
      <w:tr w:rsidR="00F03BC3" w:rsidTr="00F03BC3">
        <w:tc>
          <w:tcPr>
            <w:tcW w:w="973" w:type="dxa"/>
          </w:tcPr>
          <w:p w:rsidR="00F03BC3" w:rsidRDefault="00F03BC3" w:rsidP="00D66472">
            <w:pPr>
              <w:rPr>
                <w:b/>
                <w:sz w:val="20"/>
                <w:szCs w:val="28"/>
                <w:u w:val="single"/>
              </w:rPr>
            </w:pPr>
          </w:p>
        </w:tc>
        <w:tc>
          <w:tcPr>
            <w:tcW w:w="4230"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r>
      <w:tr w:rsidR="00F03BC3" w:rsidTr="00F03BC3">
        <w:tc>
          <w:tcPr>
            <w:tcW w:w="973" w:type="dxa"/>
          </w:tcPr>
          <w:p w:rsidR="00F03BC3" w:rsidRDefault="00F03BC3" w:rsidP="00D66472">
            <w:pPr>
              <w:rPr>
                <w:b/>
                <w:sz w:val="20"/>
                <w:szCs w:val="28"/>
                <w:u w:val="single"/>
              </w:rPr>
            </w:pPr>
          </w:p>
        </w:tc>
        <w:tc>
          <w:tcPr>
            <w:tcW w:w="4230"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r>
      <w:tr w:rsidR="00F03BC3" w:rsidTr="00F03BC3">
        <w:tc>
          <w:tcPr>
            <w:tcW w:w="973" w:type="dxa"/>
          </w:tcPr>
          <w:p w:rsidR="00F03BC3" w:rsidRDefault="00F03BC3" w:rsidP="00D66472">
            <w:pPr>
              <w:rPr>
                <w:b/>
                <w:sz w:val="20"/>
                <w:szCs w:val="28"/>
                <w:u w:val="single"/>
              </w:rPr>
            </w:pPr>
          </w:p>
        </w:tc>
        <w:tc>
          <w:tcPr>
            <w:tcW w:w="4230"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r>
      <w:tr w:rsidR="00F03BC3" w:rsidTr="00F03BC3">
        <w:tc>
          <w:tcPr>
            <w:tcW w:w="973" w:type="dxa"/>
          </w:tcPr>
          <w:p w:rsidR="00F03BC3" w:rsidRDefault="00F03BC3" w:rsidP="00D66472">
            <w:pPr>
              <w:rPr>
                <w:b/>
                <w:sz w:val="20"/>
                <w:szCs w:val="28"/>
                <w:u w:val="single"/>
              </w:rPr>
            </w:pPr>
          </w:p>
        </w:tc>
        <w:tc>
          <w:tcPr>
            <w:tcW w:w="4230"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c>
          <w:tcPr>
            <w:tcW w:w="2705" w:type="dxa"/>
          </w:tcPr>
          <w:p w:rsidR="00F03BC3" w:rsidRDefault="00F03BC3" w:rsidP="00D66472">
            <w:pPr>
              <w:rPr>
                <w:b/>
                <w:sz w:val="20"/>
                <w:szCs w:val="28"/>
                <w:u w:val="single"/>
              </w:rPr>
            </w:pPr>
          </w:p>
        </w:tc>
      </w:tr>
      <w:tr w:rsidR="00A359DE" w:rsidTr="00EC5D71">
        <w:tc>
          <w:tcPr>
            <w:tcW w:w="18728" w:type="dxa"/>
            <w:gridSpan w:val="7"/>
          </w:tcPr>
          <w:p w:rsidR="00A359DE" w:rsidRDefault="00A359DE" w:rsidP="00A359DE">
            <w:pPr>
              <w:rPr>
                <w:sz w:val="24"/>
                <w:szCs w:val="28"/>
              </w:rPr>
            </w:pPr>
            <w:r w:rsidRPr="00A359DE">
              <w:rPr>
                <w:b/>
                <w:sz w:val="24"/>
                <w:szCs w:val="28"/>
              </w:rPr>
              <w:t xml:space="preserve">Plans for years 2-5: </w:t>
            </w:r>
            <w:r w:rsidR="006D1578">
              <w:rPr>
                <w:sz w:val="24"/>
                <w:szCs w:val="28"/>
              </w:rPr>
              <w:t xml:space="preserve">(Briefly describe </w:t>
            </w:r>
            <w:r w:rsidRPr="00A359DE">
              <w:rPr>
                <w:sz w:val="24"/>
                <w:szCs w:val="28"/>
              </w:rPr>
              <w:t>plans for this program strategy area</w:t>
            </w:r>
            <w:r>
              <w:rPr>
                <w:sz w:val="24"/>
                <w:szCs w:val="28"/>
              </w:rPr>
              <w:t xml:space="preserve"> for years 2-5 of the award</w:t>
            </w:r>
            <w:r w:rsidRPr="00A359DE">
              <w:rPr>
                <w:sz w:val="24"/>
                <w:szCs w:val="28"/>
              </w:rPr>
              <w:t>)</w:t>
            </w:r>
          </w:p>
          <w:p w:rsidR="00A359DE" w:rsidRDefault="00A359DE" w:rsidP="00A359DE">
            <w:pPr>
              <w:rPr>
                <w:sz w:val="24"/>
                <w:szCs w:val="28"/>
              </w:rPr>
            </w:pPr>
          </w:p>
          <w:p w:rsidR="00A359DE" w:rsidRPr="00A359DE" w:rsidRDefault="00A359DE" w:rsidP="00A359DE">
            <w:pPr>
              <w:rPr>
                <w:b/>
                <w:sz w:val="20"/>
                <w:szCs w:val="28"/>
              </w:rPr>
            </w:pPr>
          </w:p>
        </w:tc>
      </w:tr>
    </w:tbl>
    <w:p w:rsidR="00FF1A02" w:rsidRPr="00C95527" w:rsidRDefault="00C95527" w:rsidP="00FF1A02">
      <w:pPr>
        <w:spacing w:before="120" w:after="120" w:line="240" w:lineRule="auto"/>
        <w:rPr>
          <w:rFonts w:cs="Calibri"/>
          <w:b/>
          <w:bCs/>
          <w:iCs/>
          <w:sz w:val="28"/>
          <w:szCs w:val="20"/>
        </w:rPr>
      </w:pPr>
      <w:r w:rsidRPr="00C95527">
        <w:rPr>
          <w:rFonts w:cs="Calibri"/>
          <w:b/>
          <w:bCs/>
          <w:iCs/>
          <w:sz w:val="28"/>
          <w:szCs w:val="20"/>
          <w:u w:val="single"/>
        </w:rPr>
        <w:t xml:space="preserve">Assessment:  </w:t>
      </w:r>
      <w:r w:rsidR="00FF1A02" w:rsidRPr="00C95527">
        <w:rPr>
          <w:rFonts w:cs="Calibri"/>
          <w:b/>
          <w:bCs/>
          <w:iCs/>
          <w:sz w:val="28"/>
          <w:szCs w:val="20"/>
          <w:u w:val="single"/>
        </w:rPr>
        <w:t>Monitor Screening Rates</w:t>
      </w:r>
    </w:p>
    <w:p w:rsidR="003967F4" w:rsidRPr="003967F4" w:rsidRDefault="003967F4" w:rsidP="003967F4">
      <w:pPr>
        <w:spacing w:before="120" w:after="120" w:line="240" w:lineRule="auto"/>
        <w:rPr>
          <w:rFonts w:cs="Calibri"/>
          <w:bCs/>
          <w:iCs/>
          <w:sz w:val="20"/>
          <w:szCs w:val="20"/>
        </w:rPr>
      </w:pPr>
      <w:r>
        <w:rPr>
          <w:rFonts w:cs="Calibri"/>
          <w:bCs/>
          <w:iCs/>
          <w:sz w:val="20"/>
          <w:szCs w:val="20"/>
        </w:rPr>
        <w:lastRenderedPageBreak/>
        <w:tab/>
      </w:r>
      <w:r w:rsidRPr="003967F4">
        <w:rPr>
          <w:rFonts w:cs="Calibri"/>
          <w:bCs/>
          <w:iCs/>
          <w:sz w:val="20"/>
          <w:szCs w:val="20"/>
        </w:rPr>
        <w:t>Required activities include:</w:t>
      </w:r>
    </w:p>
    <w:p w:rsidR="00FF1A02" w:rsidRPr="00FF1A02" w:rsidRDefault="00CB6115" w:rsidP="00A9166F">
      <w:pPr>
        <w:pStyle w:val="ListParagraph"/>
        <w:numPr>
          <w:ilvl w:val="0"/>
          <w:numId w:val="2"/>
        </w:numPr>
        <w:spacing w:before="120" w:after="120" w:line="240" w:lineRule="auto"/>
        <w:ind w:left="1080"/>
        <w:rPr>
          <w:rFonts w:cs="Calibri"/>
          <w:bCs/>
          <w:iCs/>
          <w:sz w:val="20"/>
          <w:szCs w:val="20"/>
        </w:rPr>
      </w:pPr>
      <w:r>
        <w:rPr>
          <w:rFonts w:cs="Calibri"/>
          <w:bCs/>
          <w:iCs/>
          <w:sz w:val="20"/>
          <w:szCs w:val="20"/>
        </w:rPr>
        <w:t>Measure annual C</w:t>
      </w:r>
      <w:r w:rsidR="00FF1A02" w:rsidRPr="00FF1A02">
        <w:rPr>
          <w:rFonts w:cs="Calibri"/>
          <w:bCs/>
          <w:iCs/>
          <w:sz w:val="20"/>
          <w:szCs w:val="20"/>
        </w:rPr>
        <w:t xml:space="preserve">hlamydia screening rates among young females (15-24 years) </w:t>
      </w:r>
      <w:r>
        <w:rPr>
          <w:rFonts w:cs="Calibri"/>
          <w:bCs/>
          <w:iCs/>
          <w:sz w:val="20"/>
          <w:szCs w:val="20"/>
        </w:rPr>
        <w:t>enrolled</w:t>
      </w:r>
      <w:r w:rsidR="00FF1A02" w:rsidRPr="00FF1A02">
        <w:rPr>
          <w:rFonts w:cs="Calibri"/>
          <w:bCs/>
          <w:iCs/>
          <w:sz w:val="20"/>
          <w:szCs w:val="20"/>
        </w:rPr>
        <w:t xml:space="preserve"> in Medicaid programs and Title X and other family planning clinics,</w:t>
      </w:r>
      <w:r w:rsidR="00FF1A02" w:rsidRPr="00FF1A02">
        <w:rPr>
          <w:rFonts w:cs="Calibri"/>
          <w:sz w:val="20"/>
          <w:szCs w:val="20"/>
        </w:rPr>
        <w:t xml:space="preserve"> ideally using the </w:t>
      </w:r>
      <w:r>
        <w:rPr>
          <w:rFonts w:cs="Calibri"/>
          <w:sz w:val="20"/>
          <w:szCs w:val="20"/>
        </w:rPr>
        <w:t>C</w:t>
      </w:r>
      <w:r w:rsidR="00FF1A02" w:rsidRPr="00FF1A02">
        <w:rPr>
          <w:rFonts w:cs="Calibri"/>
          <w:sz w:val="20"/>
          <w:szCs w:val="20"/>
        </w:rPr>
        <w:t>hlamydia HEDIS measure</w:t>
      </w:r>
    </w:p>
    <w:p w:rsidR="00FF1A02" w:rsidRPr="00FF1A02" w:rsidRDefault="00FF1A02" w:rsidP="00A9166F">
      <w:pPr>
        <w:pStyle w:val="ListParagraph"/>
        <w:numPr>
          <w:ilvl w:val="0"/>
          <w:numId w:val="2"/>
        </w:numPr>
        <w:spacing w:before="120" w:after="120" w:line="240" w:lineRule="auto"/>
        <w:ind w:left="1080"/>
        <w:rPr>
          <w:sz w:val="20"/>
          <w:szCs w:val="20"/>
        </w:rPr>
      </w:pPr>
      <w:r w:rsidRPr="00FF1A02">
        <w:rPr>
          <w:rFonts w:cs="Calibri"/>
          <w:bCs/>
          <w:iCs/>
          <w:sz w:val="20"/>
          <w:szCs w:val="20"/>
        </w:rPr>
        <w:t xml:space="preserve">Measure annual syphilis and rectal gonorrhea screening rates among MSM seen in high volume HIV care settings. </w:t>
      </w:r>
    </w:p>
    <w:p w:rsidR="00FF1A02" w:rsidRPr="00FF1A02" w:rsidRDefault="00FF1A02" w:rsidP="00FF1A02">
      <w:pPr>
        <w:pStyle w:val="ListParagraph"/>
        <w:spacing w:before="120" w:after="120" w:line="240" w:lineRule="auto"/>
        <w:ind w:left="1080"/>
        <w:rPr>
          <w:rFonts w:cs="Calibri"/>
          <w:bCs/>
          <w:iCs/>
          <w:sz w:val="20"/>
          <w:szCs w:val="20"/>
        </w:rPr>
      </w:pPr>
    </w:p>
    <w:p w:rsidR="00FF1A02" w:rsidRPr="00FF1A02" w:rsidRDefault="00FF1A02" w:rsidP="00FF1A02">
      <w:pPr>
        <w:pStyle w:val="ListParagraph"/>
        <w:spacing w:before="120" w:after="120" w:line="240" w:lineRule="auto"/>
        <w:ind w:left="0" w:firstLine="720"/>
        <w:rPr>
          <w:rFonts w:cs="Calibri"/>
          <w:bCs/>
          <w:iCs/>
          <w:sz w:val="20"/>
          <w:szCs w:val="20"/>
        </w:rPr>
      </w:pPr>
      <w:r w:rsidRPr="00FF1A02">
        <w:rPr>
          <w:rFonts w:cs="Calibri"/>
          <w:bCs/>
          <w:iCs/>
          <w:sz w:val="20"/>
          <w:szCs w:val="20"/>
        </w:rPr>
        <w:t xml:space="preserve">Other suggested activities include: </w:t>
      </w:r>
    </w:p>
    <w:p w:rsidR="00FF1A02" w:rsidRPr="00FF1A02" w:rsidRDefault="00FF1A02" w:rsidP="00A9166F">
      <w:pPr>
        <w:pStyle w:val="ListParagraph"/>
        <w:numPr>
          <w:ilvl w:val="0"/>
          <w:numId w:val="2"/>
        </w:numPr>
        <w:spacing w:before="120" w:after="120" w:line="240" w:lineRule="auto"/>
        <w:ind w:left="1080"/>
        <w:rPr>
          <w:rFonts w:cs="Calibri"/>
          <w:bCs/>
          <w:iCs/>
          <w:sz w:val="20"/>
          <w:szCs w:val="20"/>
        </w:rPr>
      </w:pPr>
      <w:r w:rsidRPr="00FF1A02">
        <w:rPr>
          <w:rFonts w:cs="Calibri"/>
          <w:bCs/>
          <w:iCs/>
          <w:sz w:val="20"/>
          <w:szCs w:val="20"/>
        </w:rPr>
        <w:t xml:space="preserve">Measure annual </w:t>
      </w:r>
      <w:r w:rsidR="00CB6115">
        <w:rPr>
          <w:rFonts w:cs="Calibri"/>
          <w:bCs/>
          <w:iCs/>
          <w:sz w:val="20"/>
          <w:szCs w:val="20"/>
        </w:rPr>
        <w:t>C</w:t>
      </w:r>
      <w:r w:rsidRPr="00FF1A02">
        <w:rPr>
          <w:rFonts w:cs="Calibri"/>
          <w:bCs/>
          <w:iCs/>
          <w:sz w:val="20"/>
          <w:szCs w:val="20"/>
        </w:rPr>
        <w:t>hlamydia screening rates among young females (15-24 years) seen in large health plans, i</w:t>
      </w:r>
      <w:r w:rsidR="00CB6115">
        <w:rPr>
          <w:rFonts w:cs="Calibri"/>
          <w:sz w:val="20"/>
          <w:szCs w:val="20"/>
        </w:rPr>
        <w:t>deally using the C</w:t>
      </w:r>
      <w:r w:rsidRPr="00FF1A02">
        <w:rPr>
          <w:rFonts w:cs="Calibri"/>
          <w:sz w:val="20"/>
          <w:szCs w:val="20"/>
        </w:rPr>
        <w:t>hlamydia HEDIS measure</w:t>
      </w:r>
    </w:p>
    <w:p w:rsidR="00FF1A02" w:rsidRPr="00FF1A02" w:rsidRDefault="00FF1A02" w:rsidP="00A9166F">
      <w:pPr>
        <w:pStyle w:val="ListParagraph"/>
        <w:numPr>
          <w:ilvl w:val="0"/>
          <w:numId w:val="2"/>
        </w:numPr>
        <w:spacing w:before="120" w:after="120" w:line="240" w:lineRule="auto"/>
        <w:ind w:left="1080"/>
        <w:rPr>
          <w:rFonts w:cs="Calibri"/>
          <w:bCs/>
          <w:iCs/>
          <w:sz w:val="20"/>
          <w:szCs w:val="20"/>
        </w:rPr>
      </w:pPr>
      <w:r w:rsidRPr="00FF1A02">
        <w:rPr>
          <w:rFonts w:cs="Calibri"/>
          <w:bCs/>
          <w:iCs/>
          <w:sz w:val="20"/>
          <w:szCs w:val="20"/>
        </w:rPr>
        <w:t xml:space="preserve">Measure syphilis and rectal gonorrhea screening rates among MSM seen in settings providing health care to MSM. </w:t>
      </w:r>
    </w:p>
    <w:p w:rsidR="00FF1A02" w:rsidRPr="00C95527" w:rsidRDefault="00FF1A02" w:rsidP="00A9166F">
      <w:pPr>
        <w:pStyle w:val="ListParagraph"/>
        <w:numPr>
          <w:ilvl w:val="0"/>
          <w:numId w:val="2"/>
        </w:numPr>
        <w:spacing w:before="120" w:after="120" w:line="240" w:lineRule="auto"/>
        <w:ind w:left="1080"/>
        <w:rPr>
          <w:rFonts w:cs="Calibri"/>
          <w:sz w:val="20"/>
          <w:szCs w:val="20"/>
        </w:rPr>
      </w:pPr>
      <w:r w:rsidRPr="00FF1A02">
        <w:rPr>
          <w:rFonts w:cs="Calibri"/>
          <w:bCs/>
          <w:iCs/>
          <w:sz w:val="20"/>
          <w:szCs w:val="20"/>
        </w:rPr>
        <w:t xml:space="preserve">In jurisdictions with congenital syphilis: measure screening for syphilis among pregnant females in prenatal care and birthing facilities </w:t>
      </w:r>
    </w:p>
    <w:p w:rsidR="00FF1A02" w:rsidRDefault="00FF1A02" w:rsidP="00FF1A02">
      <w:pPr>
        <w:spacing w:before="120" w:after="120" w:line="240" w:lineRule="auto"/>
        <w:rPr>
          <w:rFonts w:cs="Calibri"/>
          <w:bCs/>
          <w:iCs/>
          <w:sz w:val="20"/>
          <w:szCs w:val="20"/>
        </w:rPr>
      </w:pPr>
    </w:p>
    <w:tbl>
      <w:tblPr>
        <w:tblStyle w:val="TableGrid"/>
        <w:tblW w:w="0" w:type="auto"/>
        <w:tblLook w:val="04A0" w:firstRow="1" w:lastRow="0" w:firstColumn="1" w:lastColumn="0" w:noHBand="0" w:noVBand="1"/>
      </w:tblPr>
      <w:tblGrid>
        <w:gridCol w:w="973"/>
        <w:gridCol w:w="4230"/>
        <w:gridCol w:w="2705"/>
        <w:gridCol w:w="2705"/>
        <w:gridCol w:w="2705"/>
        <w:gridCol w:w="2705"/>
        <w:gridCol w:w="2705"/>
      </w:tblGrid>
      <w:tr w:rsidR="00A359DE" w:rsidTr="00D66472">
        <w:tc>
          <w:tcPr>
            <w:tcW w:w="18728" w:type="dxa"/>
            <w:gridSpan w:val="7"/>
          </w:tcPr>
          <w:p w:rsidR="00A359DE" w:rsidRDefault="00A359DE" w:rsidP="00D66472">
            <w:pPr>
              <w:rPr>
                <w:sz w:val="24"/>
                <w:szCs w:val="24"/>
              </w:rPr>
            </w:pPr>
            <w:r w:rsidRPr="001166FE">
              <w:rPr>
                <w:b/>
                <w:sz w:val="24"/>
                <w:szCs w:val="24"/>
              </w:rPr>
              <w:t>Rationale</w:t>
            </w:r>
            <w:r>
              <w:rPr>
                <w:sz w:val="24"/>
                <w:szCs w:val="24"/>
              </w:rPr>
              <w:t xml:space="preserve">:  (Briefly describe current capacity or epidemiology and why the </w:t>
            </w:r>
            <w:r w:rsidR="00B311EB">
              <w:rPr>
                <w:sz w:val="24"/>
                <w:szCs w:val="24"/>
              </w:rPr>
              <w:t xml:space="preserve">activities </w:t>
            </w:r>
            <w:r>
              <w:rPr>
                <w:sz w:val="24"/>
                <w:szCs w:val="24"/>
              </w:rPr>
              <w:t>below make sense for your program)</w:t>
            </w:r>
          </w:p>
          <w:p w:rsidR="00A359DE" w:rsidRDefault="00A359DE" w:rsidP="00D66472">
            <w:pPr>
              <w:rPr>
                <w:sz w:val="24"/>
                <w:szCs w:val="24"/>
              </w:rPr>
            </w:pPr>
          </w:p>
          <w:p w:rsidR="00A359DE" w:rsidRDefault="00A359DE" w:rsidP="00D66472">
            <w:pPr>
              <w:rPr>
                <w:sz w:val="24"/>
                <w:szCs w:val="24"/>
              </w:rPr>
            </w:pPr>
          </w:p>
        </w:tc>
      </w:tr>
      <w:tr w:rsidR="00A359DE" w:rsidTr="00D66472">
        <w:tc>
          <w:tcPr>
            <w:tcW w:w="18728" w:type="dxa"/>
            <w:gridSpan w:val="7"/>
          </w:tcPr>
          <w:p w:rsidR="00A359DE" w:rsidRDefault="00A359DE" w:rsidP="00D66472">
            <w:pPr>
              <w:rPr>
                <w:sz w:val="24"/>
                <w:szCs w:val="24"/>
              </w:rPr>
            </w:pPr>
            <w:r w:rsidRPr="001166FE">
              <w:rPr>
                <w:b/>
                <w:sz w:val="24"/>
                <w:szCs w:val="24"/>
              </w:rPr>
              <w:t>Additional context</w:t>
            </w:r>
            <w:r>
              <w:rPr>
                <w:sz w:val="24"/>
                <w:szCs w:val="24"/>
              </w:rPr>
              <w:t xml:space="preserve">  (e.g. barriers, facilitators, special factors)</w:t>
            </w:r>
          </w:p>
          <w:p w:rsidR="00A359DE" w:rsidRDefault="00A359DE" w:rsidP="00D66472">
            <w:pPr>
              <w:rPr>
                <w:sz w:val="24"/>
                <w:szCs w:val="24"/>
              </w:rPr>
            </w:pPr>
          </w:p>
          <w:p w:rsidR="00A359DE" w:rsidRDefault="00A359DE" w:rsidP="00D66472">
            <w:pPr>
              <w:rPr>
                <w:sz w:val="24"/>
                <w:szCs w:val="24"/>
              </w:rPr>
            </w:pPr>
          </w:p>
        </w:tc>
      </w:tr>
      <w:tr w:rsidR="00A359DE" w:rsidRPr="001166FE" w:rsidTr="00D66472">
        <w:tc>
          <w:tcPr>
            <w:tcW w:w="973" w:type="dxa"/>
          </w:tcPr>
          <w:p w:rsidR="00A359DE" w:rsidRPr="001166FE" w:rsidRDefault="00A359DE" w:rsidP="00D66472">
            <w:pPr>
              <w:jc w:val="center"/>
              <w:rPr>
                <w:b/>
                <w:sz w:val="20"/>
                <w:szCs w:val="28"/>
              </w:rPr>
            </w:pPr>
            <w:r>
              <w:rPr>
                <w:b/>
                <w:sz w:val="20"/>
                <w:szCs w:val="28"/>
              </w:rPr>
              <w:t>Required activity link (#)</w:t>
            </w:r>
          </w:p>
        </w:tc>
        <w:tc>
          <w:tcPr>
            <w:tcW w:w="4230" w:type="dxa"/>
          </w:tcPr>
          <w:p w:rsidR="00A359DE" w:rsidRPr="001166FE" w:rsidRDefault="00A359DE" w:rsidP="00D66472">
            <w:pPr>
              <w:jc w:val="center"/>
              <w:rPr>
                <w:b/>
                <w:sz w:val="20"/>
                <w:szCs w:val="28"/>
              </w:rPr>
            </w:pPr>
            <w:r w:rsidRPr="001166FE">
              <w:rPr>
                <w:b/>
                <w:sz w:val="20"/>
                <w:szCs w:val="28"/>
              </w:rPr>
              <w:t xml:space="preserve">Year 1 </w:t>
            </w:r>
            <w:r>
              <w:rPr>
                <w:b/>
                <w:sz w:val="20"/>
                <w:szCs w:val="28"/>
              </w:rPr>
              <w:t>activities or objectives</w:t>
            </w:r>
          </w:p>
        </w:tc>
        <w:tc>
          <w:tcPr>
            <w:tcW w:w="2705" w:type="dxa"/>
          </w:tcPr>
          <w:p w:rsidR="00A359DE" w:rsidRDefault="00A359DE" w:rsidP="00D66472">
            <w:pPr>
              <w:jc w:val="center"/>
              <w:rPr>
                <w:b/>
                <w:sz w:val="20"/>
                <w:szCs w:val="28"/>
              </w:rPr>
            </w:pPr>
            <w:r>
              <w:rPr>
                <w:b/>
                <w:sz w:val="20"/>
                <w:szCs w:val="28"/>
              </w:rPr>
              <w:t xml:space="preserve">Target population </w:t>
            </w:r>
          </w:p>
          <w:p w:rsidR="00A359DE" w:rsidRPr="001166FE" w:rsidRDefault="00A359DE" w:rsidP="00D66472">
            <w:pPr>
              <w:jc w:val="center"/>
              <w:rPr>
                <w:b/>
                <w:sz w:val="20"/>
                <w:szCs w:val="28"/>
              </w:rPr>
            </w:pPr>
            <w:r>
              <w:rPr>
                <w:b/>
                <w:sz w:val="20"/>
                <w:szCs w:val="28"/>
              </w:rPr>
              <w:t>(include who and where)</w:t>
            </w:r>
          </w:p>
        </w:tc>
        <w:tc>
          <w:tcPr>
            <w:tcW w:w="2705" w:type="dxa"/>
          </w:tcPr>
          <w:p w:rsidR="00A359DE" w:rsidRPr="001166FE" w:rsidRDefault="00A359DE" w:rsidP="00D66472">
            <w:pPr>
              <w:jc w:val="center"/>
              <w:rPr>
                <w:b/>
                <w:sz w:val="20"/>
                <w:szCs w:val="28"/>
              </w:rPr>
            </w:pPr>
            <w:r>
              <w:rPr>
                <w:b/>
                <w:sz w:val="20"/>
                <w:szCs w:val="28"/>
              </w:rPr>
              <w:t>Staff person/unit responsible</w:t>
            </w:r>
          </w:p>
        </w:tc>
        <w:tc>
          <w:tcPr>
            <w:tcW w:w="2705" w:type="dxa"/>
          </w:tcPr>
          <w:p w:rsidR="00A359DE" w:rsidRPr="001166FE" w:rsidRDefault="00A359DE" w:rsidP="00D66472">
            <w:pPr>
              <w:jc w:val="center"/>
              <w:rPr>
                <w:b/>
                <w:sz w:val="20"/>
                <w:szCs w:val="28"/>
              </w:rPr>
            </w:pPr>
            <w:r w:rsidRPr="001166FE">
              <w:rPr>
                <w:b/>
                <w:sz w:val="20"/>
                <w:szCs w:val="28"/>
              </w:rPr>
              <w:t xml:space="preserve">Key </w:t>
            </w:r>
            <w:r>
              <w:rPr>
                <w:b/>
                <w:sz w:val="20"/>
                <w:szCs w:val="28"/>
              </w:rPr>
              <w:t>partners for implementation</w:t>
            </w:r>
          </w:p>
        </w:tc>
        <w:tc>
          <w:tcPr>
            <w:tcW w:w="2705" w:type="dxa"/>
          </w:tcPr>
          <w:p w:rsidR="00A359DE" w:rsidRDefault="00A359DE" w:rsidP="00D66472">
            <w:pPr>
              <w:jc w:val="center"/>
              <w:rPr>
                <w:b/>
                <w:sz w:val="20"/>
                <w:szCs w:val="28"/>
              </w:rPr>
            </w:pPr>
            <w:r>
              <w:rPr>
                <w:b/>
                <w:sz w:val="20"/>
                <w:szCs w:val="28"/>
              </w:rPr>
              <w:t xml:space="preserve">State/local performance measures </w:t>
            </w:r>
          </w:p>
          <w:p w:rsidR="00A359DE" w:rsidRPr="001166FE" w:rsidRDefault="00A359DE" w:rsidP="00D66472">
            <w:pPr>
              <w:jc w:val="center"/>
              <w:rPr>
                <w:b/>
                <w:sz w:val="20"/>
                <w:szCs w:val="28"/>
              </w:rPr>
            </w:pPr>
            <w:r>
              <w:rPr>
                <w:b/>
                <w:sz w:val="20"/>
                <w:szCs w:val="28"/>
              </w:rPr>
              <w:t>(output, process, or outcome)</w:t>
            </w:r>
          </w:p>
        </w:tc>
        <w:tc>
          <w:tcPr>
            <w:tcW w:w="2705" w:type="dxa"/>
          </w:tcPr>
          <w:p w:rsidR="00A359DE" w:rsidRPr="001166FE" w:rsidRDefault="00A359DE" w:rsidP="00D66472">
            <w:pPr>
              <w:jc w:val="center"/>
              <w:rPr>
                <w:b/>
                <w:sz w:val="20"/>
                <w:szCs w:val="28"/>
              </w:rPr>
            </w:pPr>
            <w:r w:rsidRPr="001166FE">
              <w:rPr>
                <w:b/>
                <w:sz w:val="20"/>
                <w:szCs w:val="28"/>
              </w:rPr>
              <w:t xml:space="preserve">Data </w:t>
            </w:r>
            <w:r>
              <w:rPr>
                <w:b/>
                <w:sz w:val="20"/>
                <w:szCs w:val="28"/>
              </w:rPr>
              <w:t>or verification sources</w:t>
            </w: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18728" w:type="dxa"/>
            <w:gridSpan w:val="7"/>
          </w:tcPr>
          <w:p w:rsidR="00A359DE" w:rsidRDefault="00A359DE" w:rsidP="00D66472">
            <w:pPr>
              <w:rPr>
                <w:sz w:val="24"/>
                <w:szCs w:val="28"/>
              </w:rPr>
            </w:pPr>
            <w:r w:rsidRPr="00A359DE">
              <w:rPr>
                <w:b/>
                <w:sz w:val="24"/>
                <w:szCs w:val="28"/>
              </w:rPr>
              <w:t xml:space="preserve">Plans for years 2-5: </w:t>
            </w:r>
            <w:r w:rsidRPr="00A359DE">
              <w:rPr>
                <w:sz w:val="24"/>
                <w:szCs w:val="28"/>
              </w:rPr>
              <w:t>(Briefly describe plans for this program strategy area</w:t>
            </w:r>
            <w:r>
              <w:rPr>
                <w:sz w:val="24"/>
                <w:szCs w:val="28"/>
              </w:rPr>
              <w:t xml:space="preserve"> for years 2-5 of the award</w:t>
            </w:r>
            <w:r w:rsidRPr="00A359DE">
              <w:rPr>
                <w:sz w:val="24"/>
                <w:szCs w:val="28"/>
              </w:rPr>
              <w:t>)</w:t>
            </w:r>
          </w:p>
          <w:p w:rsidR="00A359DE" w:rsidRDefault="00A359DE" w:rsidP="00D66472">
            <w:pPr>
              <w:rPr>
                <w:sz w:val="24"/>
                <w:szCs w:val="28"/>
              </w:rPr>
            </w:pPr>
          </w:p>
          <w:p w:rsidR="00A359DE" w:rsidRPr="00A359DE" w:rsidRDefault="00A359DE" w:rsidP="00D66472">
            <w:pPr>
              <w:rPr>
                <w:b/>
                <w:sz w:val="20"/>
                <w:szCs w:val="28"/>
              </w:rPr>
            </w:pPr>
          </w:p>
        </w:tc>
      </w:tr>
    </w:tbl>
    <w:p w:rsidR="00F03BC3" w:rsidRDefault="00F03BC3">
      <w:pPr>
        <w:rPr>
          <w:rFonts w:cs="Calibri"/>
          <w:b/>
          <w:bCs/>
          <w:iCs/>
          <w:sz w:val="28"/>
          <w:szCs w:val="20"/>
          <w:u w:val="single"/>
        </w:rPr>
      </w:pPr>
      <w:r>
        <w:rPr>
          <w:rFonts w:cs="Calibri"/>
          <w:b/>
          <w:bCs/>
          <w:iCs/>
          <w:sz w:val="28"/>
          <w:szCs w:val="20"/>
          <w:u w:val="single"/>
        </w:rPr>
        <w:br w:type="page"/>
      </w:r>
    </w:p>
    <w:p w:rsidR="00FF1A02" w:rsidRDefault="00C95527" w:rsidP="00FF1A02">
      <w:pPr>
        <w:spacing w:before="120" w:after="120" w:line="240" w:lineRule="auto"/>
        <w:rPr>
          <w:rFonts w:cs="Calibri"/>
          <w:b/>
          <w:bCs/>
          <w:iCs/>
          <w:sz w:val="28"/>
          <w:szCs w:val="20"/>
          <w:u w:val="single"/>
        </w:rPr>
      </w:pPr>
      <w:r w:rsidRPr="00C95527">
        <w:rPr>
          <w:rFonts w:cs="Calibri"/>
          <w:b/>
          <w:bCs/>
          <w:iCs/>
          <w:sz w:val="28"/>
          <w:szCs w:val="20"/>
          <w:u w:val="single"/>
        </w:rPr>
        <w:lastRenderedPageBreak/>
        <w:t xml:space="preserve">Assessment:  </w:t>
      </w:r>
      <w:r w:rsidR="00FF1A02" w:rsidRPr="00C95527">
        <w:rPr>
          <w:rFonts w:cs="Calibri"/>
          <w:b/>
          <w:bCs/>
          <w:iCs/>
          <w:sz w:val="28"/>
          <w:szCs w:val="20"/>
          <w:u w:val="single"/>
        </w:rPr>
        <w:t>Assess Gaps in Safety Net Services</w:t>
      </w:r>
    </w:p>
    <w:p w:rsidR="003967F4" w:rsidRPr="003967F4" w:rsidRDefault="003967F4" w:rsidP="00FF1A02">
      <w:pPr>
        <w:spacing w:before="120" w:after="120" w:line="240" w:lineRule="auto"/>
        <w:rPr>
          <w:rFonts w:cs="Calibri"/>
          <w:bCs/>
          <w:iCs/>
          <w:sz w:val="20"/>
          <w:szCs w:val="20"/>
        </w:rPr>
      </w:pPr>
      <w:r>
        <w:rPr>
          <w:rFonts w:cs="Calibri"/>
          <w:b/>
          <w:bCs/>
          <w:iCs/>
          <w:sz w:val="28"/>
          <w:szCs w:val="20"/>
        </w:rPr>
        <w:tab/>
      </w:r>
      <w:r w:rsidRPr="003967F4">
        <w:rPr>
          <w:rFonts w:cs="Calibri"/>
          <w:bCs/>
          <w:iCs/>
          <w:sz w:val="20"/>
          <w:szCs w:val="20"/>
        </w:rPr>
        <w:t>Required activities include:</w:t>
      </w:r>
    </w:p>
    <w:p w:rsidR="00FF1A02" w:rsidRPr="00FF1A02" w:rsidRDefault="00FF1A02" w:rsidP="00A9166F">
      <w:pPr>
        <w:pStyle w:val="ListParagraph"/>
        <w:numPr>
          <w:ilvl w:val="0"/>
          <w:numId w:val="3"/>
        </w:numPr>
        <w:spacing w:before="120" w:after="120" w:line="240" w:lineRule="auto"/>
        <w:ind w:left="1080"/>
        <w:rPr>
          <w:rFonts w:cs="Calibri"/>
          <w:bCs/>
          <w:iCs/>
          <w:sz w:val="20"/>
          <w:szCs w:val="20"/>
        </w:rPr>
      </w:pPr>
      <w:r w:rsidRPr="00FF1A02">
        <w:rPr>
          <w:rFonts w:cs="Calibri"/>
          <w:bCs/>
          <w:iCs/>
          <w:sz w:val="20"/>
          <w:szCs w:val="20"/>
        </w:rPr>
        <w:t>Determine where uninsured clients</w:t>
      </w:r>
      <w:r w:rsidR="00CB6115">
        <w:rPr>
          <w:rFonts w:cs="Calibri"/>
          <w:bCs/>
          <w:iCs/>
          <w:sz w:val="20"/>
          <w:szCs w:val="20"/>
        </w:rPr>
        <w:t>, or underinsured, at-risk clients</w:t>
      </w:r>
      <w:r w:rsidRPr="00FF1A02">
        <w:rPr>
          <w:rFonts w:cs="Calibri"/>
          <w:bCs/>
          <w:iCs/>
          <w:sz w:val="20"/>
          <w:szCs w:val="20"/>
        </w:rPr>
        <w:t xml:space="preserve"> are receiving safety net services</w:t>
      </w:r>
    </w:p>
    <w:p w:rsidR="00FF1A02" w:rsidRPr="00FF1A02" w:rsidRDefault="00FF1A02" w:rsidP="00A9166F">
      <w:pPr>
        <w:pStyle w:val="ListParagraph"/>
        <w:numPr>
          <w:ilvl w:val="0"/>
          <w:numId w:val="3"/>
        </w:numPr>
        <w:spacing w:before="120" w:after="120" w:line="240" w:lineRule="auto"/>
        <w:ind w:left="1080"/>
        <w:rPr>
          <w:rFonts w:cs="Calibri"/>
          <w:bCs/>
          <w:iCs/>
          <w:sz w:val="20"/>
          <w:szCs w:val="20"/>
        </w:rPr>
      </w:pPr>
      <w:r w:rsidRPr="00FF1A02">
        <w:rPr>
          <w:rFonts w:cs="Calibri"/>
          <w:bCs/>
          <w:iCs/>
          <w:sz w:val="20"/>
          <w:szCs w:val="20"/>
        </w:rPr>
        <w:t xml:space="preserve">Identify the clinical and prevention service gaps for </w:t>
      </w:r>
      <w:r w:rsidR="00CB6115">
        <w:rPr>
          <w:rFonts w:cs="Calibri"/>
          <w:bCs/>
          <w:iCs/>
          <w:sz w:val="20"/>
          <w:szCs w:val="20"/>
        </w:rPr>
        <w:t>at-risk individuals</w:t>
      </w:r>
      <w:r w:rsidRPr="00FF1A02">
        <w:rPr>
          <w:rFonts w:cs="Calibri"/>
          <w:bCs/>
          <w:iCs/>
          <w:sz w:val="20"/>
          <w:szCs w:val="20"/>
        </w:rPr>
        <w:t xml:space="preserve"> who are receiving care (e.g., missed opportunities by providers</w:t>
      </w:r>
      <w:r w:rsidR="00CB6115">
        <w:rPr>
          <w:rFonts w:cs="Calibri"/>
          <w:bCs/>
          <w:iCs/>
          <w:sz w:val="20"/>
          <w:szCs w:val="20"/>
        </w:rPr>
        <w:t>, including safety net providers</w:t>
      </w:r>
      <w:r w:rsidRPr="00FF1A02">
        <w:rPr>
          <w:rFonts w:cs="Calibri"/>
          <w:bCs/>
          <w:iCs/>
          <w:sz w:val="20"/>
          <w:szCs w:val="20"/>
        </w:rPr>
        <w:t>)</w:t>
      </w:r>
    </w:p>
    <w:p w:rsidR="00FF1A02" w:rsidRPr="00FF1A02" w:rsidRDefault="00FF1A02" w:rsidP="00FF1A02">
      <w:pPr>
        <w:pStyle w:val="ListParagraph"/>
        <w:spacing w:before="120" w:after="120" w:line="240" w:lineRule="auto"/>
        <w:ind w:left="1080"/>
        <w:rPr>
          <w:rFonts w:cs="Calibri"/>
          <w:bCs/>
          <w:iCs/>
          <w:sz w:val="20"/>
          <w:szCs w:val="20"/>
        </w:rPr>
      </w:pPr>
    </w:p>
    <w:p w:rsidR="00FF1A02" w:rsidRPr="00FF1A02" w:rsidRDefault="00FF1A02" w:rsidP="00FF1A02">
      <w:pPr>
        <w:pStyle w:val="ListParagraph"/>
        <w:tabs>
          <w:tab w:val="left" w:pos="2700"/>
        </w:tabs>
        <w:spacing w:before="120" w:after="120" w:line="240" w:lineRule="auto"/>
        <w:rPr>
          <w:rFonts w:cs="Calibri"/>
          <w:bCs/>
          <w:iCs/>
          <w:sz w:val="20"/>
          <w:szCs w:val="20"/>
        </w:rPr>
      </w:pPr>
      <w:r w:rsidRPr="00FF1A02">
        <w:rPr>
          <w:rFonts w:cs="Calibri"/>
          <w:bCs/>
          <w:iCs/>
          <w:sz w:val="20"/>
          <w:szCs w:val="20"/>
        </w:rPr>
        <w:t>Other suggested activities include:</w:t>
      </w:r>
    </w:p>
    <w:p w:rsidR="00FF1A02" w:rsidRPr="00FF1A02" w:rsidRDefault="00FF1A02" w:rsidP="00A9166F">
      <w:pPr>
        <w:pStyle w:val="ListParagraph"/>
        <w:numPr>
          <w:ilvl w:val="0"/>
          <w:numId w:val="3"/>
        </w:numPr>
        <w:spacing w:before="120" w:after="120" w:line="240" w:lineRule="auto"/>
        <w:ind w:left="1080"/>
        <w:rPr>
          <w:rFonts w:cs="Calibri"/>
          <w:bCs/>
          <w:iCs/>
          <w:sz w:val="20"/>
          <w:szCs w:val="20"/>
        </w:rPr>
      </w:pPr>
      <w:r w:rsidRPr="00FF1A02">
        <w:rPr>
          <w:rFonts w:cs="Calibri"/>
          <w:bCs/>
          <w:iCs/>
          <w:sz w:val="20"/>
          <w:szCs w:val="20"/>
        </w:rPr>
        <w:t>Estimate the proportion of uninsured</w:t>
      </w:r>
      <w:r w:rsidR="00CB6115">
        <w:rPr>
          <w:rFonts w:cs="Calibri"/>
          <w:bCs/>
          <w:iCs/>
          <w:sz w:val="20"/>
          <w:szCs w:val="20"/>
        </w:rPr>
        <w:t>, or underinsured</w:t>
      </w:r>
      <w:r w:rsidRPr="00FF1A02">
        <w:rPr>
          <w:rFonts w:cs="Calibri"/>
          <w:bCs/>
          <w:iCs/>
          <w:sz w:val="20"/>
          <w:szCs w:val="20"/>
        </w:rPr>
        <w:t>, at-risk individuals in the jurisdiction</w:t>
      </w:r>
      <w:r w:rsidRPr="00FF1A02" w:rsidDel="0019653D">
        <w:rPr>
          <w:rFonts w:cs="Calibri"/>
          <w:bCs/>
          <w:iCs/>
          <w:sz w:val="20"/>
          <w:szCs w:val="20"/>
        </w:rPr>
        <w:t xml:space="preserve"> </w:t>
      </w:r>
    </w:p>
    <w:p w:rsidR="00FF1A02" w:rsidRDefault="00FF1A02" w:rsidP="00FF1A02">
      <w:pPr>
        <w:spacing w:before="120" w:after="120" w:line="240" w:lineRule="auto"/>
        <w:rPr>
          <w:rFonts w:cs="Calibri"/>
          <w:bCs/>
          <w:iCs/>
          <w:sz w:val="20"/>
          <w:szCs w:val="20"/>
        </w:rPr>
      </w:pPr>
    </w:p>
    <w:tbl>
      <w:tblPr>
        <w:tblStyle w:val="TableGrid"/>
        <w:tblW w:w="0" w:type="auto"/>
        <w:tblLook w:val="04A0" w:firstRow="1" w:lastRow="0" w:firstColumn="1" w:lastColumn="0" w:noHBand="0" w:noVBand="1"/>
      </w:tblPr>
      <w:tblGrid>
        <w:gridCol w:w="973"/>
        <w:gridCol w:w="4230"/>
        <w:gridCol w:w="2705"/>
        <w:gridCol w:w="2705"/>
        <w:gridCol w:w="2705"/>
        <w:gridCol w:w="2705"/>
        <w:gridCol w:w="2705"/>
      </w:tblGrid>
      <w:tr w:rsidR="00A359DE" w:rsidTr="00D66472">
        <w:tc>
          <w:tcPr>
            <w:tcW w:w="18728" w:type="dxa"/>
            <w:gridSpan w:val="7"/>
          </w:tcPr>
          <w:p w:rsidR="00A359DE" w:rsidRDefault="00A359DE" w:rsidP="00D66472">
            <w:pPr>
              <w:rPr>
                <w:sz w:val="24"/>
                <w:szCs w:val="24"/>
              </w:rPr>
            </w:pPr>
            <w:r w:rsidRPr="001166FE">
              <w:rPr>
                <w:b/>
                <w:sz w:val="24"/>
                <w:szCs w:val="24"/>
              </w:rPr>
              <w:t>Rationale</w:t>
            </w:r>
            <w:r>
              <w:rPr>
                <w:sz w:val="24"/>
                <w:szCs w:val="24"/>
              </w:rPr>
              <w:t xml:space="preserve">:  (Briefly describe current capacity or epidemiology and why the </w:t>
            </w:r>
            <w:r w:rsidR="00B311EB">
              <w:rPr>
                <w:sz w:val="24"/>
                <w:szCs w:val="24"/>
              </w:rPr>
              <w:t xml:space="preserve">activities </w:t>
            </w:r>
            <w:r>
              <w:rPr>
                <w:sz w:val="24"/>
                <w:szCs w:val="24"/>
              </w:rPr>
              <w:t>below make sense for your program)</w:t>
            </w:r>
          </w:p>
          <w:p w:rsidR="00A359DE" w:rsidRDefault="00A359DE" w:rsidP="00D66472">
            <w:pPr>
              <w:rPr>
                <w:sz w:val="24"/>
                <w:szCs w:val="24"/>
              </w:rPr>
            </w:pPr>
          </w:p>
          <w:p w:rsidR="00A359DE" w:rsidRDefault="00A359DE" w:rsidP="00D66472">
            <w:pPr>
              <w:rPr>
                <w:sz w:val="24"/>
                <w:szCs w:val="24"/>
              </w:rPr>
            </w:pPr>
          </w:p>
        </w:tc>
      </w:tr>
      <w:tr w:rsidR="00A359DE" w:rsidTr="00D66472">
        <w:tc>
          <w:tcPr>
            <w:tcW w:w="18728" w:type="dxa"/>
            <w:gridSpan w:val="7"/>
          </w:tcPr>
          <w:p w:rsidR="00A359DE" w:rsidRDefault="00A359DE" w:rsidP="00D66472">
            <w:pPr>
              <w:rPr>
                <w:sz w:val="24"/>
                <w:szCs w:val="24"/>
              </w:rPr>
            </w:pPr>
            <w:r w:rsidRPr="001166FE">
              <w:rPr>
                <w:b/>
                <w:sz w:val="24"/>
                <w:szCs w:val="24"/>
              </w:rPr>
              <w:t>Additional context</w:t>
            </w:r>
            <w:r>
              <w:rPr>
                <w:sz w:val="24"/>
                <w:szCs w:val="24"/>
              </w:rPr>
              <w:t xml:space="preserve">  (e.g. barriers, facilitators, special factors)</w:t>
            </w:r>
          </w:p>
          <w:p w:rsidR="00A359DE" w:rsidRDefault="00A359DE" w:rsidP="00D66472">
            <w:pPr>
              <w:rPr>
                <w:sz w:val="24"/>
                <w:szCs w:val="24"/>
              </w:rPr>
            </w:pPr>
          </w:p>
          <w:p w:rsidR="00A359DE" w:rsidRDefault="00A359DE" w:rsidP="00D66472">
            <w:pPr>
              <w:rPr>
                <w:sz w:val="24"/>
                <w:szCs w:val="24"/>
              </w:rPr>
            </w:pPr>
          </w:p>
        </w:tc>
      </w:tr>
      <w:tr w:rsidR="00A359DE" w:rsidRPr="001166FE" w:rsidTr="00D66472">
        <w:tc>
          <w:tcPr>
            <w:tcW w:w="973" w:type="dxa"/>
          </w:tcPr>
          <w:p w:rsidR="00A359DE" w:rsidRPr="001166FE" w:rsidRDefault="00A359DE" w:rsidP="00D66472">
            <w:pPr>
              <w:jc w:val="center"/>
              <w:rPr>
                <w:b/>
                <w:sz w:val="20"/>
                <w:szCs w:val="28"/>
              </w:rPr>
            </w:pPr>
            <w:r>
              <w:rPr>
                <w:b/>
                <w:sz w:val="20"/>
                <w:szCs w:val="28"/>
              </w:rPr>
              <w:t>Required activity link (#)</w:t>
            </w:r>
          </w:p>
        </w:tc>
        <w:tc>
          <w:tcPr>
            <w:tcW w:w="4230" w:type="dxa"/>
          </w:tcPr>
          <w:p w:rsidR="00A359DE" w:rsidRPr="001166FE" w:rsidRDefault="00A359DE" w:rsidP="00D66472">
            <w:pPr>
              <w:jc w:val="center"/>
              <w:rPr>
                <w:b/>
                <w:sz w:val="20"/>
                <w:szCs w:val="28"/>
              </w:rPr>
            </w:pPr>
            <w:r w:rsidRPr="001166FE">
              <w:rPr>
                <w:b/>
                <w:sz w:val="20"/>
                <w:szCs w:val="28"/>
              </w:rPr>
              <w:t xml:space="preserve">Year 1 </w:t>
            </w:r>
            <w:r>
              <w:rPr>
                <w:b/>
                <w:sz w:val="20"/>
                <w:szCs w:val="28"/>
              </w:rPr>
              <w:t>activities or objectives</w:t>
            </w:r>
          </w:p>
        </w:tc>
        <w:tc>
          <w:tcPr>
            <w:tcW w:w="2705" w:type="dxa"/>
          </w:tcPr>
          <w:p w:rsidR="00A359DE" w:rsidRDefault="00A359DE" w:rsidP="00D66472">
            <w:pPr>
              <w:jc w:val="center"/>
              <w:rPr>
                <w:b/>
                <w:sz w:val="20"/>
                <w:szCs w:val="28"/>
              </w:rPr>
            </w:pPr>
            <w:r>
              <w:rPr>
                <w:b/>
                <w:sz w:val="20"/>
                <w:szCs w:val="28"/>
              </w:rPr>
              <w:t xml:space="preserve">Target population </w:t>
            </w:r>
          </w:p>
          <w:p w:rsidR="00A359DE" w:rsidRPr="001166FE" w:rsidRDefault="00A359DE" w:rsidP="00D66472">
            <w:pPr>
              <w:jc w:val="center"/>
              <w:rPr>
                <w:b/>
                <w:sz w:val="20"/>
                <w:szCs w:val="28"/>
              </w:rPr>
            </w:pPr>
            <w:r>
              <w:rPr>
                <w:b/>
                <w:sz w:val="20"/>
                <w:szCs w:val="28"/>
              </w:rPr>
              <w:t>(include who and where)</w:t>
            </w:r>
          </w:p>
        </w:tc>
        <w:tc>
          <w:tcPr>
            <w:tcW w:w="2705" w:type="dxa"/>
          </w:tcPr>
          <w:p w:rsidR="00A359DE" w:rsidRPr="001166FE" w:rsidRDefault="00A359DE" w:rsidP="00D66472">
            <w:pPr>
              <w:jc w:val="center"/>
              <w:rPr>
                <w:b/>
                <w:sz w:val="20"/>
                <w:szCs w:val="28"/>
              </w:rPr>
            </w:pPr>
            <w:r>
              <w:rPr>
                <w:b/>
                <w:sz w:val="20"/>
                <w:szCs w:val="28"/>
              </w:rPr>
              <w:t>Staff person/unit responsible</w:t>
            </w:r>
          </w:p>
        </w:tc>
        <w:tc>
          <w:tcPr>
            <w:tcW w:w="2705" w:type="dxa"/>
          </w:tcPr>
          <w:p w:rsidR="00A359DE" w:rsidRPr="001166FE" w:rsidRDefault="00A359DE" w:rsidP="00D66472">
            <w:pPr>
              <w:jc w:val="center"/>
              <w:rPr>
                <w:b/>
                <w:sz w:val="20"/>
                <w:szCs w:val="28"/>
              </w:rPr>
            </w:pPr>
            <w:r w:rsidRPr="001166FE">
              <w:rPr>
                <w:b/>
                <w:sz w:val="20"/>
                <w:szCs w:val="28"/>
              </w:rPr>
              <w:t xml:space="preserve">Key </w:t>
            </w:r>
            <w:r>
              <w:rPr>
                <w:b/>
                <w:sz w:val="20"/>
                <w:szCs w:val="28"/>
              </w:rPr>
              <w:t>partners for implementation</w:t>
            </w:r>
          </w:p>
        </w:tc>
        <w:tc>
          <w:tcPr>
            <w:tcW w:w="2705" w:type="dxa"/>
          </w:tcPr>
          <w:p w:rsidR="00A359DE" w:rsidRDefault="00A359DE" w:rsidP="00D66472">
            <w:pPr>
              <w:jc w:val="center"/>
              <w:rPr>
                <w:b/>
                <w:sz w:val="20"/>
                <w:szCs w:val="28"/>
              </w:rPr>
            </w:pPr>
            <w:r>
              <w:rPr>
                <w:b/>
                <w:sz w:val="20"/>
                <w:szCs w:val="28"/>
              </w:rPr>
              <w:t xml:space="preserve">State/local performance measures </w:t>
            </w:r>
          </w:p>
          <w:p w:rsidR="00A359DE" w:rsidRPr="001166FE" w:rsidRDefault="00A359DE" w:rsidP="00D66472">
            <w:pPr>
              <w:jc w:val="center"/>
              <w:rPr>
                <w:b/>
                <w:sz w:val="20"/>
                <w:szCs w:val="28"/>
              </w:rPr>
            </w:pPr>
            <w:r>
              <w:rPr>
                <w:b/>
                <w:sz w:val="20"/>
                <w:szCs w:val="28"/>
              </w:rPr>
              <w:t>(output, process, or outcome)</w:t>
            </w:r>
          </w:p>
        </w:tc>
        <w:tc>
          <w:tcPr>
            <w:tcW w:w="2705" w:type="dxa"/>
          </w:tcPr>
          <w:p w:rsidR="00A359DE" w:rsidRPr="001166FE" w:rsidRDefault="00A359DE" w:rsidP="00D66472">
            <w:pPr>
              <w:jc w:val="center"/>
              <w:rPr>
                <w:b/>
                <w:sz w:val="20"/>
                <w:szCs w:val="28"/>
              </w:rPr>
            </w:pPr>
            <w:r w:rsidRPr="001166FE">
              <w:rPr>
                <w:b/>
                <w:sz w:val="20"/>
                <w:szCs w:val="28"/>
              </w:rPr>
              <w:t xml:space="preserve">Data </w:t>
            </w:r>
            <w:r>
              <w:rPr>
                <w:b/>
                <w:sz w:val="20"/>
                <w:szCs w:val="28"/>
              </w:rPr>
              <w:t>or verification sources</w:t>
            </w: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18728" w:type="dxa"/>
            <w:gridSpan w:val="7"/>
          </w:tcPr>
          <w:p w:rsidR="00A359DE" w:rsidRDefault="00A359DE" w:rsidP="00D66472">
            <w:pPr>
              <w:rPr>
                <w:sz w:val="24"/>
                <w:szCs w:val="28"/>
              </w:rPr>
            </w:pPr>
            <w:r w:rsidRPr="00A359DE">
              <w:rPr>
                <w:b/>
                <w:sz w:val="24"/>
                <w:szCs w:val="28"/>
              </w:rPr>
              <w:t xml:space="preserve">Plans for years 2-5: </w:t>
            </w:r>
            <w:r w:rsidRPr="00A359DE">
              <w:rPr>
                <w:sz w:val="24"/>
                <w:szCs w:val="28"/>
              </w:rPr>
              <w:t>(Briefly describe plans for this program strategy area</w:t>
            </w:r>
            <w:r>
              <w:rPr>
                <w:sz w:val="24"/>
                <w:szCs w:val="28"/>
              </w:rPr>
              <w:t xml:space="preserve"> for years 2-5 of the award</w:t>
            </w:r>
            <w:r w:rsidRPr="00A359DE">
              <w:rPr>
                <w:sz w:val="24"/>
                <w:szCs w:val="28"/>
              </w:rPr>
              <w:t>)</w:t>
            </w:r>
          </w:p>
          <w:p w:rsidR="00A359DE" w:rsidRDefault="00A359DE" w:rsidP="00D66472">
            <w:pPr>
              <w:rPr>
                <w:sz w:val="24"/>
                <w:szCs w:val="28"/>
              </w:rPr>
            </w:pPr>
          </w:p>
          <w:p w:rsidR="00A359DE" w:rsidRPr="00A359DE" w:rsidRDefault="00A359DE" w:rsidP="00D66472">
            <w:pPr>
              <w:rPr>
                <w:b/>
                <w:sz w:val="20"/>
                <w:szCs w:val="28"/>
              </w:rPr>
            </w:pPr>
          </w:p>
        </w:tc>
      </w:tr>
    </w:tbl>
    <w:p w:rsidR="00A9166F" w:rsidRPr="00A359DE" w:rsidRDefault="00A9166F" w:rsidP="00FF1A02">
      <w:pPr>
        <w:spacing w:before="120" w:after="120" w:line="240" w:lineRule="auto"/>
        <w:rPr>
          <w:rFonts w:cs="Calibri"/>
          <w:bCs/>
          <w:iCs/>
          <w:sz w:val="20"/>
          <w:szCs w:val="20"/>
        </w:rPr>
      </w:pPr>
    </w:p>
    <w:p w:rsidR="00C0518A" w:rsidRDefault="00C0518A">
      <w:pPr>
        <w:rPr>
          <w:rFonts w:cs="Calibri"/>
          <w:b/>
          <w:bCs/>
          <w:iCs/>
          <w:sz w:val="28"/>
          <w:szCs w:val="20"/>
          <w:u w:val="single"/>
        </w:rPr>
      </w:pPr>
    </w:p>
    <w:p w:rsidR="003967F4" w:rsidRDefault="003967F4">
      <w:pPr>
        <w:rPr>
          <w:rFonts w:cs="Calibri"/>
          <w:b/>
          <w:bCs/>
          <w:iCs/>
          <w:sz w:val="28"/>
          <w:szCs w:val="20"/>
          <w:u w:val="single"/>
        </w:rPr>
      </w:pPr>
    </w:p>
    <w:p w:rsidR="00FF1A02" w:rsidRPr="00C95527" w:rsidRDefault="00C95527" w:rsidP="00FF1A02">
      <w:pPr>
        <w:spacing w:before="120" w:after="120" w:line="240" w:lineRule="auto"/>
        <w:rPr>
          <w:rFonts w:cs="Calibri"/>
          <w:b/>
          <w:bCs/>
          <w:iCs/>
          <w:sz w:val="28"/>
          <w:szCs w:val="20"/>
        </w:rPr>
      </w:pPr>
      <w:r w:rsidRPr="00C95527">
        <w:rPr>
          <w:rFonts w:cs="Calibri"/>
          <w:b/>
          <w:bCs/>
          <w:iCs/>
          <w:sz w:val="28"/>
          <w:szCs w:val="20"/>
          <w:u w:val="single"/>
        </w:rPr>
        <w:lastRenderedPageBreak/>
        <w:t xml:space="preserve">Assessment:  </w:t>
      </w:r>
      <w:r w:rsidR="00FF1A02" w:rsidRPr="00C95527">
        <w:rPr>
          <w:rFonts w:cs="Calibri"/>
          <w:b/>
          <w:bCs/>
          <w:iCs/>
          <w:sz w:val="28"/>
          <w:szCs w:val="20"/>
          <w:u w:val="single"/>
        </w:rPr>
        <w:t>Monitor Antibiotic-Resistant Gonorrhea, Congenital Syphilis and Other Emerging STD Threats</w:t>
      </w:r>
      <w:r w:rsidR="00FF1A02" w:rsidRPr="00C95527">
        <w:rPr>
          <w:rFonts w:cs="Calibri"/>
          <w:b/>
          <w:bCs/>
          <w:iCs/>
          <w:sz w:val="28"/>
          <w:szCs w:val="20"/>
        </w:rPr>
        <w:t xml:space="preserve"> </w:t>
      </w:r>
    </w:p>
    <w:p w:rsidR="00FF1A02" w:rsidRPr="00FF1A02" w:rsidRDefault="00C95527" w:rsidP="00FF1A02">
      <w:pPr>
        <w:spacing w:after="0" w:line="240" w:lineRule="auto"/>
        <w:rPr>
          <w:rFonts w:cs="Calibri"/>
          <w:bCs/>
          <w:iCs/>
          <w:sz w:val="20"/>
          <w:szCs w:val="20"/>
        </w:rPr>
      </w:pPr>
      <w:r>
        <w:rPr>
          <w:rFonts w:cs="Calibri"/>
          <w:bCs/>
          <w:iCs/>
          <w:sz w:val="20"/>
          <w:szCs w:val="20"/>
        </w:rPr>
        <w:t>A</w:t>
      </w:r>
      <w:r w:rsidR="00FF1A02" w:rsidRPr="00FF1A02">
        <w:rPr>
          <w:rFonts w:cs="Calibri"/>
          <w:bCs/>
          <w:iCs/>
          <w:sz w:val="20"/>
          <w:szCs w:val="20"/>
        </w:rPr>
        <w:t xml:space="preserve">pplicants with jurisdictions with high gonorrhea morbidity or gonorrhea health disparities </w:t>
      </w:r>
      <w:r w:rsidR="003967F4">
        <w:rPr>
          <w:rFonts w:cs="Calibri"/>
          <w:bCs/>
          <w:iCs/>
          <w:sz w:val="20"/>
          <w:szCs w:val="20"/>
        </w:rPr>
        <w:t xml:space="preserve">are </w:t>
      </w:r>
      <w:proofErr w:type="gramStart"/>
      <w:r w:rsidR="003967F4">
        <w:rPr>
          <w:rFonts w:cs="Calibri"/>
          <w:bCs/>
          <w:iCs/>
          <w:sz w:val="20"/>
          <w:szCs w:val="20"/>
        </w:rPr>
        <w:t xml:space="preserve">required </w:t>
      </w:r>
      <w:r w:rsidR="00FF1A02" w:rsidRPr="00FF1A02">
        <w:rPr>
          <w:rFonts w:cs="Calibri"/>
          <w:bCs/>
          <w:iCs/>
          <w:sz w:val="20"/>
          <w:szCs w:val="20"/>
        </w:rPr>
        <w:t xml:space="preserve"> to</w:t>
      </w:r>
      <w:proofErr w:type="gramEnd"/>
      <w:r w:rsidR="00FF1A02" w:rsidRPr="00FF1A02">
        <w:rPr>
          <w:rFonts w:cs="Calibri"/>
          <w:bCs/>
          <w:iCs/>
          <w:sz w:val="20"/>
          <w:szCs w:val="20"/>
        </w:rPr>
        <w:t xml:space="preserve">: </w:t>
      </w:r>
    </w:p>
    <w:p w:rsidR="00FF1A02" w:rsidRPr="00FF1A02" w:rsidRDefault="00FF1A02" w:rsidP="00A9166F">
      <w:pPr>
        <w:pStyle w:val="ListParagraph"/>
        <w:numPr>
          <w:ilvl w:val="0"/>
          <w:numId w:val="4"/>
        </w:numPr>
        <w:spacing w:before="120" w:after="120" w:line="240" w:lineRule="auto"/>
        <w:ind w:left="1080"/>
        <w:rPr>
          <w:rFonts w:cs="Calibri"/>
          <w:sz w:val="20"/>
          <w:szCs w:val="20"/>
        </w:rPr>
      </w:pPr>
      <w:r w:rsidRPr="00FF1A02">
        <w:rPr>
          <w:rFonts w:cs="Calibri"/>
          <w:sz w:val="20"/>
          <w:szCs w:val="20"/>
        </w:rPr>
        <w:t xml:space="preserve">Assess the proportion of GC cases that are treated correctly according to </w:t>
      </w:r>
      <w:r w:rsidR="00CB6115">
        <w:rPr>
          <w:rFonts w:cs="Calibri"/>
          <w:sz w:val="20"/>
          <w:szCs w:val="20"/>
        </w:rPr>
        <w:t xml:space="preserve">current </w:t>
      </w:r>
      <w:r w:rsidRPr="00FF1A02">
        <w:rPr>
          <w:rFonts w:cs="Calibri"/>
          <w:sz w:val="20"/>
          <w:szCs w:val="20"/>
        </w:rPr>
        <w:t>CDC STD Treatment Guidelines, stratified by provider type.</w:t>
      </w:r>
    </w:p>
    <w:p w:rsidR="00FF1A02" w:rsidRPr="00FF1A02" w:rsidRDefault="00FF1A02" w:rsidP="00A9166F">
      <w:pPr>
        <w:pStyle w:val="ListParagraph"/>
        <w:numPr>
          <w:ilvl w:val="0"/>
          <w:numId w:val="4"/>
        </w:numPr>
        <w:spacing w:before="120" w:after="120" w:line="240" w:lineRule="auto"/>
        <w:ind w:left="1080"/>
        <w:rPr>
          <w:rFonts w:cs="Calibri"/>
          <w:sz w:val="20"/>
          <w:szCs w:val="20"/>
        </w:rPr>
      </w:pPr>
      <w:r w:rsidRPr="00FF1A02">
        <w:rPr>
          <w:rFonts w:cs="Calibri"/>
          <w:sz w:val="20"/>
          <w:szCs w:val="20"/>
        </w:rPr>
        <w:t xml:space="preserve">Determine the number of private or public health laboratories in the jurisdiction that have the capacity to conduct </w:t>
      </w:r>
      <w:r w:rsidRPr="00FF1A02">
        <w:rPr>
          <w:rFonts w:cs="Calibri"/>
          <w:i/>
          <w:sz w:val="20"/>
          <w:szCs w:val="20"/>
        </w:rPr>
        <w:t xml:space="preserve">N. </w:t>
      </w:r>
      <w:proofErr w:type="spellStart"/>
      <w:r w:rsidRPr="00FF1A02">
        <w:rPr>
          <w:rFonts w:cs="Calibri"/>
          <w:i/>
          <w:sz w:val="20"/>
          <w:szCs w:val="20"/>
        </w:rPr>
        <w:t>gonorrhoeae</w:t>
      </w:r>
      <w:proofErr w:type="spellEnd"/>
      <w:r w:rsidRPr="00FF1A02">
        <w:rPr>
          <w:rFonts w:cs="Calibri"/>
          <w:sz w:val="20"/>
          <w:szCs w:val="20"/>
        </w:rPr>
        <w:t xml:space="preserve"> culture and AST. Specify the transport/culture media used. If AST is done, specify whether the method is disk diffusion (Kirby-Bauer), </w:t>
      </w:r>
      <w:proofErr w:type="spellStart"/>
      <w:r w:rsidRPr="00FF1A02">
        <w:rPr>
          <w:rFonts w:cs="Calibri"/>
          <w:sz w:val="20"/>
          <w:szCs w:val="20"/>
        </w:rPr>
        <w:t>Etest</w:t>
      </w:r>
      <w:proofErr w:type="spellEnd"/>
      <w:r w:rsidRPr="00FF1A02">
        <w:rPr>
          <w:rFonts w:cs="Calibri"/>
          <w:sz w:val="20"/>
          <w:szCs w:val="20"/>
        </w:rPr>
        <w:t>, or agar dilution.</w:t>
      </w:r>
    </w:p>
    <w:p w:rsidR="00FF1A02" w:rsidRPr="00FF1A02" w:rsidRDefault="00FF1A02" w:rsidP="00FF1A02">
      <w:pPr>
        <w:pStyle w:val="ListParagraph"/>
        <w:spacing w:before="120" w:after="120" w:line="240" w:lineRule="auto"/>
        <w:ind w:left="0"/>
        <w:rPr>
          <w:rFonts w:cs="Calibri"/>
          <w:sz w:val="20"/>
          <w:szCs w:val="20"/>
        </w:rPr>
      </w:pPr>
    </w:p>
    <w:p w:rsidR="00FF1A02" w:rsidRPr="00FF1A02" w:rsidRDefault="00C95527" w:rsidP="00FF1A02">
      <w:pPr>
        <w:pStyle w:val="ListParagraph"/>
        <w:spacing w:before="120" w:after="120" w:line="240" w:lineRule="auto"/>
        <w:ind w:left="0"/>
        <w:rPr>
          <w:rFonts w:cs="Calibri"/>
          <w:bCs/>
          <w:iCs/>
          <w:sz w:val="20"/>
          <w:szCs w:val="20"/>
        </w:rPr>
      </w:pPr>
      <w:r>
        <w:rPr>
          <w:rFonts w:cs="Calibri"/>
          <w:bCs/>
          <w:iCs/>
          <w:sz w:val="20"/>
          <w:szCs w:val="20"/>
        </w:rPr>
        <w:t>A</w:t>
      </w:r>
      <w:r w:rsidR="00FF1A02" w:rsidRPr="00FF1A02">
        <w:rPr>
          <w:rFonts w:cs="Calibri"/>
          <w:bCs/>
          <w:iCs/>
          <w:sz w:val="20"/>
          <w:szCs w:val="20"/>
        </w:rPr>
        <w:t xml:space="preserve">pplicants with jurisdictions with high number of congenital syphilis cases </w:t>
      </w:r>
      <w:r w:rsidR="00CB6115">
        <w:rPr>
          <w:rFonts w:cs="Calibri"/>
          <w:bCs/>
          <w:iCs/>
          <w:sz w:val="20"/>
          <w:szCs w:val="20"/>
        </w:rPr>
        <w:t xml:space="preserve">are required </w:t>
      </w:r>
      <w:r w:rsidR="00FF1A02" w:rsidRPr="00FF1A02">
        <w:rPr>
          <w:rFonts w:cs="Calibri"/>
          <w:bCs/>
          <w:iCs/>
          <w:sz w:val="20"/>
          <w:szCs w:val="20"/>
        </w:rPr>
        <w:t>to:</w:t>
      </w:r>
    </w:p>
    <w:p w:rsidR="00FF1A02" w:rsidRPr="00FF1A02" w:rsidRDefault="00FF1A02" w:rsidP="00FF1A02">
      <w:pPr>
        <w:spacing w:before="120" w:after="120" w:line="240" w:lineRule="auto"/>
        <w:ind w:left="1080" w:hanging="270"/>
        <w:rPr>
          <w:rFonts w:cs="Calibri"/>
          <w:bCs/>
          <w:iCs/>
          <w:sz w:val="20"/>
          <w:szCs w:val="20"/>
        </w:rPr>
      </w:pPr>
      <w:r w:rsidRPr="00FF1A02">
        <w:rPr>
          <w:rFonts w:cs="Calibri"/>
          <w:bCs/>
          <w:iCs/>
          <w:sz w:val="20"/>
          <w:szCs w:val="20"/>
        </w:rPr>
        <w:t xml:space="preserve">3. </w:t>
      </w:r>
      <w:r w:rsidRPr="00FF1A02">
        <w:rPr>
          <w:rFonts w:cs="Calibri"/>
          <w:bCs/>
          <w:iCs/>
          <w:sz w:val="20"/>
          <w:szCs w:val="20"/>
        </w:rPr>
        <w:tab/>
        <w:t>Assess congenital syphilis cases to determine the epidemiologic and health care factors associated with the cases to inform interventions.</w:t>
      </w:r>
    </w:p>
    <w:p w:rsidR="00FF1A02" w:rsidRPr="00FF1A02" w:rsidRDefault="00FF1A02" w:rsidP="00FF1A02">
      <w:pPr>
        <w:tabs>
          <w:tab w:val="left" w:pos="1440"/>
        </w:tabs>
        <w:spacing w:before="120" w:after="120" w:line="240" w:lineRule="auto"/>
        <w:rPr>
          <w:rFonts w:cs="Calibri"/>
          <w:bCs/>
          <w:iCs/>
          <w:sz w:val="20"/>
          <w:szCs w:val="20"/>
        </w:rPr>
      </w:pPr>
      <w:r w:rsidRPr="00FF1A02">
        <w:rPr>
          <w:rFonts w:cs="Calibri"/>
          <w:bCs/>
          <w:iCs/>
          <w:sz w:val="20"/>
          <w:szCs w:val="20"/>
        </w:rPr>
        <w:t>Other suggested activities include:</w:t>
      </w:r>
    </w:p>
    <w:p w:rsidR="00FF1A02" w:rsidRDefault="00FF1A02" w:rsidP="00A9166F">
      <w:pPr>
        <w:pStyle w:val="ListParagraph"/>
        <w:numPr>
          <w:ilvl w:val="0"/>
          <w:numId w:val="11"/>
        </w:numPr>
        <w:tabs>
          <w:tab w:val="left" w:pos="2700"/>
        </w:tabs>
        <w:spacing w:before="120" w:after="120" w:line="240" w:lineRule="auto"/>
        <w:ind w:left="1080"/>
        <w:rPr>
          <w:rFonts w:cs="Calibri"/>
          <w:bCs/>
          <w:iCs/>
          <w:sz w:val="20"/>
          <w:szCs w:val="20"/>
        </w:rPr>
      </w:pPr>
      <w:r w:rsidRPr="00FF1A02">
        <w:rPr>
          <w:rFonts w:cs="Calibri"/>
          <w:bCs/>
          <w:iCs/>
          <w:sz w:val="20"/>
          <w:szCs w:val="20"/>
        </w:rPr>
        <w:t>Establish surveillance capacity to detect emerging STD threats.</w:t>
      </w:r>
    </w:p>
    <w:p w:rsidR="00C95527" w:rsidRPr="00FF1A02" w:rsidRDefault="00C95527" w:rsidP="00C95527">
      <w:pPr>
        <w:pStyle w:val="ListParagraph"/>
        <w:tabs>
          <w:tab w:val="left" w:pos="2700"/>
        </w:tabs>
        <w:spacing w:before="120" w:after="120" w:line="240" w:lineRule="auto"/>
        <w:ind w:left="1080"/>
        <w:rPr>
          <w:rFonts w:cs="Calibri"/>
          <w:bCs/>
          <w:iCs/>
          <w:sz w:val="20"/>
          <w:szCs w:val="20"/>
        </w:rPr>
      </w:pPr>
    </w:p>
    <w:tbl>
      <w:tblPr>
        <w:tblStyle w:val="TableGrid"/>
        <w:tblW w:w="0" w:type="auto"/>
        <w:tblLook w:val="04A0" w:firstRow="1" w:lastRow="0" w:firstColumn="1" w:lastColumn="0" w:noHBand="0" w:noVBand="1"/>
      </w:tblPr>
      <w:tblGrid>
        <w:gridCol w:w="973"/>
        <w:gridCol w:w="4230"/>
        <w:gridCol w:w="2705"/>
        <w:gridCol w:w="2705"/>
        <w:gridCol w:w="2705"/>
        <w:gridCol w:w="2705"/>
        <w:gridCol w:w="2705"/>
      </w:tblGrid>
      <w:tr w:rsidR="00A359DE" w:rsidTr="00D66472">
        <w:tc>
          <w:tcPr>
            <w:tcW w:w="18728" w:type="dxa"/>
            <w:gridSpan w:val="7"/>
          </w:tcPr>
          <w:p w:rsidR="00A359DE" w:rsidRDefault="00A359DE" w:rsidP="00D66472">
            <w:pPr>
              <w:rPr>
                <w:sz w:val="24"/>
                <w:szCs w:val="24"/>
              </w:rPr>
            </w:pPr>
            <w:r w:rsidRPr="001166FE">
              <w:rPr>
                <w:b/>
                <w:sz w:val="24"/>
                <w:szCs w:val="24"/>
              </w:rPr>
              <w:t>Rationale</w:t>
            </w:r>
            <w:r>
              <w:rPr>
                <w:sz w:val="24"/>
                <w:szCs w:val="24"/>
              </w:rPr>
              <w:t xml:space="preserve">:  (Briefly describe current capacity or epidemiology and why the </w:t>
            </w:r>
            <w:r w:rsidR="00B311EB">
              <w:rPr>
                <w:sz w:val="24"/>
                <w:szCs w:val="24"/>
              </w:rPr>
              <w:t xml:space="preserve">activities </w:t>
            </w:r>
            <w:r>
              <w:rPr>
                <w:sz w:val="24"/>
                <w:szCs w:val="24"/>
              </w:rPr>
              <w:t>below make sense for your program)</w:t>
            </w:r>
          </w:p>
          <w:p w:rsidR="00A359DE" w:rsidRDefault="00A359DE" w:rsidP="00D66472">
            <w:pPr>
              <w:rPr>
                <w:sz w:val="24"/>
                <w:szCs w:val="24"/>
              </w:rPr>
            </w:pPr>
          </w:p>
          <w:p w:rsidR="00A359DE" w:rsidRDefault="00A359DE" w:rsidP="00D66472">
            <w:pPr>
              <w:rPr>
                <w:sz w:val="24"/>
                <w:szCs w:val="24"/>
              </w:rPr>
            </w:pPr>
          </w:p>
        </w:tc>
      </w:tr>
      <w:tr w:rsidR="00A359DE" w:rsidTr="00D66472">
        <w:tc>
          <w:tcPr>
            <w:tcW w:w="18728" w:type="dxa"/>
            <w:gridSpan w:val="7"/>
          </w:tcPr>
          <w:p w:rsidR="00A359DE" w:rsidRDefault="00A359DE" w:rsidP="00D66472">
            <w:pPr>
              <w:rPr>
                <w:sz w:val="24"/>
                <w:szCs w:val="24"/>
              </w:rPr>
            </w:pPr>
            <w:r w:rsidRPr="001166FE">
              <w:rPr>
                <w:b/>
                <w:sz w:val="24"/>
                <w:szCs w:val="24"/>
              </w:rPr>
              <w:t>Additional context</w:t>
            </w:r>
            <w:r>
              <w:rPr>
                <w:sz w:val="24"/>
                <w:szCs w:val="24"/>
              </w:rPr>
              <w:t xml:space="preserve">  (e.g. barriers, facilitators, special factors)</w:t>
            </w:r>
          </w:p>
          <w:p w:rsidR="00A359DE" w:rsidRDefault="00A359DE" w:rsidP="00D66472">
            <w:pPr>
              <w:rPr>
                <w:sz w:val="24"/>
                <w:szCs w:val="24"/>
              </w:rPr>
            </w:pPr>
          </w:p>
          <w:p w:rsidR="00A359DE" w:rsidRDefault="00A359DE" w:rsidP="00D66472">
            <w:pPr>
              <w:rPr>
                <w:sz w:val="24"/>
                <w:szCs w:val="24"/>
              </w:rPr>
            </w:pPr>
          </w:p>
        </w:tc>
      </w:tr>
      <w:tr w:rsidR="00A359DE" w:rsidRPr="001166FE" w:rsidTr="00D66472">
        <w:tc>
          <w:tcPr>
            <w:tcW w:w="973" w:type="dxa"/>
          </w:tcPr>
          <w:p w:rsidR="00A359DE" w:rsidRPr="001166FE" w:rsidRDefault="00A359DE" w:rsidP="00D66472">
            <w:pPr>
              <w:jc w:val="center"/>
              <w:rPr>
                <w:b/>
                <w:sz w:val="20"/>
                <w:szCs w:val="28"/>
              </w:rPr>
            </w:pPr>
            <w:r>
              <w:rPr>
                <w:b/>
                <w:sz w:val="20"/>
                <w:szCs w:val="28"/>
              </w:rPr>
              <w:t>Required activity link (#)</w:t>
            </w:r>
          </w:p>
        </w:tc>
        <w:tc>
          <w:tcPr>
            <w:tcW w:w="4230" w:type="dxa"/>
          </w:tcPr>
          <w:p w:rsidR="00A359DE" w:rsidRPr="001166FE" w:rsidRDefault="00A359DE" w:rsidP="00D66472">
            <w:pPr>
              <w:jc w:val="center"/>
              <w:rPr>
                <w:b/>
                <w:sz w:val="20"/>
                <w:szCs w:val="28"/>
              </w:rPr>
            </w:pPr>
            <w:r w:rsidRPr="001166FE">
              <w:rPr>
                <w:b/>
                <w:sz w:val="20"/>
                <w:szCs w:val="28"/>
              </w:rPr>
              <w:t xml:space="preserve">Year 1 </w:t>
            </w:r>
            <w:r>
              <w:rPr>
                <w:b/>
                <w:sz w:val="20"/>
                <w:szCs w:val="28"/>
              </w:rPr>
              <w:t>activities or objectives</w:t>
            </w:r>
          </w:p>
        </w:tc>
        <w:tc>
          <w:tcPr>
            <w:tcW w:w="2705" w:type="dxa"/>
          </w:tcPr>
          <w:p w:rsidR="00A359DE" w:rsidRDefault="00A359DE" w:rsidP="00D66472">
            <w:pPr>
              <w:jc w:val="center"/>
              <w:rPr>
                <w:b/>
                <w:sz w:val="20"/>
                <w:szCs w:val="28"/>
              </w:rPr>
            </w:pPr>
            <w:r>
              <w:rPr>
                <w:b/>
                <w:sz w:val="20"/>
                <w:szCs w:val="28"/>
              </w:rPr>
              <w:t xml:space="preserve">Target population </w:t>
            </w:r>
          </w:p>
          <w:p w:rsidR="00A359DE" w:rsidRPr="001166FE" w:rsidRDefault="00A359DE" w:rsidP="00D66472">
            <w:pPr>
              <w:jc w:val="center"/>
              <w:rPr>
                <w:b/>
                <w:sz w:val="20"/>
                <w:szCs w:val="28"/>
              </w:rPr>
            </w:pPr>
            <w:r>
              <w:rPr>
                <w:b/>
                <w:sz w:val="20"/>
                <w:szCs w:val="28"/>
              </w:rPr>
              <w:t>(include who and where)</w:t>
            </w:r>
          </w:p>
        </w:tc>
        <w:tc>
          <w:tcPr>
            <w:tcW w:w="2705" w:type="dxa"/>
          </w:tcPr>
          <w:p w:rsidR="00A359DE" w:rsidRPr="001166FE" w:rsidRDefault="00A359DE" w:rsidP="00D66472">
            <w:pPr>
              <w:jc w:val="center"/>
              <w:rPr>
                <w:b/>
                <w:sz w:val="20"/>
                <w:szCs w:val="28"/>
              </w:rPr>
            </w:pPr>
            <w:r>
              <w:rPr>
                <w:b/>
                <w:sz w:val="20"/>
                <w:szCs w:val="28"/>
              </w:rPr>
              <w:t>Staff person/unit responsible</w:t>
            </w:r>
          </w:p>
        </w:tc>
        <w:tc>
          <w:tcPr>
            <w:tcW w:w="2705" w:type="dxa"/>
          </w:tcPr>
          <w:p w:rsidR="00A359DE" w:rsidRPr="001166FE" w:rsidRDefault="00A359DE" w:rsidP="00D66472">
            <w:pPr>
              <w:jc w:val="center"/>
              <w:rPr>
                <w:b/>
                <w:sz w:val="20"/>
                <w:szCs w:val="28"/>
              </w:rPr>
            </w:pPr>
            <w:r w:rsidRPr="001166FE">
              <w:rPr>
                <w:b/>
                <w:sz w:val="20"/>
                <w:szCs w:val="28"/>
              </w:rPr>
              <w:t xml:space="preserve">Key </w:t>
            </w:r>
            <w:r>
              <w:rPr>
                <w:b/>
                <w:sz w:val="20"/>
                <w:szCs w:val="28"/>
              </w:rPr>
              <w:t>partners for implementation</w:t>
            </w:r>
          </w:p>
        </w:tc>
        <w:tc>
          <w:tcPr>
            <w:tcW w:w="2705" w:type="dxa"/>
          </w:tcPr>
          <w:p w:rsidR="00A359DE" w:rsidRDefault="00A359DE" w:rsidP="00D66472">
            <w:pPr>
              <w:jc w:val="center"/>
              <w:rPr>
                <w:b/>
                <w:sz w:val="20"/>
                <w:szCs w:val="28"/>
              </w:rPr>
            </w:pPr>
            <w:r>
              <w:rPr>
                <w:b/>
                <w:sz w:val="20"/>
                <w:szCs w:val="28"/>
              </w:rPr>
              <w:t xml:space="preserve">State/local performance measures </w:t>
            </w:r>
          </w:p>
          <w:p w:rsidR="00A359DE" w:rsidRPr="001166FE" w:rsidRDefault="00A359DE" w:rsidP="00D66472">
            <w:pPr>
              <w:jc w:val="center"/>
              <w:rPr>
                <w:b/>
                <w:sz w:val="20"/>
                <w:szCs w:val="28"/>
              </w:rPr>
            </w:pPr>
            <w:r>
              <w:rPr>
                <w:b/>
                <w:sz w:val="20"/>
                <w:szCs w:val="28"/>
              </w:rPr>
              <w:t>(output, process, or outcome)</w:t>
            </w:r>
          </w:p>
        </w:tc>
        <w:tc>
          <w:tcPr>
            <w:tcW w:w="2705" w:type="dxa"/>
          </w:tcPr>
          <w:p w:rsidR="00A359DE" w:rsidRPr="001166FE" w:rsidRDefault="00A359DE" w:rsidP="00D66472">
            <w:pPr>
              <w:jc w:val="center"/>
              <w:rPr>
                <w:b/>
                <w:sz w:val="20"/>
                <w:szCs w:val="28"/>
              </w:rPr>
            </w:pPr>
            <w:r w:rsidRPr="001166FE">
              <w:rPr>
                <w:b/>
                <w:sz w:val="20"/>
                <w:szCs w:val="28"/>
              </w:rPr>
              <w:t xml:space="preserve">Data </w:t>
            </w:r>
            <w:r>
              <w:rPr>
                <w:b/>
                <w:sz w:val="20"/>
                <w:szCs w:val="28"/>
              </w:rPr>
              <w:t>or verification sources</w:t>
            </w: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18728" w:type="dxa"/>
            <w:gridSpan w:val="7"/>
          </w:tcPr>
          <w:p w:rsidR="00A359DE" w:rsidRDefault="00A359DE" w:rsidP="00D66472">
            <w:pPr>
              <w:rPr>
                <w:sz w:val="24"/>
                <w:szCs w:val="28"/>
              </w:rPr>
            </w:pPr>
            <w:r w:rsidRPr="00A359DE">
              <w:rPr>
                <w:b/>
                <w:sz w:val="24"/>
                <w:szCs w:val="28"/>
              </w:rPr>
              <w:t xml:space="preserve">Plans for years 2-5: </w:t>
            </w:r>
            <w:r w:rsidRPr="00A359DE">
              <w:rPr>
                <w:sz w:val="24"/>
                <w:szCs w:val="28"/>
              </w:rPr>
              <w:t>(Briefly describe plans for this program strategy area</w:t>
            </w:r>
            <w:r>
              <w:rPr>
                <w:sz w:val="24"/>
                <w:szCs w:val="28"/>
              </w:rPr>
              <w:t xml:space="preserve"> for years 2-5 of the award</w:t>
            </w:r>
            <w:r w:rsidRPr="00A359DE">
              <w:rPr>
                <w:sz w:val="24"/>
                <w:szCs w:val="28"/>
              </w:rPr>
              <w:t>)</w:t>
            </w:r>
          </w:p>
          <w:p w:rsidR="00A359DE" w:rsidRDefault="00A359DE" w:rsidP="00D66472">
            <w:pPr>
              <w:rPr>
                <w:sz w:val="24"/>
                <w:szCs w:val="28"/>
              </w:rPr>
            </w:pPr>
          </w:p>
          <w:p w:rsidR="00A359DE" w:rsidRPr="00A359DE" w:rsidRDefault="00A359DE" w:rsidP="00D66472">
            <w:pPr>
              <w:rPr>
                <w:b/>
                <w:sz w:val="20"/>
                <w:szCs w:val="28"/>
              </w:rPr>
            </w:pPr>
          </w:p>
        </w:tc>
      </w:tr>
    </w:tbl>
    <w:p w:rsidR="00FF1A02" w:rsidRDefault="00FF1A02" w:rsidP="00FF1A02">
      <w:pPr>
        <w:spacing w:before="120" w:after="120" w:line="240" w:lineRule="auto"/>
        <w:rPr>
          <w:rFonts w:cs="Calibri"/>
          <w:bCs/>
          <w:iCs/>
          <w:sz w:val="20"/>
          <w:szCs w:val="20"/>
        </w:rPr>
      </w:pPr>
    </w:p>
    <w:p w:rsidR="00FF1A02" w:rsidRDefault="00FF1A02" w:rsidP="00C95527">
      <w:pPr>
        <w:rPr>
          <w:rFonts w:cs="Calibri"/>
          <w:b/>
          <w:bCs/>
          <w:iCs/>
          <w:sz w:val="28"/>
          <w:szCs w:val="20"/>
          <w:u w:val="single"/>
        </w:rPr>
      </w:pPr>
      <w:r w:rsidRPr="00C95527">
        <w:rPr>
          <w:b/>
          <w:sz w:val="28"/>
          <w:szCs w:val="20"/>
          <w:u w:val="single"/>
        </w:rPr>
        <w:t>Assurance</w:t>
      </w:r>
      <w:r w:rsidR="00C95527" w:rsidRPr="00C95527">
        <w:rPr>
          <w:b/>
          <w:sz w:val="28"/>
          <w:szCs w:val="20"/>
          <w:u w:val="single"/>
        </w:rPr>
        <w:t xml:space="preserve">:  </w:t>
      </w:r>
      <w:r w:rsidRPr="00C95527">
        <w:rPr>
          <w:rFonts w:cs="Calibri"/>
          <w:b/>
          <w:bCs/>
          <w:iCs/>
          <w:sz w:val="28"/>
          <w:szCs w:val="20"/>
          <w:u w:val="single"/>
        </w:rPr>
        <w:t>Screening and Treatment of Individuals per CDC guidance</w:t>
      </w:r>
    </w:p>
    <w:p w:rsidR="00CB6115" w:rsidRPr="00CB6115" w:rsidRDefault="00CB6115" w:rsidP="00C95527">
      <w:pPr>
        <w:rPr>
          <w:sz w:val="20"/>
          <w:szCs w:val="20"/>
        </w:rPr>
      </w:pPr>
      <w:r>
        <w:rPr>
          <w:rFonts w:cs="Calibri"/>
          <w:bCs/>
          <w:iCs/>
          <w:sz w:val="28"/>
          <w:szCs w:val="20"/>
        </w:rPr>
        <w:lastRenderedPageBreak/>
        <w:tab/>
      </w:r>
      <w:r w:rsidRPr="003967F4">
        <w:rPr>
          <w:rFonts w:cs="Calibri"/>
          <w:bCs/>
          <w:iCs/>
          <w:sz w:val="20"/>
          <w:szCs w:val="20"/>
        </w:rPr>
        <w:t>Required activities include:</w:t>
      </w:r>
    </w:p>
    <w:p w:rsidR="00FF1A02" w:rsidRPr="00FF1A02" w:rsidRDefault="00FF1A02" w:rsidP="00A9166F">
      <w:pPr>
        <w:pStyle w:val="ListParagraph"/>
        <w:numPr>
          <w:ilvl w:val="1"/>
          <w:numId w:val="5"/>
        </w:numPr>
        <w:spacing w:before="120" w:after="120" w:line="240" w:lineRule="auto"/>
        <w:ind w:left="1080" w:hanging="270"/>
        <w:rPr>
          <w:rFonts w:cs="Calibri"/>
          <w:bCs/>
          <w:iCs/>
          <w:sz w:val="20"/>
          <w:szCs w:val="20"/>
        </w:rPr>
      </w:pPr>
      <w:r w:rsidRPr="00FF1A02">
        <w:rPr>
          <w:rFonts w:cs="Calibri"/>
          <w:sz w:val="20"/>
          <w:szCs w:val="20"/>
        </w:rPr>
        <w:t xml:space="preserve">Increase </w:t>
      </w:r>
      <w:r w:rsidR="00CB6115">
        <w:rPr>
          <w:rFonts w:cs="Calibri"/>
          <w:bCs/>
          <w:iCs/>
          <w:sz w:val="20"/>
          <w:szCs w:val="20"/>
        </w:rPr>
        <w:t>C</w:t>
      </w:r>
      <w:r w:rsidRPr="00FF1A02">
        <w:rPr>
          <w:rFonts w:cs="Calibri"/>
          <w:bCs/>
          <w:iCs/>
          <w:sz w:val="20"/>
          <w:szCs w:val="20"/>
        </w:rPr>
        <w:t>hlamydia screening rates among young females (15-24 years) seen in Medicaid programs and Title X and other family planning clinics,</w:t>
      </w:r>
      <w:r w:rsidRPr="00FF1A02">
        <w:rPr>
          <w:rFonts w:cs="Calibri"/>
          <w:sz w:val="20"/>
          <w:szCs w:val="20"/>
        </w:rPr>
        <w:t xml:space="preserve"> using the </w:t>
      </w:r>
      <w:r w:rsidR="00CB6115">
        <w:rPr>
          <w:rFonts w:cs="Calibri"/>
          <w:sz w:val="20"/>
          <w:szCs w:val="20"/>
        </w:rPr>
        <w:t>C</w:t>
      </w:r>
      <w:r w:rsidRPr="00FF1A02">
        <w:rPr>
          <w:rFonts w:cs="Calibri"/>
          <w:sz w:val="20"/>
          <w:szCs w:val="20"/>
        </w:rPr>
        <w:t>hlamydia HEDIS measure.</w:t>
      </w:r>
    </w:p>
    <w:p w:rsidR="00FF1A02" w:rsidRPr="00FF1A02" w:rsidRDefault="00FF1A02" w:rsidP="00A9166F">
      <w:pPr>
        <w:pStyle w:val="ListParagraph"/>
        <w:numPr>
          <w:ilvl w:val="1"/>
          <w:numId w:val="5"/>
        </w:numPr>
        <w:spacing w:before="120" w:after="120" w:line="240" w:lineRule="auto"/>
        <w:ind w:left="1080" w:hanging="270"/>
        <w:rPr>
          <w:rFonts w:cs="Calibri"/>
          <w:bCs/>
          <w:iCs/>
          <w:sz w:val="20"/>
          <w:szCs w:val="20"/>
        </w:rPr>
      </w:pPr>
      <w:r w:rsidRPr="00FF1A02">
        <w:rPr>
          <w:rFonts w:cs="Calibri"/>
          <w:sz w:val="20"/>
          <w:szCs w:val="20"/>
        </w:rPr>
        <w:t xml:space="preserve">Provide assistance (at least 13.5 percent of the overall award amount) to non-profit organizations that have demonstrated their ability to provide such safety net STD clinical preventive services.  This assistance could be used to screen and treat women and their partners for </w:t>
      </w:r>
      <w:r w:rsidR="00CB6115">
        <w:rPr>
          <w:rFonts w:cs="Calibri"/>
          <w:sz w:val="20"/>
          <w:szCs w:val="20"/>
        </w:rPr>
        <w:t>C</w:t>
      </w:r>
      <w:r w:rsidRPr="00FF1A02">
        <w:rPr>
          <w:rFonts w:cs="Calibri"/>
          <w:sz w:val="20"/>
          <w:szCs w:val="20"/>
        </w:rPr>
        <w:t xml:space="preserve">hlamydia and gonorrhea to prevent infertility.  </w:t>
      </w:r>
    </w:p>
    <w:p w:rsidR="00FF1A02" w:rsidRPr="00FF1A02" w:rsidRDefault="00FF1A02" w:rsidP="00A9166F">
      <w:pPr>
        <w:pStyle w:val="ListParagraph"/>
        <w:numPr>
          <w:ilvl w:val="1"/>
          <w:numId w:val="5"/>
        </w:numPr>
        <w:spacing w:before="120" w:after="120" w:line="240" w:lineRule="auto"/>
        <w:ind w:left="1080" w:hanging="270"/>
        <w:rPr>
          <w:rFonts w:cs="Calibri"/>
          <w:bCs/>
          <w:iCs/>
          <w:sz w:val="20"/>
          <w:szCs w:val="20"/>
        </w:rPr>
      </w:pPr>
      <w:r w:rsidRPr="00FF1A02">
        <w:rPr>
          <w:rFonts w:cs="Calibri"/>
          <w:sz w:val="20"/>
          <w:szCs w:val="20"/>
        </w:rPr>
        <w:t>Increase syphilis and rectal gonorrhea</w:t>
      </w:r>
      <w:r w:rsidR="002C7799">
        <w:rPr>
          <w:rFonts w:cs="Calibri"/>
          <w:sz w:val="20"/>
          <w:szCs w:val="20"/>
        </w:rPr>
        <w:t xml:space="preserve"> screening</w:t>
      </w:r>
      <w:r w:rsidRPr="00FF1A02">
        <w:rPr>
          <w:rFonts w:cs="Calibri"/>
          <w:sz w:val="20"/>
          <w:szCs w:val="20"/>
        </w:rPr>
        <w:t xml:space="preserve"> rates among MSM seen in high volume HIV care settings.</w:t>
      </w:r>
    </w:p>
    <w:p w:rsidR="00FF1A02" w:rsidRPr="00FF1A02" w:rsidRDefault="00FF1A02" w:rsidP="00A9166F">
      <w:pPr>
        <w:pStyle w:val="ListParagraph"/>
        <w:numPr>
          <w:ilvl w:val="1"/>
          <w:numId w:val="5"/>
        </w:numPr>
        <w:spacing w:before="120" w:after="120" w:line="240" w:lineRule="auto"/>
        <w:ind w:left="1080" w:hanging="270"/>
        <w:rPr>
          <w:rFonts w:cs="Calibri"/>
          <w:bCs/>
          <w:iCs/>
          <w:sz w:val="20"/>
          <w:szCs w:val="20"/>
        </w:rPr>
      </w:pPr>
      <w:r w:rsidRPr="00FF1A02">
        <w:rPr>
          <w:rFonts w:cs="Calibri"/>
          <w:sz w:val="20"/>
          <w:szCs w:val="20"/>
        </w:rPr>
        <w:t>Increase the</w:t>
      </w:r>
      <w:r w:rsidRPr="00FF1A02">
        <w:rPr>
          <w:rFonts w:cs="Calibri"/>
          <w:bCs/>
          <w:iCs/>
          <w:sz w:val="20"/>
          <w:szCs w:val="20"/>
        </w:rPr>
        <w:t xml:space="preserve"> proportion of patients with GC that are correctly treated according to </w:t>
      </w:r>
      <w:r w:rsidR="002C7799">
        <w:rPr>
          <w:rFonts w:cs="Calibri"/>
          <w:bCs/>
          <w:iCs/>
          <w:sz w:val="20"/>
          <w:szCs w:val="20"/>
        </w:rPr>
        <w:t xml:space="preserve">current </w:t>
      </w:r>
      <w:r w:rsidRPr="00FF1A02">
        <w:rPr>
          <w:rFonts w:cs="Calibri"/>
          <w:bCs/>
          <w:iCs/>
          <w:sz w:val="20"/>
          <w:szCs w:val="20"/>
        </w:rPr>
        <w:t>CDC guideline</w:t>
      </w:r>
      <w:r w:rsidR="002C7799">
        <w:rPr>
          <w:rFonts w:cs="Calibri"/>
          <w:bCs/>
          <w:iCs/>
          <w:sz w:val="20"/>
          <w:szCs w:val="20"/>
        </w:rPr>
        <w:t>s in areas of high GC morbidity</w:t>
      </w:r>
      <w:r w:rsidRPr="00FF1A02">
        <w:rPr>
          <w:rFonts w:cs="Calibri"/>
          <w:bCs/>
          <w:iCs/>
          <w:sz w:val="20"/>
          <w:szCs w:val="20"/>
        </w:rPr>
        <w:t>.</w:t>
      </w:r>
    </w:p>
    <w:p w:rsidR="00FF1A02" w:rsidRPr="00FF1A02" w:rsidRDefault="00FF1A02" w:rsidP="00FF1A02">
      <w:pPr>
        <w:pStyle w:val="ListParagraph"/>
        <w:spacing w:before="120" w:after="120" w:line="240" w:lineRule="auto"/>
        <w:ind w:left="180" w:firstLine="720"/>
        <w:rPr>
          <w:rFonts w:cs="Calibri"/>
          <w:bCs/>
          <w:iCs/>
          <w:sz w:val="20"/>
          <w:szCs w:val="20"/>
        </w:rPr>
      </w:pPr>
    </w:p>
    <w:p w:rsidR="00FF1A02" w:rsidRPr="00FF1A02" w:rsidRDefault="00FF1A02" w:rsidP="00FF1A02">
      <w:pPr>
        <w:pStyle w:val="ListParagraph"/>
        <w:spacing w:before="120" w:after="120" w:line="240" w:lineRule="auto"/>
        <w:ind w:left="180" w:firstLine="720"/>
        <w:rPr>
          <w:rFonts w:cs="Calibri"/>
          <w:bCs/>
          <w:iCs/>
          <w:sz w:val="20"/>
          <w:szCs w:val="20"/>
        </w:rPr>
      </w:pPr>
      <w:r w:rsidRPr="00FF1A02">
        <w:rPr>
          <w:rFonts w:cs="Calibri"/>
          <w:bCs/>
          <w:iCs/>
          <w:sz w:val="20"/>
          <w:szCs w:val="20"/>
        </w:rPr>
        <w:t xml:space="preserve">Other suggested activities include: </w:t>
      </w:r>
    </w:p>
    <w:p w:rsidR="00FF1A02" w:rsidRPr="00FF1A02" w:rsidRDefault="00FF1A02" w:rsidP="00FF1A02">
      <w:pPr>
        <w:pStyle w:val="ListParagraph"/>
        <w:spacing w:before="120" w:after="120" w:line="240" w:lineRule="auto"/>
        <w:ind w:left="180" w:firstLine="720"/>
        <w:rPr>
          <w:rFonts w:cs="Calibri"/>
          <w:bCs/>
          <w:iCs/>
          <w:sz w:val="20"/>
          <w:szCs w:val="20"/>
        </w:rPr>
      </w:pPr>
    </w:p>
    <w:p w:rsidR="00FF1A02" w:rsidRPr="00FF1A02" w:rsidRDefault="002C7799" w:rsidP="00A9166F">
      <w:pPr>
        <w:pStyle w:val="ListParagraph"/>
        <w:numPr>
          <w:ilvl w:val="0"/>
          <w:numId w:val="10"/>
        </w:numPr>
        <w:spacing w:before="120" w:after="120" w:line="240" w:lineRule="auto"/>
        <w:ind w:left="1080" w:hanging="270"/>
        <w:rPr>
          <w:rFonts w:cs="Calibri"/>
          <w:bCs/>
          <w:iCs/>
          <w:sz w:val="20"/>
          <w:szCs w:val="20"/>
        </w:rPr>
      </w:pPr>
      <w:r>
        <w:rPr>
          <w:rFonts w:cs="Calibri"/>
          <w:bCs/>
          <w:iCs/>
          <w:sz w:val="20"/>
          <w:szCs w:val="20"/>
        </w:rPr>
        <w:t>Increase annual C</w:t>
      </w:r>
      <w:r w:rsidR="00FF1A02" w:rsidRPr="00FF1A02">
        <w:rPr>
          <w:rFonts w:cs="Calibri"/>
          <w:bCs/>
          <w:iCs/>
          <w:sz w:val="20"/>
          <w:szCs w:val="20"/>
        </w:rPr>
        <w:t>hlamydia screening rates among young females seen in large health plans, i</w:t>
      </w:r>
      <w:r>
        <w:rPr>
          <w:rFonts w:cs="Calibri"/>
          <w:sz w:val="20"/>
          <w:szCs w:val="20"/>
        </w:rPr>
        <w:t>deally using the C</w:t>
      </w:r>
      <w:r w:rsidR="00FF1A02" w:rsidRPr="00FF1A02">
        <w:rPr>
          <w:rFonts w:cs="Calibri"/>
          <w:sz w:val="20"/>
          <w:szCs w:val="20"/>
        </w:rPr>
        <w:t>hlamydia HEDIS measure</w:t>
      </w:r>
    </w:p>
    <w:p w:rsidR="00FF1A02" w:rsidRPr="00FF1A02" w:rsidRDefault="00FF1A02" w:rsidP="00A9166F">
      <w:pPr>
        <w:pStyle w:val="ListParagraph"/>
        <w:numPr>
          <w:ilvl w:val="0"/>
          <w:numId w:val="10"/>
        </w:numPr>
        <w:spacing w:before="120" w:after="120" w:line="240" w:lineRule="auto"/>
        <w:ind w:left="1080" w:hanging="270"/>
        <w:rPr>
          <w:rFonts w:cs="Calibri"/>
          <w:bCs/>
          <w:iCs/>
          <w:sz w:val="20"/>
          <w:szCs w:val="20"/>
        </w:rPr>
      </w:pPr>
      <w:r w:rsidRPr="00FF1A02">
        <w:rPr>
          <w:rFonts w:cs="Calibri"/>
          <w:bCs/>
          <w:iCs/>
          <w:sz w:val="20"/>
          <w:szCs w:val="20"/>
        </w:rPr>
        <w:t xml:space="preserve">Increase syphilis and rectal gonorrhea screening rates among MSM seen in settings providing health care to MSM. </w:t>
      </w:r>
    </w:p>
    <w:p w:rsidR="00FF1A02" w:rsidRPr="00FF1A02" w:rsidRDefault="00FF1A02" w:rsidP="00A9166F">
      <w:pPr>
        <w:pStyle w:val="ListParagraph"/>
        <w:numPr>
          <w:ilvl w:val="0"/>
          <w:numId w:val="10"/>
        </w:numPr>
        <w:spacing w:before="120" w:after="120" w:line="240" w:lineRule="auto"/>
        <w:ind w:left="1080" w:hanging="270"/>
        <w:rPr>
          <w:rFonts w:cs="Calibri"/>
          <w:sz w:val="20"/>
          <w:szCs w:val="20"/>
        </w:rPr>
      </w:pPr>
      <w:r w:rsidRPr="00FF1A02">
        <w:rPr>
          <w:rFonts w:cs="Calibri"/>
          <w:bCs/>
          <w:iCs/>
          <w:sz w:val="20"/>
          <w:szCs w:val="20"/>
        </w:rPr>
        <w:t xml:space="preserve">In jurisdictions with congenital syphilis: increase screening for syphilis among pregnant females in prenatal care and birthing facilities </w:t>
      </w:r>
    </w:p>
    <w:tbl>
      <w:tblPr>
        <w:tblStyle w:val="TableGrid"/>
        <w:tblW w:w="0" w:type="auto"/>
        <w:tblLook w:val="04A0" w:firstRow="1" w:lastRow="0" w:firstColumn="1" w:lastColumn="0" w:noHBand="0" w:noVBand="1"/>
      </w:tblPr>
      <w:tblGrid>
        <w:gridCol w:w="973"/>
        <w:gridCol w:w="4230"/>
        <w:gridCol w:w="2705"/>
        <w:gridCol w:w="2705"/>
        <w:gridCol w:w="2705"/>
        <w:gridCol w:w="2705"/>
        <w:gridCol w:w="2705"/>
      </w:tblGrid>
      <w:tr w:rsidR="00A359DE" w:rsidTr="00D66472">
        <w:tc>
          <w:tcPr>
            <w:tcW w:w="18728" w:type="dxa"/>
            <w:gridSpan w:val="7"/>
          </w:tcPr>
          <w:p w:rsidR="00A359DE" w:rsidRDefault="00A359DE" w:rsidP="00D66472">
            <w:pPr>
              <w:rPr>
                <w:sz w:val="24"/>
                <w:szCs w:val="24"/>
              </w:rPr>
            </w:pPr>
            <w:r w:rsidRPr="001166FE">
              <w:rPr>
                <w:b/>
                <w:sz w:val="24"/>
                <w:szCs w:val="24"/>
              </w:rPr>
              <w:t>Rationale</w:t>
            </w:r>
            <w:r>
              <w:rPr>
                <w:sz w:val="24"/>
                <w:szCs w:val="24"/>
              </w:rPr>
              <w:t xml:space="preserve">:  (Briefly describe current capacity or epidemiology and why the </w:t>
            </w:r>
            <w:r w:rsidR="00B311EB">
              <w:rPr>
                <w:sz w:val="24"/>
                <w:szCs w:val="24"/>
              </w:rPr>
              <w:t xml:space="preserve">activities </w:t>
            </w:r>
            <w:r>
              <w:rPr>
                <w:sz w:val="24"/>
                <w:szCs w:val="24"/>
              </w:rPr>
              <w:t>below make sense for your program)</w:t>
            </w:r>
          </w:p>
          <w:p w:rsidR="00A359DE" w:rsidRDefault="00A359DE" w:rsidP="00D66472">
            <w:pPr>
              <w:rPr>
                <w:sz w:val="24"/>
                <w:szCs w:val="24"/>
              </w:rPr>
            </w:pPr>
          </w:p>
          <w:p w:rsidR="00A359DE" w:rsidRDefault="00A359DE" w:rsidP="00D66472">
            <w:pPr>
              <w:rPr>
                <w:sz w:val="24"/>
                <w:szCs w:val="24"/>
              </w:rPr>
            </w:pPr>
          </w:p>
        </w:tc>
      </w:tr>
      <w:tr w:rsidR="00A359DE" w:rsidTr="00D66472">
        <w:tc>
          <w:tcPr>
            <w:tcW w:w="18728" w:type="dxa"/>
            <w:gridSpan w:val="7"/>
          </w:tcPr>
          <w:p w:rsidR="00A359DE" w:rsidRDefault="00A359DE" w:rsidP="00D66472">
            <w:pPr>
              <w:rPr>
                <w:sz w:val="24"/>
                <w:szCs w:val="24"/>
              </w:rPr>
            </w:pPr>
            <w:r w:rsidRPr="001166FE">
              <w:rPr>
                <w:b/>
                <w:sz w:val="24"/>
                <w:szCs w:val="24"/>
              </w:rPr>
              <w:t>Additional context</w:t>
            </w:r>
            <w:r>
              <w:rPr>
                <w:sz w:val="24"/>
                <w:szCs w:val="24"/>
              </w:rPr>
              <w:t xml:space="preserve">  (e.g. barriers, facilitators, special factors)</w:t>
            </w:r>
          </w:p>
          <w:p w:rsidR="00A359DE" w:rsidRDefault="00A359DE" w:rsidP="00D66472">
            <w:pPr>
              <w:rPr>
                <w:sz w:val="24"/>
                <w:szCs w:val="24"/>
              </w:rPr>
            </w:pPr>
          </w:p>
          <w:p w:rsidR="00A359DE" w:rsidRDefault="00A359DE" w:rsidP="00D66472">
            <w:pPr>
              <w:rPr>
                <w:sz w:val="24"/>
                <w:szCs w:val="24"/>
              </w:rPr>
            </w:pPr>
          </w:p>
        </w:tc>
      </w:tr>
      <w:tr w:rsidR="00A359DE" w:rsidRPr="001166FE" w:rsidTr="00D66472">
        <w:tc>
          <w:tcPr>
            <w:tcW w:w="973" w:type="dxa"/>
          </w:tcPr>
          <w:p w:rsidR="00A359DE" w:rsidRPr="001166FE" w:rsidRDefault="00A359DE" w:rsidP="00D66472">
            <w:pPr>
              <w:jc w:val="center"/>
              <w:rPr>
                <w:b/>
                <w:sz w:val="20"/>
                <w:szCs w:val="28"/>
              </w:rPr>
            </w:pPr>
            <w:r>
              <w:rPr>
                <w:b/>
                <w:sz w:val="20"/>
                <w:szCs w:val="28"/>
              </w:rPr>
              <w:t>Required activity link (#)</w:t>
            </w:r>
          </w:p>
        </w:tc>
        <w:tc>
          <w:tcPr>
            <w:tcW w:w="4230" w:type="dxa"/>
          </w:tcPr>
          <w:p w:rsidR="00A359DE" w:rsidRPr="001166FE" w:rsidRDefault="00A359DE" w:rsidP="00D66472">
            <w:pPr>
              <w:jc w:val="center"/>
              <w:rPr>
                <w:b/>
                <w:sz w:val="20"/>
                <w:szCs w:val="28"/>
              </w:rPr>
            </w:pPr>
            <w:r w:rsidRPr="001166FE">
              <w:rPr>
                <w:b/>
                <w:sz w:val="20"/>
                <w:szCs w:val="28"/>
              </w:rPr>
              <w:t xml:space="preserve">Year 1 </w:t>
            </w:r>
            <w:r>
              <w:rPr>
                <w:b/>
                <w:sz w:val="20"/>
                <w:szCs w:val="28"/>
              </w:rPr>
              <w:t>activities or objectives</w:t>
            </w:r>
          </w:p>
        </w:tc>
        <w:tc>
          <w:tcPr>
            <w:tcW w:w="2705" w:type="dxa"/>
          </w:tcPr>
          <w:p w:rsidR="00A359DE" w:rsidRDefault="00A359DE" w:rsidP="00D66472">
            <w:pPr>
              <w:jc w:val="center"/>
              <w:rPr>
                <w:b/>
                <w:sz w:val="20"/>
                <w:szCs w:val="28"/>
              </w:rPr>
            </w:pPr>
            <w:r>
              <w:rPr>
                <w:b/>
                <w:sz w:val="20"/>
                <w:szCs w:val="28"/>
              </w:rPr>
              <w:t xml:space="preserve">Target population </w:t>
            </w:r>
          </w:p>
          <w:p w:rsidR="00A359DE" w:rsidRPr="001166FE" w:rsidRDefault="00A359DE" w:rsidP="00D66472">
            <w:pPr>
              <w:jc w:val="center"/>
              <w:rPr>
                <w:b/>
                <w:sz w:val="20"/>
                <w:szCs w:val="28"/>
              </w:rPr>
            </w:pPr>
            <w:r>
              <w:rPr>
                <w:b/>
                <w:sz w:val="20"/>
                <w:szCs w:val="28"/>
              </w:rPr>
              <w:t>(include who and where)</w:t>
            </w:r>
          </w:p>
        </w:tc>
        <w:tc>
          <w:tcPr>
            <w:tcW w:w="2705" w:type="dxa"/>
          </w:tcPr>
          <w:p w:rsidR="00A359DE" w:rsidRPr="001166FE" w:rsidRDefault="00A359DE" w:rsidP="00D66472">
            <w:pPr>
              <w:jc w:val="center"/>
              <w:rPr>
                <w:b/>
                <w:sz w:val="20"/>
                <w:szCs w:val="28"/>
              </w:rPr>
            </w:pPr>
            <w:r>
              <w:rPr>
                <w:b/>
                <w:sz w:val="20"/>
                <w:szCs w:val="28"/>
              </w:rPr>
              <w:t>Staff person/unit responsible</w:t>
            </w:r>
          </w:p>
        </w:tc>
        <w:tc>
          <w:tcPr>
            <w:tcW w:w="2705" w:type="dxa"/>
          </w:tcPr>
          <w:p w:rsidR="00A359DE" w:rsidRPr="001166FE" w:rsidRDefault="00A359DE" w:rsidP="00D66472">
            <w:pPr>
              <w:jc w:val="center"/>
              <w:rPr>
                <w:b/>
                <w:sz w:val="20"/>
                <w:szCs w:val="28"/>
              </w:rPr>
            </w:pPr>
            <w:r w:rsidRPr="001166FE">
              <w:rPr>
                <w:b/>
                <w:sz w:val="20"/>
                <w:szCs w:val="28"/>
              </w:rPr>
              <w:t xml:space="preserve">Key </w:t>
            </w:r>
            <w:r>
              <w:rPr>
                <w:b/>
                <w:sz w:val="20"/>
                <w:szCs w:val="28"/>
              </w:rPr>
              <w:t>partners for implementation</w:t>
            </w:r>
          </w:p>
        </w:tc>
        <w:tc>
          <w:tcPr>
            <w:tcW w:w="2705" w:type="dxa"/>
          </w:tcPr>
          <w:p w:rsidR="00A359DE" w:rsidRDefault="00A359DE" w:rsidP="00D66472">
            <w:pPr>
              <w:jc w:val="center"/>
              <w:rPr>
                <w:b/>
                <w:sz w:val="20"/>
                <w:szCs w:val="28"/>
              </w:rPr>
            </w:pPr>
            <w:r>
              <w:rPr>
                <w:b/>
                <w:sz w:val="20"/>
                <w:szCs w:val="28"/>
              </w:rPr>
              <w:t xml:space="preserve">State/local performance measures </w:t>
            </w:r>
          </w:p>
          <w:p w:rsidR="00A359DE" w:rsidRPr="001166FE" w:rsidRDefault="00A359DE" w:rsidP="00D66472">
            <w:pPr>
              <w:jc w:val="center"/>
              <w:rPr>
                <w:b/>
                <w:sz w:val="20"/>
                <w:szCs w:val="28"/>
              </w:rPr>
            </w:pPr>
            <w:r>
              <w:rPr>
                <w:b/>
                <w:sz w:val="20"/>
                <w:szCs w:val="28"/>
              </w:rPr>
              <w:t>(output, process, or outcome)</w:t>
            </w:r>
          </w:p>
        </w:tc>
        <w:tc>
          <w:tcPr>
            <w:tcW w:w="2705" w:type="dxa"/>
          </w:tcPr>
          <w:p w:rsidR="00A359DE" w:rsidRPr="001166FE" w:rsidRDefault="00A359DE" w:rsidP="00D66472">
            <w:pPr>
              <w:jc w:val="center"/>
              <w:rPr>
                <w:b/>
                <w:sz w:val="20"/>
                <w:szCs w:val="28"/>
              </w:rPr>
            </w:pPr>
            <w:r w:rsidRPr="001166FE">
              <w:rPr>
                <w:b/>
                <w:sz w:val="20"/>
                <w:szCs w:val="28"/>
              </w:rPr>
              <w:t xml:space="preserve">Data </w:t>
            </w:r>
            <w:r>
              <w:rPr>
                <w:b/>
                <w:sz w:val="20"/>
                <w:szCs w:val="28"/>
              </w:rPr>
              <w:t>or verification sources</w:t>
            </w: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18728" w:type="dxa"/>
            <w:gridSpan w:val="7"/>
          </w:tcPr>
          <w:p w:rsidR="00A359DE" w:rsidRDefault="00A359DE" w:rsidP="00D66472">
            <w:pPr>
              <w:rPr>
                <w:sz w:val="24"/>
                <w:szCs w:val="28"/>
              </w:rPr>
            </w:pPr>
            <w:r w:rsidRPr="00A359DE">
              <w:rPr>
                <w:b/>
                <w:sz w:val="24"/>
                <w:szCs w:val="28"/>
              </w:rPr>
              <w:t xml:space="preserve">Plans for years 2-5: </w:t>
            </w:r>
            <w:r w:rsidRPr="00A359DE">
              <w:rPr>
                <w:sz w:val="24"/>
                <w:szCs w:val="28"/>
              </w:rPr>
              <w:t>(Briefly describe plans for this program strategy area</w:t>
            </w:r>
            <w:r>
              <w:rPr>
                <w:sz w:val="24"/>
                <w:szCs w:val="28"/>
              </w:rPr>
              <w:t xml:space="preserve"> for years 2-5 of the award</w:t>
            </w:r>
            <w:r w:rsidRPr="00A359DE">
              <w:rPr>
                <w:sz w:val="24"/>
                <w:szCs w:val="28"/>
              </w:rPr>
              <w:t>)</w:t>
            </w:r>
          </w:p>
          <w:p w:rsidR="00A359DE" w:rsidRDefault="00A359DE" w:rsidP="00D66472">
            <w:pPr>
              <w:rPr>
                <w:sz w:val="24"/>
                <w:szCs w:val="28"/>
              </w:rPr>
            </w:pPr>
          </w:p>
          <w:p w:rsidR="00A359DE" w:rsidRPr="00A359DE" w:rsidRDefault="00A359DE" w:rsidP="00D66472">
            <w:pPr>
              <w:rPr>
                <w:b/>
                <w:sz w:val="20"/>
                <w:szCs w:val="28"/>
              </w:rPr>
            </w:pPr>
          </w:p>
        </w:tc>
      </w:tr>
    </w:tbl>
    <w:p w:rsidR="00FF1A02" w:rsidRPr="00C95527" w:rsidRDefault="00C95527" w:rsidP="00FF1A02">
      <w:pPr>
        <w:spacing w:before="120" w:after="120" w:line="240" w:lineRule="auto"/>
        <w:rPr>
          <w:rFonts w:cs="Calibri"/>
          <w:b/>
          <w:bCs/>
          <w:iCs/>
          <w:sz w:val="28"/>
          <w:szCs w:val="20"/>
          <w:u w:val="single"/>
        </w:rPr>
      </w:pPr>
      <w:r w:rsidRPr="00C95527">
        <w:rPr>
          <w:rFonts w:cs="Calibri"/>
          <w:b/>
          <w:bCs/>
          <w:iCs/>
          <w:sz w:val="28"/>
          <w:szCs w:val="20"/>
          <w:u w:val="single"/>
        </w:rPr>
        <w:t xml:space="preserve">Assurance:  </w:t>
      </w:r>
      <w:r w:rsidR="00FF1A02" w:rsidRPr="00C95527">
        <w:rPr>
          <w:rFonts w:cs="Calibri"/>
          <w:b/>
          <w:bCs/>
          <w:iCs/>
          <w:sz w:val="28"/>
          <w:szCs w:val="20"/>
          <w:u w:val="single"/>
        </w:rPr>
        <w:t>Partner services/outreach services and linkage to care</w:t>
      </w:r>
    </w:p>
    <w:p w:rsidR="002C7799" w:rsidRDefault="002C7799" w:rsidP="002C7799">
      <w:pPr>
        <w:spacing w:before="120" w:after="120" w:line="240" w:lineRule="auto"/>
        <w:rPr>
          <w:rFonts w:cs="Calibri"/>
          <w:bCs/>
          <w:iCs/>
          <w:sz w:val="20"/>
          <w:szCs w:val="20"/>
        </w:rPr>
      </w:pPr>
      <w:r>
        <w:rPr>
          <w:rFonts w:cs="Calibri"/>
          <w:bCs/>
          <w:iCs/>
          <w:sz w:val="20"/>
          <w:szCs w:val="20"/>
        </w:rPr>
        <w:tab/>
      </w:r>
      <w:r w:rsidRPr="003967F4">
        <w:rPr>
          <w:rFonts w:cs="Calibri"/>
          <w:bCs/>
          <w:iCs/>
          <w:sz w:val="20"/>
          <w:szCs w:val="20"/>
        </w:rPr>
        <w:t>Required activities include:</w:t>
      </w:r>
    </w:p>
    <w:p w:rsidR="00FF1A02" w:rsidRPr="00FF1A02" w:rsidRDefault="002C7799" w:rsidP="004907FF">
      <w:pPr>
        <w:pStyle w:val="ListParagraph"/>
        <w:numPr>
          <w:ilvl w:val="1"/>
          <w:numId w:val="6"/>
        </w:numPr>
        <w:spacing w:after="0" w:line="240" w:lineRule="auto"/>
        <w:ind w:left="1080"/>
        <w:rPr>
          <w:rFonts w:cs="Calibri"/>
          <w:bCs/>
          <w:iCs/>
          <w:sz w:val="20"/>
          <w:szCs w:val="20"/>
        </w:rPr>
      </w:pPr>
      <w:r>
        <w:rPr>
          <w:rFonts w:cs="Calibri"/>
          <w:bCs/>
          <w:iCs/>
          <w:sz w:val="20"/>
          <w:szCs w:val="20"/>
        </w:rPr>
        <w:lastRenderedPageBreak/>
        <w:t>Increase the provision of targeted and effective health department Disease Intervention Specialist (D)S) partner services for</w:t>
      </w:r>
      <w:r w:rsidR="00FF1A02" w:rsidRPr="00FF1A02">
        <w:rPr>
          <w:rFonts w:cs="Calibri"/>
          <w:bCs/>
          <w:iCs/>
          <w:sz w:val="20"/>
          <w:szCs w:val="20"/>
        </w:rPr>
        <w:t xml:space="preserve">: </w:t>
      </w:r>
    </w:p>
    <w:p w:rsidR="00FF1A02" w:rsidRPr="00FF1A02" w:rsidRDefault="00FF1A02" w:rsidP="004907FF">
      <w:pPr>
        <w:pStyle w:val="ListParagraph"/>
        <w:numPr>
          <w:ilvl w:val="2"/>
          <w:numId w:val="8"/>
        </w:numPr>
        <w:spacing w:after="0" w:line="240" w:lineRule="auto"/>
        <w:ind w:left="1980" w:hanging="360"/>
        <w:rPr>
          <w:rFonts w:cs="Calibri"/>
          <w:bCs/>
          <w:iCs/>
          <w:sz w:val="20"/>
          <w:szCs w:val="20"/>
        </w:rPr>
      </w:pPr>
      <w:r w:rsidRPr="00FF1A02">
        <w:rPr>
          <w:rFonts w:cs="Calibri"/>
          <w:bCs/>
          <w:iCs/>
          <w:sz w:val="20"/>
          <w:szCs w:val="20"/>
        </w:rPr>
        <w:t>Primary and</w:t>
      </w:r>
      <w:r w:rsidRPr="00FF1A02">
        <w:rPr>
          <w:rFonts w:cs="Calibri"/>
          <w:sz w:val="20"/>
          <w:szCs w:val="20"/>
        </w:rPr>
        <w:t xml:space="preserve"> secondary syphilis cases.</w:t>
      </w:r>
    </w:p>
    <w:p w:rsidR="00FF1A02" w:rsidRPr="00FF1A02" w:rsidRDefault="002C7799" w:rsidP="004907FF">
      <w:pPr>
        <w:pStyle w:val="ListParagraph"/>
        <w:numPr>
          <w:ilvl w:val="2"/>
          <w:numId w:val="8"/>
        </w:numPr>
        <w:spacing w:after="0" w:line="240" w:lineRule="auto"/>
        <w:ind w:left="1980" w:hanging="360"/>
        <w:rPr>
          <w:rFonts w:cs="Calibri"/>
          <w:sz w:val="20"/>
          <w:szCs w:val="20"/>
        </w:rPr>
      </w:pPr>
      <w:r>
        <w:rPr>
          <w:rFonts w:cs="Calibri"/>
          <w:sz w:val="20"/>
          <w:szCs w:val="20"/>
        </w:rPr>
        <w:t>HIV co-infected GC and syphilis cases</w:t>
      </w:r>
      <w:r w:rsidR="00FF1A02" w:rsidRPr="00FF1A02">
        <w:rPr>
          <w:rFonts w:cs="Calibri"/>
          <w:sz w:val="20"/>
          <w:szCs w:val="20"/>
        </w:rPr>
        <w:t xml:space="preserve">. </w:t>
      </w:r>
    </w:p>
    <w:p w:rsidR="00FF1A02" w:rsidRDefault="002C7799" w:rsidP="004907FF">
      <w:pPr>
        <w:pStyle w:val="ListParagraph"/>
        <w:numPr>
          <w:ilvl w:val="2"/>
          <w:numId w:val="8"/>
        </w:numPr>
        <w:spacing w:after="0" w:line="240" w:lineRule="auto"/>
        <w:ind w:left="1980" w:hanging="360"/>
        <w:rPr>
          <w:rFonts w:cs="Calibri"/>
          <w:sz w:val="20"/>
          <w:szCs w:val="20"/>
        </w:rPr>
      </w:pPr>
      <w:r>
        <w:rPr>
          <w:rFonts w:cs="Calibri"/>
          <w:sz w:val="20"/>
          <w:szCs w:val="20"/>
        </w:rPr>
        <w:t xml:space="preserve">GC cases with possible GC treatment failure, or suspected or probable cephalosporin-resistant </w:t>
      </w:r>
      <w:r w:rsidRPr="002C7799">
        <w:rPr>
          <w:rFonts w:cs="Calibri"/>
          <w:i/>
          <w:sz w:val="20"/>
          <w:szCs w:val="20"/>
        </w:rPr>
        <w:t xml:space="preserve">N. </w:t>
      </w:r>
      <w:proofErr w:type="spellStart"/>
      <w:r w:rsidRPr="002C7799">
        <w:rPr>
          <w:rFonts w:cs="Calibri"/>
          <w:i/>
          <w:sz w:val="20"/>
          <w:szCs w:val="20"/>
        </w:rPr>
        <w:t>gonorrhoeae</w:t>
      </w:r>
      <w:proofErr w:type="spellEnd"/>
      <w:r>
        <w:rPr>
          <w:rFonts w:cs="Calibri"/>
          <w:sz w:val="20"/>
          <w:szCs w:val="20"/>
        </w:rPr>
        <w:t xml:space="preserve"> isolate using the criteria in the Cephalosporin-Resistant </w:t>
      </w:r>
      <w:r w:rsidRPr="002C7799">
        <w:rPr>
          <w:rFonts w:cs="Calibri"/>
          <w:i/>
          <w:sz w:val="20"/>
          <w:szCs w:val="20"/>
        </w:rPr>
        <w:t xml:space="preserve">N. </w:t>
      </w:r>
      <w:proofErr w:type="spellStart"/>
      <w:r w:rsidRPr="002C7799">
        <w:rPr>
          <w:rFonts w:cs="Calibri"/>
          <w:i/>
          <w:sz w:val="20"/>
          <w:szCs w:val="20"/>
        </w:rPr>
        <w:t>gonorrhoeae</w:t>
      </w:r>
      <w:proofErr w:type="spellEnd"/>
      <w:r>
        <w:rPr>
          <w:rFonts w:cs="Calibri"/>
          <w:sz w:val="20"/>
          <w:szCs w:val="20"/>
        </w:rPr>
        <w:t xml:space="preserve"> Public Health response Plan</w:t>
      </w:r>
      <w:r w:rsidR="00FF1A02" w:rsidRPr="00FF1A02">
        <w:rPr>
          <w:rFonts w:cs="Calibri"/>
          <w:sz w:val="20"/>
          <w:szCs w:val="20"/>
        </w:rPr>
        <w:t xml:space="preserve"> </w:t>
      </w:r>
    </w:p>
    <w:p w:rsidR="0031521F" w:rsidRDefault="002C7799" w:rsidP="004907FF">
      <w:pPr>
        <w:spacing w:after="0" w:line="240" w:lineRule="auto"/>
        <w:ind w:left="720"/>
        <w:rPr>
          <w:rFonts w:cs="Calibri"/>
          <w:sz w:val="20"/>
          <w:szCs w:val="20"/>
        </w:rPr>
      </w:pPr>
      <w:r>
        <w:rPr>
          <w:rFonts w:cs="Calibri"/>
          <w:sz w:val="20"/>
          <w:szCs w:val="20"/>
        </w:rPr>
        <w:t xml:space="preserve">2. </w:t>
      </w:r>
      <w:r w:rsidR="0031521F">
        <w:rPr>
          <w:rFonts w:cs="Calibri"/>
          <w:sz w:val="20"/>
          <w:szCs w:val="20"/>
        </w:rPr>
        <w:t xml:space="preserve">  </w:t>
      </w:r>
      <w:r>
        <w:rPr>
          <w:rFonts w:cs="Calibri"/>
          <w:sz w:val="20"/>
          <w:szCs w:val="20"/>
        </w:rPr>
        <w:t>Link</w:t>
      </w:r>
      <w:r w:rsidR="0031521F">
        <w:rPr>
          <w:rFonts w:cs="Calibri"/>
          <w:sz w:val="20"/>
          <w:szCs w:val="20"/>
        </w:rPr>
        <w:t xml:space="preserve"> STD contacts</w:t>
      </w:r>
      <w:r>
        <w:rPr>
          <w:rFonts w:cs="Calibri"/>
          <w:sz w:val="20"/>
          <w:szCs w:val="20"/>
        </w:rPr>
        <w:t xml:space="preserve"> </w:t>
      </w:r>
      <w:r w:rsidR="0031521F">
        <w:rPr>
          <w:rFonts w:cs="Calibri"/>
          <w:sz w:val="20"/>
          <w:szCs w:val="20"/>
        </w:rPr>
        <w:t>newly diagnosed with HIV to HIV care.</w:t>
      </w:r>
    </w:p>
    <w:p w:rsidR="004907FF" w:rsidRDefault="004907FF" w:rsidP="004907FF">
      <w:pPr>
        <w:spacing w:after="0" w:line="240" w:lineRule="auto"/>
        <w:ind w:left="720"/>
        <w:rPr>
          <w:rFonts w:cs="Calibri"/>
          <w:sz w:val="20"/>
          <w:szCs w:val="20"/>
        </w:rPr>
      </w:pPr>
    </w:p>
    <w:p w:rsidR="00FF1A02" w:rsidRPr="00FF1A02" w:rsidRDefault="002C7799" w:rsidP="004907FF">
      <w:pPr>
        <w:spacing w:after="0" w:line="240" w:lineRule="auto"/>
        <w:ind w:left="720"/>
        <w:rPr>
          <w:rFonts w:cs="Calibri"/>
          <w:bCs/>
          <w:iCs/>
          <w:sz w:val="20"/>
          <w:szCs w:val="20"/>
        </w:rPr>
      </w:pPr>
      <w:r>
        <w:rPr>
          <w:rFonts w:cs="Calibri"/>
          <w:sz w:val="20"/>
          <w:szCs w:val="20"/>
        </w:rPr>
        <w:t xml:space="preserve"> </w:t>
      </w:r>
      <w:r w:rsidR="00FF1A02" w:rsidRPr="00FF1A02">
        <w:rPr>
          <w:rFonts w:cs="Calibri"/>
          <w:bCs/>
          <w:iCs/>
          <w:sz w:val="20"/>
          <w:szCs w:val="20"/>
        </w:rPr>
        <w:t>Other suggested activities include:</w:t>
      </w:r>
    </w:p>
    <w:p w:rsidR="00FF1A02" w:rsidRPr="0031521F" w:rsidRDefault="0031521F" w:rsidP="004907FF">
      <w:pPr>
        <w:tabs>
          <w:tab w:val="left" w:pos="1080"/>
        </w:tabs>
        <w:spacing w:after="0" w:line="240" w:lineRule="auto"/>
        <w:rPr>
          <w:rFonts w:cs="Calibri"/>
          <w:sz w:val="20"/>
          <w:szCs w:val="20"/>
        </w:rPr>
      </w:pPr>
      <w:r>
        <w:rPr>
          <w:rFonts w:cs="Calibri"/>
          <w:bCs/>
          <w:iCs/>
          <w:sz w:val="20"/>
          <w:szCs w:val="20"/>
        </w:rPr>
        <w:t xml:space="preserve">                </w:t>
      </w:r>
      <w:r w:rsidRPr="0031521F">
        <w:rPr>
          <w:rFonts w:cs="Calibri"/>
          <w:bCs/>
          <w:iCs/>
          <w:sz w:val="20"/>
          <w:szCs w:val="20"/>
        </w:rPr>
        <w:t xml:space="preserve">3. </w:t>
      </w:r>
      <w:r w:rsidR="00FF1A02" w:rsidRPr="0031521F">
        <w:rPr>
          <w:rFonts w:cs="Calibri"/>
          <w:bCs/>
          <w:iCs/>
          <w:sz w:val="20"/>
          <w:szCs w:val="20"/>
        </w:rPr>
        <w:t xml:space="preserve">Within state law, </w:t>
      </w:r>
      <w:r w:rsidRPr="0031521F">
        <w:rPr>
          <w:rFonts w:cs="Calibri"/>
          <w:bCs/>
          <w:iCs/>
          <w:sz w:val="20"/>
          <w:szCs w:val="20"/>
        </w:rPr>
        <w:t>increase the provision of exp</w:t>
      </w:r>
      <w:r w:rsidR="00FF1A02" w:rsidRPr="0031521F">
        <w:rPr>
          <w:rFonts w:cs="Calibri"/>
          <w:sz w:val="20"/>
          <w:szCs w:val="20"/>
        </w:rPr>
        <w:t>edited partner therapy (EPT) for CT</w:t>
      </w:r>
      <w:r w:rsidRPr="0031521F">
        <w:rPr>
          <w:rFonts w:cs="Calibri"/>
          <w:sz w:val="20"/>
          <w:szCs w:val="20"/>
        </w:rPr>
        <w:t xml:space="preserve"> and GC according to current CDC STD Treatment Guidelines</w:t>
      </w:r>
      <w:r w:rsidR="00FF1A02" w:rsidRPr="0031521F">
        <w:rPr>
          <w:rFonts w:cs="Calibri"/>
          <w:sz w:val="20"/>
          <w:szCs w:val="20"/>
        </w:rPr>
        <w:t>.</w:t>
      </w:r>
    </w:p>
    <w:p w:rsidR="00FF1A02" w:rsidRDefault="0031521F" w:rsidP="004907FF">
      <w:pPr>
        <w:tabs>
          <w:tab w:val="left" w:pos="1080"/>
        </w:tabs>
        <w:spacing w:after="0" w:line="240" w:lineRule="auto"/>
        <w:rPr>
          <w:rFonts w:cs="Calibri"/>
          <w:sz w:val="20"/>
          <w:szCs w:val="20"/>
        </w:rPr>
      </w:pPr>
      <w:r>
        <w:rPr>
          <w:rFonts w:cs="Calibri"/>
          <w:sz w:val="20"/>
          <w:szCs w:val="20"/>
        </w:rPr>
        <w:t xml:space="preserve">                4. </w:t>
      </w:r>
      <w:r w:rsidRPr="0031521F">
        <w:rPr>
          <w:rFonts w:cs="Calibri"/>
          <w:sz w:val="20"/>
          <w:szCs w:val="20"/>
        </w:rPr>
        <w:t>Increase the provision of effective partner services provided through social media websites and other digital or communication technologies (e.g. Internet Partner Services)</w:t>
      </w:r>
      <w:r w:rsidR="00FF1A02" w:rsidRPr="0031521F">
        <w:rPr>
          <w:rFonts w:cs="Calibri"/>
          <w:sz w:val="20"/>
          <w:szCs w:val="20"/>
        </w:rPr>
        <w:t>.</w:t>
      </w:r>
    </w:p>
    <w:p w:rsidR="0031521F" w:rsidRDefault="0031521F" w:rsidP="004907FF">
      <w:pPr>
        <w:tabs>
          <w:tab w:val="left" w:pos="1080"/>
        </w:tabs>
        <w:spacing w:after="0" w:line="240" w:lineRule="auto"/>
        <w:rPr>
          <w:rFonts w:cs="Calibri"/>
          <w:sz w:val="20"/>
          <w:szCs w:val="20"/>
        </w:rPr>
      </w:pPr>
      <w:r>
        <w:rPr>
          <w:rFonts w:cs="Calibri"/>
          <w:sz w:val="20"/>
          <w:szCs w:val="20"/>
        </w:rPr>
        <w:t xml:space="preserve">                5. Link new identified HIV-infected individuals in STD clinics to HIV care.</w:t>
      </w:r>
    </w:p>
    <w:p w:rsidR="00A359DE" w:rsidRDefault="0031521F" w:rsidP="004907FF">
      <w:pPr>
        <w:tabs>
          <w:tab w:val="left" w:pos="1080"/>
        </w:tabs>
        <w:spacing w:after="0" w:line="240" w:lineRule="auto"/>
        <w:rPr>
          <w:rFonts w:cs="Calibri"/>
          <w:sz w:val="20"/>
          <w:szCs w:val="20"/>
        </w:rPr>
      </w:pPr>
      <w:r>
        <w:rPr>
          <w:rFonts w:cs="Calibri"/>
          <w:sz w:val="20"/>
          <w:szCs w:val="20"/>
        </w:rPr>
        <w:t xml:space="preserve">                6. Link uninsured or underinsured partners to safety net services.</w:t>
      </w:r>
    </w:p>
    <w:p w:rsidR="00A359DE" w:rsidRDefault="00A359DE" w:rsidP="004907FF">
      <w:pPr>
        <w:tabs>
          <w:tab w:val="left" w:pos="1080"/>
        </w:tabs>
        <w:spacing w:after="0" w:line="240" w:lineRule="auto"/>
        <w:rPr>
          <w:rFonts w:cs="Calibri"/>
          <w:sz w:val="20"/>
          <w:szCs w:val="20"/>
        </w:rPr>
      </w:pPr>
    </w:p>
    <w:tbl>
      <w:tblPr>
        <w:tblStyle w:val="TableGrid"/>
        <w:tblW w:w="0" w:type="auto"/>
        <w:tblLook w:val="04A0" w:firstRow="1" w:lastRow="0" w:firstColumn="1" w:lastColumn="0" w:noHBand="0" w:noVBand="1"/>
      </w:tblPr>
      <w:tblGrid>
        <w:gridCol w:w="973"/>
        <w:gridCol w:w="4230"/>
        <w:gridCol w:w="2705"/>
        <w:gridCol w:w="2705"/>
        <w:gridCol w:w="2705"/>
        <w:gridCol w:w="2705"/>
        <w:gridCol w:w="2705"/>
      </w:tblGrid>
      <w:tr w:rsidR="00A359DE" w:rsidTr="00D66472">
        <w:tc>
          <w:tcPr>
            <w:tcW w:w="18728" w:type="dxa"/>
            <w:gridSpan w:val="7"/>
          </w:tcPr>
          <w:p w:rsidR="00A359DE" w:rsidRDefault="00A359DE" w:rsidP="00D66472">
            <w:pPr>
              <w:rPr>
                <w:sz w:val="24"/>
                <w:szCs w:val="24"/>
              </w:rPr>
            </w:pPr>
            <w:r w:rsidRPr="001166FE">
              <w:rPr>
                <w:b/>
                <w:sz w:val="24"/>
                <w:szCs w:val="24"/>
              </w:rPr>
              <w:t>Rationale</w:t>
            </w:r>
            <w:r>
              <w:rPr>
                <w:sz w:val="24"/>
                <w:szCs w:val="24"/>
              </w:rPr>
              <w:t xml:space="preserve">:  (Briefly describe current capacity or epidemiology and why the </w:t>
            </w:r>
            <w:r w:rsidR="00B311EB">
              <w:rPr>
                <w:sz w:val="24"/>
                <w:szCs w:val="24"/>
              </w:rPr>
              <w:t xml:space="preserve">activities </w:t>
            </w:r>
            <w:r>
              <w:rPr>
                <w:sz w:val="24"/>
                <w:szCs w:val="24"/>
              </w:rPr>
              <w:t>below make sense for your program)</w:t>
            </w:r>
          </w:p>
          <w:p w:rsidR="00A359DE" w:rsidRDefault="00A359DE" w:rsidP="00D66472">
            <w:pPr>
              <w:rPr>
                <w:sz w:val="24"/>
                <w:szCs w:val="24"/>
              </w:rPr>
            </w:pPr>
          </w:p>
          <w:p w:rsidR="00A359DE" w:rsidRDefault="00A359DE" w:rsidP="00D66472">
            <w:pPr>
              <w:rPr>
                <w:sz w:val="24"/>
                <w:szCs w:val="24"/>
              </w:rPr>
            </w:pPr>
          </w:p>
        </w:tc>
      </w:tr>
      <w:tr w:rsidR="00A359DE" w:rsidTr="00D66472">
        <w:tc>
          <w:tcPr>
            <w:tcW w:w="18728" w:type="dxa"/>
            <w:gridSpan w:val="7"/>
          </w:tcPr>
          <w:p w:rsidR="00A359DE" w:rsidRDefault="00A359DE" w:rsidP="00D66472">
            <w:pPr>
              <w:rPr>
                <w:sz w:val="24"/>
                <w:szCs w:val="24"/>
              </w:rPr>
            </w:pPr>
            <w:r w:rsidRPr="001166FE">
              <w:rPr>
                <w:b/>
                <w:sz w:val="24"/>
                <w:szCs w:val="24"/>
              </w:rPr>
              <w:t>Additional context</w:t>
            </w:r>
            <w:r>
              <w:rPr>
                <w:sz w:val="24"/>
                <w:szCs w:val="24"/>
              </w:rPr>
              <w:t xml:space="preserve">  (e.g. barriers, facilitators, special factors)</w:t>
            </w:r>
          </w:p>
          <w:p w:rsidR="00A359DE" w:rsidRDefault="00A359DE" w:rsidP="00D66472">
            <w:pPr>
              <w:rPr>
                <w:sz w:val="24"/>
                <w:szCs w:val="24"/>
              </w:rPr>
            </w:pPr>
          </w:p>
          <w:p w:rsidR="00A359DE" w:rsidRDefault="00A359DE" w:rsidP="00D66472">
            <w:pPr>
              <w:rPr>
                <w:sz w:val="24"/>
                <w:szCs w:val="24"/>
              </w:rPr>
            </w:pPr>
          </w:p>
        </w:tc>
      </w:tr>
      <w:tr w:rsidR="00A359DE" w:rsidRPr="001166FE" w:rsidTr="00D66472">
        <w:tc>
          <w:tcPr>
            <w:tcW w:w="973" w:type="dxa"/>
          </w:tcPr>
          <w:p w:rsidR="00A359DE" w:rsidRPr="001166FE" w:rsidRDefault="00A359DE" w:rsidP="00D66472">
            <w:pPr>
              <w:jc w:val="center"/>
              <w:rPr>
                <w:b/>
                <w:sz w:val="20"/>
                <w:szCs w:val="28"/>
              </w:rPr>
            </w:pPr>
            <w:r>
              <w:rPr>
                <w:b/>
                <w:sz w:val="20"/>
                <w:szCs w:val="28"/>
              </w:rPr>
              <w:t>Required activity link (#)</w:t>
            </w:r>
          </w:p>
        </w:tc>
        <w:tc>
          <w:tcPr>
            <w:tcW w:w="4230" w:type="dxa"/>
          </w:tcPr>
          <w:p w:rsidR="00A359DE" w:rsidRPr="001166FE" w:rsidRDefault="00A359DE" w:rsidP="00D66472">
            <w:pPr>
              <w:jc w:val="center"/>
              <w:rPr>
                <w:b/>
                <w:sz w:val="20"/>
                <w:szCs w:val="28"/>
              </w:rPr>
            </w:pPr>
            <w:r w:rsidRPr="001166FE">
              <w:rPr>
                <w:b/>
                <w:sz w:val="20"/>
                <w:szCs w:val="28"/>
              </w:rPr>
              <w:t xml:space="preserve">Year 1 </w:t>
            </w:r>
            <w:r>
              <w:rPr>
                <w:b/>
                <w:sz w:val="20"/>
                <w:szCs w:val="28"/>
              </w:rPr>
              <w:t>activities or objectives</w:t>
            </w:r>
          </w:p>
        </w:tc>
        <w:tc>
          <w:tcPr>
            <w:tcW w:w="2705" w:type="dxa"/>
          </w:tcPr>
          <w:p w:rsidR="00A359DE" w:rsidRDefault="00A359DE" w:rsidP="00D66472">
            <w:pPr>
              <w:jc w:val="center"/>
              <w:rPr>
                <w:b/>
                <w:sz w:val="20"/>
                <w:szCs w:val="28"/>
              </w:rPr>
            </w:pPr>
            <w:r>
              <w:rPr>
                <w:b/>
                <w:sz w:val="20"/>
                <w:szCs w:val="28"/>
              </w:rPr>
              <w:t xml:space="preserve">Target population </w:t>
            </w:r>
          </w:p>
          <w:p w:rsidR="00A359DE" w:rsidRPr="001166FE" w:rsidRDefault="00A359DE" w:rsidP="00D66472">
            <w:pPr>
              <w:jc w:val="center"/>
              <w:rPr>
                <w:b/>
                <w:sz w:val="20"/>
                <w:szCs w:val="28"/>
              </w:rPr>
            </w:pPr>
            <w:r>
              <w:rPr>
                <w:b/>
                <w:sz w:val="20"/>
                <w:szCs w:val="28"/>
              </w:rPr>
              <w:t>(include who and where)</w:t>
            </w:r>
          </w:p>
        </w:tc>
        <w:tc>
          <w:tcPr>
            <w:tcW w:w="2705" w:type="dxa"/>
          </w:tcPr>
          <w:p w:rsidR="00A359DE" w:rsidRPr="001166FE" w:rsidRDefault="00A359DE" w:rsidP="00D66472">
            <w:pPr>
              <w:jc w:val="center"/>
              <w:rPr>
                <w:b/>
                <w:sz w:val="20"/>
                <w:szCs w:val="28"/>
              </w:rPr>
            </w:pPr>
            <w:r>
              <w:rPr>
                <w:b/>
                <w:sz w:val="20"/>
                <w:szCs w:val="28"/>
              </w:rPr>
              <w:t>Staff person/unit responsible</w:t>
            </w:r>
          </w:p>
        </w:tc>
        <w:tc>
          <w:tcPr>
            <w:tcW w:w="2705" w:type="dxa"/>
          </w:tcPr>
          <w:p w:rsidR="00A359DE" w:rsidRPr="001166FE" w:rsidRDefault="00A359DE" w:rsidP="00D66472">
            <w:pPr>
              <w:jc w:val="center"/>
              <w:rPr>
                <w:b/>
                <w:sz w:val="20"/>
                <w:szCs w:val="28"/>
              </w:rPr>
            </w:pPr>
            <w:r w:rsidRPr="001166FE">
              <w:rPr>
                <w:b/>
                <w:sz w:val="20"/>
                <w:szCs w:val="28"/>
              </w:rPr>
              <w:t xml:space="preserve">Key </w:t>
            </w:r>
            <w:r>
              <w:rPr>
                <w:b/>
                <w:sz w:val="20"/>
                <w:szCs w:val="28"/>
              </w:rPr>
              <w:t>partners for implementation</w:t>
            </w:r>
          </w:p>
        </w:tc>
        <w:tc>
          <w:tcPr>
            <w:tcW w:w="2705" w:type="dxa"/>
          </w:tcPr>
          <w:p w:rsidR="00A359DE" w:rsidRDefault="00A359DE" w:rsidP="00D66472">
            <w:pPr>
              <w:jc w:val="center"/>
              <w:rPr>
                <w:b/>
                <w:sz w:val="20"/>
                <w:szCs w:val="28"/>
              </w:rPr>
            </w:pPr>
            <w:r>
              <w:rPr>
                <w:b/>
                <w:sz w:val="20"/>
                <w:szCs w:val="28"/>
              </w:rPr>
              <w:t xml:space="preserve">State/local performance measures </w:t>
            </w:r>
          </w:p>
          <w:p w:rsidR="00A359DE" w:rsidRPr="001166FE" w:rsidRDefault="00A359DE" w:rsidP="00D66472">
            <w:pPr>
              <w:jc w:val="center"/>
              <w:rPr>
                <w:b/>
                <w:sz w:val="20"/>
                <w:szCs w:val="28"/>
              </w:rPr>
            </w:pPr>
            <w:r>
              <w:rPr>
                <w:b/>
                <w:sz w:val="20"/>
                <w:szCs w:val="28"/>
              </w:rPr>
              <w:t>(output, process, or outcome)</w:t>
            </w:r>
          </w:p>
        </w:tc>
        <w:tc>
          <w:tcPr>
            <w:tcW w:w="2705" w:type="dxa"/>
          </w:tcPr>
          <w:p w:rsidR="00A359DE" w:rsidRPr="001166FE" w:rsidRDefault="00A359DE" w:rsidP="00D66472">
            <w:pPr>
              <w:jc w:val="center"/>
              <w:rPr>
                <w:b/>
                <w:sz w:val="20"/>
                <w:szCs w:val="28"/>
              </w:rPr>
            </w:pPr>
            <w:r w:rsidRPr="001166FE">
              <w:rPr>
                <w:b/>
                <w:sz w:val="20"/>
                <w:szCs w:val="28"/>
              </w:rPr>
              <w:t xml:space="preserve">Data </w:t>
            </w:r>
            <w:r>
              <w:rPr>
                <w:b/>
                <w:sz w:val="20"/>
                <w:szCs w:val="28"/>
              </w:rPr>
              <w:t>or verification sources</w:t>
            </w: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18728" w:type="dxa"/>
            <w:gridSpan w:val="7"/>
          </w:tcPr>
          <w:p w:rsidR="00A359DE" w:rsidRDefault="00A359DE" w:rsidP="00D66472">
            <w:pPr>
              <w:rPr>
                <w:sz w:val="24"/>
                <w:szCs w:val="28"/>
              </w:rPr>
            </w:pPr>
            <w:r w:rsidRPr="00A359DE">
              <w:rPr>
                <w:b/>
                <w:sz w:val="24"/>
                <w:szCs w:val="28"/>
              </w:rPr>
              <w:t xml:space="preserve">Plans for years 2-5: </w:t>
            </w:r>
            <w:r w:rsidRPr="00A359DE">
              <w:rPr>
                <w:sz w:val="24"/>
                <w:szCs w:val="28"/>
              </w:rPr>
              <w:t>(Briefly describe plans for this program strategy area</w:t>
            </w:r>
            <w:r>
              <w:rPr>
                <w:sz w:val="24"/>
                <w:szCs w:val="28"/>
              </w:rPr>
              <w:t xml:space="preserve"> for years 2-5 of the award</w:t>
            </w:r>
            <w:r w:rsidRPr="00A359DE">
              <w:rPr>
                <w:sz w:val="24"/>
                <w:szCs w:val="28"/>
              </w:rPr>
              <w:t>)</w:t>
            </w:r>
          </w:p>
          <w:p w:rsidR="00A359DE" w:rsidRDefault="00A359DE" w:rsidP="00D66472">
            <w:pPr>
              <w:rPr>
                <w:sz w:val="24"/>
                <w:szCs w:val="28"/>
              </w:rPr>
            </w:pPr>
          </w:p>
          <w:p w:rsidR="00A359DE" w:rsidRPr="00A359DE" w:rsidRDefault="00A359DE" w:rsidP="00D66472">
            <w:pPr>
              <w:rPr>
                <w:b/>
                <w:sz w:val="20"/>
                <w:szCs w:val="28"/>
              </w:rPr>
            </w:pPr>
          </w:p>
        </w:tc>
      </w:tr>
    </w:tbl>
    <w:p w:rsidR="00F03BC3" w:rsidRPr="0031521F" w:rsidRDefault="00F03BC3" w:rsidP="004907FF">
      <w:pPr>
        <w:tabs>
          <w:tab w:val="left" w:pos="1080"/>
        </w:tabs>
        <w:spacing w:after="0" w:line="240" w:lineRule="auto"/>
        <w:rPr>
          <w:rFonts w:cs="Calibri"/>
          <w:bCs/>
          <w:iCs/>
          <w:sz w:val="20"/>
          <w:szCs w:val="20"/>
        </w:rPr>
      </w:pPr>
    </w:p>
    <w:p w:rsidR="00FF1A02" w:rsidRDefault="0031521F" w:rsidP="00FF1A02">
      <w:pPr>
        <w:rPr>
          <w:rFonts w:cs="Calibri"/>
          <w:b/>
          <w:bCs/>
          <w:iCs/>
          <w:sz w:val="28"/>
          <w:szCs w:val="20"/>
          <w:u w:val="single"/>
        </w:rPr>
      </w:pPr>
      <w:r>
        <w:rPr>
          <w:rFonts w:cs="Calibri"/>
          <w:b/>
          <w:bCs/>
          <w:iCs/>
          <w:sz w:val="28"/>
          <w:szCs w:val="20"/>
          <w:u w:val="single"/>
        </w:rPr>
        <w:t>A</w:t>
      </w:r>
      <w:r w:rsidR="00C95527" w:rsidRPr="00C95527">
        <w:rPr>
          <w:rFonts w:cs="Calibri"/>
          <w:b/>
          <w:bCs/>
          <w:iCs/>
          <w:sz w:val="28"/>
          <w:szCs w:val="20"/>
          <w:u w:val="single"/>
        </w:rPr>
        <w:t xml:space="preserve">ssurance:  </w:t>
      </w:r>
      <w:r w:rsidR="00FF1A02" w:rsidRPr="00C95527">
        <w:rPr>
          <w:rFonts w:cs="Calibri"/>
          <w:b/>
          <w:bCs/>
          <w:iCs/>
          <w:sz w:val="28"/>
          <w:szCs w:val="20"/>
          <w:u w:val="single"/>
        </w:rPr>
        <w:t>Health promotion and prevention education</w:t>
      </w:r>
    </w:p>
    <w:p w:rsidR="0031521F" w:rsidRPr="0031521F" w:rsidRDefault="0031521F" w:rsidP="00FF1A02">
      <w:pPr>
        <w:rPr>
          <w:rFonts w:cs="Calibri"/>
          <w:b/>
          <w:bCs/>
          <w:iCs/>
          <w:sz w:val="20"/>
          <w:szCs w:val="20"/>
        </w:rPr>
      </w:pPr>
      <w:r>
        <w:rPr>
          <w:rFonts w:cs="Calibri"/>
          <w:b/>
          <w:bCs/>
          <w:iCs/>
          <w:sz w:val="28"/>
          <w:szCs w:val="20"/>
        </w:rPr>
        <w:tab/>
      </w:r>
      <w:r w:rsidRPr="003967F4">
        <w:rPr>
          <w:rFonts w:cs="Calibri"/>
          <w:bCs/>
          <w:iCs/>
          <w:sz w:val="20"/>
          <w:szCs w:val="20"/>
        </w:rPr>
        <w:t>Required activities include:</w:t>
      </w:r>
    </w:p>
    <w:p w:rsidR="00FF1A02" w:rsidRPr="00FF1A02" w:rsidRDefault="00FF1A02" w:rsidP="00A9166F">
      <w:pPr>
        <w:pStyle w:val="ListParagraph"/>
        <w:numPr>
          <w:ilvl w:val="0"/>
          <w:numId w:val="7"/>
        </w:numPr>
        <w:spacing w:before="120" w:after="120" w:line="240" w:lineRule="auto"/>
        <w:ind w:left="1080"/>
        <w:rPr>
          <w:rFonts w:cs="Calibri"/>
          <w:sz w:val="20"/>
          <w:szCs w:val="20"/>
        </w:rPr>
      </w:pPr>
      <w:r w:rsidRPr="00FF1A02">
        <w:rPr>
          <w:rFonts w:cs="Calibri"/>
          <w:sz w:val="20"/>
          <w:szCs w:val="20"/>
        </w:rPr>
        <w:lastRenderedPageBreak/>
        <w:t>Maintain a website where surveillance information and basic information about STDs is available to the public, health care providers, health planners and policy makers.</w:t>
      </w:r>
    </w:p>
    <w:p w:rsidR="00FF1A02" w:rsidRPr="00FF1A02" w:rsidRDefault="00FF1A02" w:rsidP="00A9166F">
      <w:pPr>
        <w:pStyle w:val="ListParagraph"/>
        <w:numPr>
          <w:ilvl w:val="0"/>
          <w:numId w:val="7"/>
        </w:numPr>
        <w:spacing w:before="120" w:after="120" w:line="240" w:lineRule="auto"/>
        <w:ind w:left="1080"/>
        <w:rPr>
          <w:rFonts w:cs="Calibri"/>
          <w:bCs/>
          <w:iCs/>
          <w:sz w:val="20"/>
          <w:szCs w:val="20"/>
        </w:rPr>
      </w:pPr>
      <w:r w:rsidRPr="00FF1A02">
        <w:rPr>
          <w:rFonts w:cs="Calibri"/>
          <w:sz w:val="20"/>
          <w:szCs w:val="20"/>
        </w:rPr>
        <w:t xml:space="preserve">Collaborate with other organizations to implement STD health promotion and prevention education activities for safety net or other clinical providers who see many at-risk patients.  </w:t>
      </w:r>
    </w:p>
    <w:p w:rsidR="00FF1A02" w:rsidRPr="00FF1A02" w:rsidRDefault="00FF1A02" w:rsidP="00FF1A02">
      <w:pPr>
        <w:pStyle w:val="ListParagraph"/>
        <w:spacing w:before="120" w:after="120" w:line="240" w:lineRule="auto"/>
        <w:ind w:left="1080"/>
        <w:rPr>
          <w:rFonts w:cs="Calibri"/>
          <w:bCs/>
          <w:iCs/>
          <w:sz w:val="20"/>
          <w:szCs w:val="20"/>
        </w:rPr>
      </w:pPr>
    </w:p>
    <w:p w:rsidR="00FF1A02" w:rsidRPr="00FF1A02" w:rsidRDefault="00FF1A02" w:rsidP="00FF1A02">
      <w:pPr>
        <w:tabs>
          <w:tab w:val="left" w:pos="2700"/>
        </w:tabs>
        <w:spacing w:before="120" w:after="120" w:line="240" w:lineRule="auto"/>
        <w:ind w:left="540"/>
        <w:rPr>
          <w:rFonts w:cs="Calibri"/>
          <w:bCs/>
          <w:iCs/>
          <w:sz w:val="20"/>
          <w:szCs w:val="20"/>
        </w:rPr>
      </w:pPr>
      <w:r w:rsidRPr="00FF1A02">
        <w:rPr>
          <w:rFonts w:cs="Calibri"/>
          <w:bCs/>
          <w:iCs/>
          <w:sz w:val="20"/>
          <w:szCs w:val="20"/>
        </w:rPr>
        <w:t>Other suggested activities include:</w:t>
      </w:r>
    </w:p>
    <w:p w:rsidR="00FF1A02" w:rsidRPr="00FF1A02" w:rsidRDefault="00FF1A02" w:rsidP="00A9166F">
      <w:pPr>
        <w:pStyle w:val="ListParagraph"/>
        <w:numPr>
          <w:ilvl w:val="0"/>
          <w:numId w:val="7"/>
        </w:numPr>
        <w:spacing w:before="120" w:after="120" w:line="240" w:lineRule="auto"/>
        <w:ind w:left="1080"/>
        <w:rPr>
          <w:rFonts w:cs="Calibri"/>
          <w:bCs/>
          <w:iCs/>
          <w:sz w:val="20"/>
          <w:szCs w:val="20"/>
        </w:rPr>
      </w:pPr>
      <w:r w:rsidRPr="00FF1A02">
        <w:rPr>
          <w:rFonts w:cs="Calibri"/>
          <w:sz w:val="20"/>
          <w:szCs w:val="20"/>
        </w:rPr>
        <w:t>Collaborate with other organizations to implement STD health promotion and prevention education activities for at-risk populations or communities</w:t>
      </w:r>
    </w:p>
    <w:p w:rsidR="00FF1A02" w:rsidRPr="00FF1A02" w:rsidRDefault="00FF1A02" w:rsidP="00A9166F">
      <w:pPr>
        <w:pStyle w:val="ListParagraph"/>
        <w:numPr>
          <w:ilvl w:val="0"/>
          <w:numId w:val="7"/>
        </w:numPr>
        <w:tabs>
          <w:tab w:val="left" w:pos="2700"/>
        </w:tabs>
        <w:spacing w:before="120" w:after="120" w:line="240" w:lineRule="auto"/>
        <w:ind w:left="1080"/>
        <w:rPr>
          <w:rFonts w:cs="Calibri"/>
          <w:bCs/>
          <w:iCs/>
          <w:sz w:val="20"/>
          <w:szCs w:val="20"/>
        </w:rPr>
      </w:pPr>
      <w:r w:rsidRPr="00FF1A02">
        <w:rPr>
          <w:rFonts w:cs="Calibri"/>
          <w:bCs/>
          <w:iCs/>
          <w:sz w:val="20"/>
          <w:szCs w:val="20"/>
        </w:rPr>
        <w:t>Provide and promote the use of high intensity behavioral counseling (HIBC) in appropriate clinical settings</w:t>
      </w:r>
    </w:p>
    <w:p w:rsidR="00FF1A02" w:rsidRDefault="00FF1A02" w:rsidP="00FF1A02">
      <w:pPr>
        <w:spacing w:before="120" w:after="120" w:line="240" w:lineRule="auto"/>
        <w:rPr>
          <w:rFonts w:cs="Calibri"/>
          <w:bCs/>
          <w:iCs/>
          <w:sz w:val="20"/>
          <w:szCs w:val="20"/>
        </w:rPr>
      </w:pPr>
    </w:p>
    <w:tbl>
      <w:tblPr>
        <w:tblStyle w:val="TableGrid"/>
        <w:tblW w:w="0" w:type="auto"/>
        <w:tblLook w:val="04A0" w:firstRow="1" w:lastRow="0" w:firstColumn="1" w:lastColumn="0" w:noHBand="0" w:noVBand="1"/>
      </w:tblPr>
      <w:tblGrid>
        <w:gridCol w:w="973"/>
        <w:gridCol w:w="4230"/>
        <w:gridCol w:w="2705"/>
        <w:gridCol w:w="2705"/>
        <w:gridCol w:w="2705"/>
        <w:gridCol w:w="2705"/>
        <w:gridCol w:w="2705"/>
      </w:tblGrid>
      <w:tr w:rsidR="00A359DE" w:rsidTr="00D66472">
        <w:tc>
          <w:tcPr>
            <w:tcW w:w="18728" w:type="dxa"/>
            <w:gridSpan w:val="7"/>
          </w:tcPr>
          <w:p w:rsidR="00A359DE" w:rsidRDefault="00A359DE" w:rsidP="00D66472">
            <w:pPr>
              <w:rPr>
                <w:sz w:val="24"/>
                <w:szCs w:val="24"/>
              </w:rPr>
            </w:pPr>
            <w:r w:rsidRPr="001166FE">
              <w:rPr>
                <w:b/>
                <w:sz w:val="24"/>
                <w:szCs w:val="24"/>
              </w:rPr>
              <w:t>Rationale</w:t>
            </w:r>
            <w:r>
              <w:rPr>
                <w:sz w:val="24"/>
                <w:szCs w:val="24"/>
              </w:rPr>
              <w:t xml:space="preserve">:  (Briefly describe current capacity or epidemiology and why the </w:t>
            </w:r>
            <w:r w:rsidR="00B311EB">
              <w:rPr>
                <w:sz w:val="24"/>
                <w:szCs w:val="24"/>
              </w:rPr>
              <w:t xml:space="preserve">activities </w:t>
            </w:r>
            <w:r>
              <w:rPr>
                <w:sz w:val="24"/>
                <w:szCs w:val="24"/>
              </w:rPr>
              <w:t>below make sense for your program)</w:t>
            </w:r>
          </w:p>
          <w:p w:rsidR="00A359DE" w:rsidRDefault="00A359DE" w:rsidP="00D66472">
            <w:pPr>
              <w:rPr>
                <w:sz w:val="24"/>
                <w:szCs w:val="24"/>
              </w:rPr>
            </w:pPr>
          </w:p>
          <w:p w:rsidR="00A359DE" w:rsidRDefault="00A359DE" w:rsidP="00D66472">
            <w:pPr>
              <w:rPr>
                <w:sz w:val="24"/>
                <w:szCs w:val="24"/>
              </w:rPr>
            </w:pPr>
          </w:p>
        </w:tc>
      </w:tr>
      <w:tr w:rsidR="00A359DE" w:rsidTr="00D66472">
        <w:tc>
          <w:tcPr>
            <w:tcW w:w="18728" w:type="dxa"/>
            <w:gridSpan w:val="7"/>
          </w:tcPr>
          <w:p w:rsidR="00A359DE" w:rsidRDefault="00A359DE" w:rsidP="00D66472">
            <w:pPr>
              <w:rPr>
                <w:sz w:val="24"/>
                <w:szCs w:val="24"/>
              </w:rPr>
            </w:pPr>
            <w:r w:rsidRPr="001166FE">
              <w:rPr>
                <w:b/>
                <w:sz w:val="24"/>
                <w:szCs w:val="24"/>
              </w:rPr>
              <w:t>Additional context</w:t>
            </w:r>
            <w:r>
              <w:rPr>
                <w:sz w:val="24"/>
                <w:szCs w:val="24"/>
              </w:rPr>
              <w:t xml:space="preserve">  (e.g. barriers, facilitators, special factors)</w:t>
            </w:r>
          </w:p>
          <w:p w:rsidR="00A359DE" w:rsidRDefault="00A359DE" w:rsidP="00D66472">
            <w:pPr>
              <w:rPr>
                <w:sz w:val="24"/>
                <w:szCs w:val="24"/>
              </w:rPr>
            </w:pPr>
          </w:p>
          <w:p w:rsidR="00A359DE" w:rsidRDefault="00A359DE" w:rsidP="00D66472">
            <w:pPr>
              <w:rPr>
                <w:sz w:val="24"/>
                <w:szCs w:val="24"/>
              </w:rPr>
            </w:pPr>
          </w:p>
        </w:tc>
      </w:tr>
      <w:tr w:rsidR="00A359DE" w:rsidRPr="001166FE" w:rsidTr="00D66472">
        <w:tc>
          <w:tcPr>
            <w:tcW w:w="973" w:type="dxa"/>
          </w:tcPr>
          <w:p w:rsidR="00A359DE" w:rsidRPr="001166FE" w:rsidRDefault="00A359DE" w:rsidP="00D66472">
            <w:pPr>
              <w:jc w:val="center"/>
              <w:rPr>
                <w:b/>
                <w:sz w:val="20"/>
                <w:szCs w:val="28"/>
              </w:rPr>
            </w:pPr>
            <w:r>
              <w:rPr>
                <w:b/>
                <w:sz w:val="20"/>
                <w:szCs w:val="28"/>
              </w:rPr>
              <w:t>Required activity link (#)</w:t>
            </w:r>
          </w:p>
        </w:tc>
        <w:tc>
          <w:tcPr>
            <w:tcW w:w="4230" w:type="dxa"/>
          </w:tcPr>
          <w:p w:rsidR="00A359DE" w:rsidRPr="001166FE" w:rsidRDefault="00A359DE" w:rsidP="00D66472">
            <w:pPr>
              <w:jc w:val="center"/>
              <w:rPr>
                <w:b/>
                <w:sz w:val="20"/>
                <w:szCs w:val="28"/>
              </w:rPr>
            </w:pPr>
            <w:r w:rsidRPr="001166FE">
              <w:rPr>
                <w:b/>
                <w:sz w:val="20"/>
                <w:szCs w:val="28"/>
              </w:rPr>
              <w:t xml:space="preserve">Year 1 </w:t>
            </w:r>
            <w:r>
              <w:rPr>
                <w:b/>
                <w:sz w:val="20"/>
                <w:szCs w:val="28"/>
              </w:rPr>
              <w:t>activities or objectives</w:t>
            </w:r>
          </w:p>
        </w:tc>
        <w:tc>
          <w:tcPr>
            <w:tcW w:w="2705" w:type="dxa"/>
          </w:tcPr>
          <w:p w:rsidR="00A359DE" w:rsidRDefault="00A359DE" w:rsidP="00D66472">
            <w:pPr>
              <w:jc w:val="center"/>
              <w:rPr>
                <w:b/>
                <w:sz w:val="20"/>
                <w:szCs w:val="28"/>
              </w:rPr>
            </w:pPr>
            <w:r>
              <w:rPr>
                <w:b/>
                <w:sz w:val="20"/>
                <w:szCs w:val="28"/>
              </w:rPr>
              <w:t xml:space="preserve">Target population </w:t>
            </w:r>
          </w:p>
          <w:p w:rsidR="00A359DE" w:rsidRPr="001166FE" w:rsidRDefault="00A359DE" w:rsidP="00D66472">
            <w:pPr>
              <w:jc w:val="center"/>
              <w:rPr>
                <w:b/>
                <w:sz w:val="20"/>
                <w:szCs w:val="28"/>
              </w:rPr>
            </w:pPr>
            <w:r>
              <w:rPr>
                <w:b/>
                <w:sz w:val="20"/>
                <w:szCs w:val="28"/>
              </w:rPr>
              <w:t>(include who and where)</w:t>
            </w:r>
          </w:p>
        </w:tc>
        <w:tc>
          <w:tcPr>
            <w:tcW w:w="2705" w:type="dxa"/>
          </w:tcPr>
          <w:p w:rsidR="00A359DE" w:rsidRPr="001166FE" w:rsidRDefault="00A359DE" w:rsidP="00D66472">
            <w:pPr>
              <w:jc w:val="center"/>
              <w:rPr>
                <w:b/>
                <w:sz w:val="20"/>
                <w:szCs w:val="28"/>
              </w:rPr>
            </w:pPr>
            <w:r>
              <w:rPr>
                <w:b/>
                <w:sz w:val="20"/>
                <w:szCs w:val="28"/>
              </w:rPr>
              <w:t>Staff person/unit responsible</w:t>
            </w:r>
          </w:p>
        </w:tc>
        <w:tc>
          <w:tcPr>
            <w:tcW w:w="2705" w:type="dxa"/>
          </w:tcPr>
          <w:p w:rsidR="00A359DE" w:rsidRPr="001166FE" w:rsidRDefault="00A359DE" w:rsidP="00D66472">
            <w:pPr>
              <w:jc w:val="center"/>
              <w:rPr>
                <w:b/>
                <w:sz w:val="20"/>
                <w:szCs w:val="28"/>
              </w:rPr>
            </w:pPr>
            <w:r w:rsidRPr="001166FE">
              <w:rPr>
                <w:b/>
                <w:sz w:val="20"/>
                <w:szCs w:val="28"/>
              </w:rPr>
              <w:t xml:space="preserve">Key </w:t>
            </w:r>
            <w:r>
              <w:rPr>
                <w:b/>
                <w:sz w:val="20"/>
                <w:szCs w:val="28"/>
              </w:rPr>
              <w:t>partners for implementation</w:t>
            </w:r>
          </w:p>
        </w:tc>
        <w:tc>
          <w:tcPr>
            <w:tcW w:w="2705" w:type="dxa"/>
          </w:tcPr>
          <w:p w:rsidR="00A359DE" w:rsidRDefault="00A359DE" w:rsidP="00D66472">
            <w:pPr>
              <w:jc w:val="center"/>
              <w:rPr>
                <w:b/>
                <w:sz w:val="20"/>
                <w:szCs w:val="28"/>
              </w:rPr>
            </w:pPr>
            <w:r>
              <w:rPr>
                <w:b/>
                <w:sz w:val="20"/>
                <w:szCs w:val="28"/>
              </w:rPr>
              <w:t xml:space="preserve">State/local performance measures </w:t>
            </w:r>
          </w:p>
          <w:p w:rsidR="00A359DE" w:rsidRPr="001166FE" w:rsidRDefault="00A359DE" w:rsidP="00D66472">
            <w:pPr>
              <w:jc w:val="center"/>
              <w:rPr>
                <w:b/>
                <w:sz w:val="20"/>
                <w:szCs w:val="28"/>
              </w:rPr>
            </w:pPr>
            <w:r>
              <w:rPr>
                <w:b/>
                <w:sz w:val="20"/>
                <w:szCs w:val="28"/>
              </w:rPr>
              <w:t>(output, process, or outcome)</w:t>
            </w:r>
          </w:p>
        </w:tc>
        <w:tc>
          <w:tcPr>
            <w:tcW w:w="2705" w:type="dxa"/>
          </w:tcPr>
          <w:p w:rsidR="00A359DE" w:rsidRPr="001166FE" w:rsidRDefault="00A359DE" w:rsidP="00D66472">
            <w:pPr>
              <w:jc w:val="center"/>
              <w:rPr>
                <w:b/>
                <w:sz w:val="20"/>
                <w:szCs w:val="28"/>
              </w:rPr>
            </w:pPr>
            <w:r w:rsidRPr="001166FE">
              <w:rPr>
                <w:b/>
                <w:sz w:val="20"/>
                <w:szCs w:val="28"/>
              </w:rPr>
              <w:t xml:space="preserve">Data </w:t>
            </w:r>
            <w:r>
              <w:rPr>
                <w:b/>
                <w:sz w:val="20"/>
                <w:szCs w:val="28"/>
              </w:rPr>
              <w:t>or verification sources</w:t>
            </w: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18728" w:type="dxa"/>
            <w:gridSpan w:val="7"/>
          </w:tcPr>
          <w:p w:rsidR="00A359DE" w:rsidRDefault="00A359DE" w:rsidP="00D66472">
            <w:pPr>
              <w:rPr>
                <w:sz w:val="24"/>
                <w:szCs w:val="28"/>
              </w:rPr>
            </w:pPr>
            <w:r w:rsidRPr="00A359DE">
              <w:rPr>
                <w:b/>
                <w:sz w:val="24"/>
                <w:szCs w:val="28"/>
              </w:rPr>
              <w:t xml:space="preserve">Plans for years 2-5: </w:t>
            </w:r>
            <w:r w:rsidRPr="00A359DE">
              <w:rPr>
                <w:sz w:val="24"/>
                <w:szCs w:val="28"/>
              </w:rPr>
              <w:t>(Briefly describe plans for this program strategy area</w:t>
            </w:r>
            <w:r>
              <w:rPr>
                <w:sz w:val="24"/>
                <w:szCs w:val="28"/>
              </w:rPr>
              <w:t xml:space="preserve"> for years 2-5 of the award</w:t>
            </w:r>
            <w:r w:rsidRPr="00A359DE">
              <w:rPr>
                <w:sz w:val="24"/>
                <w:szCs w:val="28"/>
              </w:rPr>
              <w:t>)</w:t>
            </w:r>
          </w:p>
          <w:p w:rsidR="00A359DE" w:rsidRDefault="00A359DE" w:rsidP="00D66472">
            <w:pPr>
              <w:rPr>
                <w:sz w:val="24"/>
                <w:szCs w:val="28"/>
              </w:rPr>
            </w:pPr>
          </w:p>
          <w:p w:rsidR="00A359DE" w:rsidRPr="00A359DE" w:rsidRDefault="00A359DE" w:rsidP="00D66472">
            <w:pPr>
              <w:rPr>
                <w:b/>
                <w:sz w:val="20"/>
                <w:szCs w:val="28"/>
              </w:rPr>
            </w:pPr>
          </w:p>
        </w:tc>
      </w:tr>
    </w:tbl>
    <w:p w:rsidR="00A359DE" w:rsidRDefault="00A359DE" w:rsidP="00FF1A02">
      <w:pPr>
        <w:spacing w:before="120" w:after="120" w:line="240" w:lineRule="auto"/>
        <w:rPr>
          <w:rFonts w:cs="Calibri"/>
          <w:bCs/>
          <w:iCs/>
          <w:sz w:val="20"/>
          <w:szCs w:val="20"/>
        </w:rPr>
      </w:pPr>
    </w:p>
    <w:p w:rsidR="00F94381" w:rsidRDefault="00F94381" w:rsidP="00FF1A02">
      <w:pPr>
        <w:spacing w:before="120" w:after="120" w:line="240" w:lineRule="auto"/>
        <w:rPr>
          <w:rFonts w:cs="Calibri"/>
          <w:bCs/>
          <w:iCs/>
          <w:sz w:val="20"/>
          <w:szCs w:val="20"/>
        </w:rPr>
      </w:pPr>
    </w:p>
    <w:p w:rsidR="00F94381" w:rsidRDefault="00F94381" w:rsidP="00FF1A02">
      <w:pPr>
        <w:spacing w:before="120" w:after="120" w:line="240" w:lineRule="auto"/>
        <w:ind w:left="180"/>
        <w:rPr>
          <w:rFonts w:cs="Calibri"/>
          <w:b/>
          <w:bCs/>
          <w:iCs/>
          <w:sz w:val="28"/>
          <w:szCs w:val="20"/>
          <w:u w:val="single"/>
        </w:rPr>
      </w:pPr>
    </w:p>
    <w:p w:rsidR="00FF1A02" w:rsidRPr="00C0518A" w:rsidRDefault="00FF1A02" w:rsidP="00FF1A02">
      <w:pPr>
        <w:spacing w:before="120" w:after="120" w:line="240" w:lineRule="auto"/>
        <w:ind w:left="180"/>
        <w:rPr>
          <w:rFonts w:cs="Calibri"/>
          <w:b/>
          <w:bCs/>
          <w:iCs/>
          <w:sz w:val="28"/>
          <w:szCs w:val="20"/>
          <w:u w:val="single"/>
        </w:rPr>
      </w:pPr>
      <w:r w:rsidRPr="00C0518A">
        <w:rPr>
          <w:rFonts w:cs="Calibri"/>
          <w:b/>
          <w:bCs/>
          <w:iCs/>
          <w:sz w:val="28"/>
          <w:szCs w:val="20"/>
          <w:u w:val="single"/>
        </w:rPr>
        <w:t>Policy</w:t>
      </w:r>
    </w:p>
    <w:p w:rsidR="0031521F" w:rsidRDefault="0031521F" w:rsidP="0031521F">
      <w:pPr>
        <w:spacing w:before="120" w:after="120" w:line="240" w:lineRule="auto"/>
        <w:rPr>
          <w:rFonts w:cs="Calibri"/>
          <w:bCs/>
          <w:iCs/>
          <w:sz w:val="20"/>
          <w:szCs w:val="20"/>
        </w:rPr>
      </w:pPr>
      <w:r>
        <w:rPr>
          <w:rFonts w:cs="Calibri"/>
          <w:bCs/>
          <w:iCs/>
          <w:sz w:val="20"/>
          <w:szCs w:val="20"/>
        </w:rPr>
        <w:tab/>
      </w:r>
      <w:r w:rsidRPr="003967F4">
        <w:rPr>
          <w:rFonts w:cs="Calibri"/>
          <w:bCs/>
          <w:iCs/>
          <w:sz w:val="20"/>
          <w:szCs w:val="20"/>
        </w:rPr>
        <w:t>Required activities include:</w:t>
      </w:r>
    </w:p>
    <w:p w:rsidR="00FF1A02" w:rsidRPr="00FF1A02" w:rsidRDefault="003337E3" w:rsidP="00A9166F">
      <w:pPr>
        <w:pStyle w:val="ListParagraph"/>
        <w:numPr>
          <w:ilvl w:val="0"/>
          <w:numId w:val="9"/>
        </w:numPr>
        <w:spacing w:before="120" w:after="120" w:line="240" w:lineRule="auto"/>
        <w:ind w:left="1080"/>
        <w:rPr>
          <w:rFonts w:cs="Calibri"/>
          <w:bCs/>
          <w:iCs/>
          <w:sz w:val="20"/>
          <w:szCs w:val="20"/>
        </w:rPr>
      </w:pPr>
      <w:r>
        <w:rPr>
          <w:rFonts w:cs="Calibri"/>
          <w:bCs/>
          <w:iCs/>
          <w:sz w:val="20"/>
          <w:szCs w:val="20"/>
        </w:rPr>
        <w:lastRenderedPageBreak/>
        <w:t>M</w:t>
      </w:r>
      <w:r w:rsidR="00FF1A02" w:rsidRPr="00FF1A02">
        <w:rPr>
          <w:rFonts w:cs="Calibri"/>
          <w:bCs/>
          <w:iCs/>
          <w:sz w:val="20"/>
          <w:szCs w:val="20"/>
        </w:rPr>
        <w:t>onitor and evaluate impact of relevant policies.</w:t>
      </w:r>
    </w:p>
    <w:p w:rsidR="00FF1A02" w:rsidRPr="00FF1A02" w:rsidRDefault="00FF1A02" w:rsidP="00A9166F">
      <w:pPr>
        <w:pStyle w:val="ListParagraph"/>
        <w:numPr>
          <w:ilvl w:val="0"/>
          <w:numId w:val="9"/>
        </w:numPr>
        <w:spacing w:before="120" w:after="120" w:line="240" w:lineRule="auto"/>
        <w:ind w:left="1080"/>
        <w:rPr>
          <w:rFonts w:cs="Calibri"/>
          <w:bCs/>
          <w:iCs/>
          <w:sz w:val="20"/>
          <w:szCs w:val="20"/>
        </w:rPr>
      </w:pPr>
      <w:r w:rsidRPr="00FF1A02">
        <w:rPr>
          <w:rFonts w:cs="Calibri"/>
          <w:bCs/>
          <w:iCs/>
          <w:sz w:val="20"/>
          <w:szCs w:val="20"/>
        </w:rPr>
        <w:t xml:space="preserve">Educate public, providers and key stakeholders on the positive potential or proven impacts of policies on reducing sexually transmitted infections. </w:t>
      </w:r>
    </w:p>
    <w:p w:rsidR="00FF1A02" w:rsidRDefault="00FF1A02" w:rsidP="00A9166F">
      <w:pPr>
        <w:pStyle w:val="ListParagraph"/>
        <w:numPr>
          <w:ilvl w:val="0"/>
          <w:numId w:val="9"/>
        </w:numPr>
        <w:spacing w:before="120" w:after="120" w:line="240" w:lineRule="auto"/>
        <w:ind w:left="1080"/>
        <w:rPr>
          <w:rFonts w:cs="Calibri"/>
          <w:bCs/>
          <w:iCs/>
          <w:sz w:val="20"/>
          <w:szCs w:val="20"/>
        </w:rPr>
      </w:pPr>
      <w:r w:rsidRPr="00FF1A02">
        <w:rPr>
          <w:rFonts w:cs="Calibri"/>
          <w:bCs/>
          <w:iCs/>
          <w:sz w:val="20"/>
          <w:szCs w:val="20"/>
        </w:rPr>
        <w:t>Work with external partners and other agencies within the executive branch of state or local governments to improve access and quality of STD prevention services through enhanced collaboration with primary care.</w:t>
      </w:r>
    </w:p>
    <w:p w:rsidR="00FF1A02" w:rsidRDefault="00FF1A02" w:rsidP="004F6F8B">
      <w:pPr>
        <w:rPr>
          <w:b/>
          <w:sz w:val="20"/>
          <w:szCs w:val="20"/>
        </w:rPr>
      </w:pPr>
    </w:p>
    <w:tbl>
      <w:tblPr>
        <w:tblStyle w:val="TableGrid"/>
        <w:tblW w:w="0" w:type="auto"/>
        <w:tblLook w:val="04A0" w:firstRow="1" w:lastRow="0" w:firstColumn="1" w:lastColumn="0" w:noHBand="0" w:noVBand="1"/>
      </w:tblPr>
      <w:tblGrid>
        <w:gridCol w:w="973"/>
        <w:gridCol w:w="4230"/>
        <w:gridCol w:w="2705"/>
        <w:gridCol w:w="2705"/>
        <w:gridCol w:w="2705"/>
        <w:gridCol w:w="2705"/>
        <w:gridCol w:w="2705"/>
      </w:tblGrid>
      <w:tr w:rsidR="00A359DE" w:rsidTr="00D66472">
        <w:tc>
          <w:tcPr>
            <w:tcW w:w="18728" w:type="dxa"/>
            <w:gridSpan w:val="7"/>
          </w:tcPr>
          <w:p w:rsidR="00A359DE" w:rsidRDefault="00A359DE" w:rsidP="00D66472">
            <w:pPr>
              <w:rPr>
                <w:sz w:val="24"/>
                <w:szCs w:val="24"/>
              </w:rPr>
            </w:pPr>
            <w:r w:rsidRPr="001166FE">
              <w:rPr>
                <w:b/>
                <w:sz w:val="24"/>
                <w:szCs w:val="24"/>
              </w:rPr>
              <w:t>Rationale</w:t>
            </w:r>
            <w:r>
              <w:rPr>
                <w:sz w:val="24"/>
                <w:szCs w:val="24"/>
              </w:rPr>
              <w:t xml:space="preserve">:  (Briefly describe current capacity or epidemiology and why the </w:t>
            </w:r>
            <w:r w:rsidR="00B311EB">
              <w:rPr>
                <w:sz w:val="24"/>
                <w:szCs w:val="24"/>
              </w:rPr>
              <w:t xml:space="preserve">activities </w:t>
            </w:r>
            <w:r>
              <w:rPr>
                <w:sz w:val="24"/>
                <w:szCs w:val="24"/>
              </w:rPr>
              <w:t>below make sense for your program)</w:t>
            </w:r>
          </w:p>
          <w:p w:rsidR="00A359DE" w:rsidRDefault="00A359DE" w:rsidP="00D66472">
            <w:pPr>
              <w:rPr>
                <w:sz w:val="24"/>
                <w:szCs w:val="24"/>
              </w:rPr>
            </w:pPr>
          </w:p>
          <w:p w:rsidR="00A359DE" w:rsidRDefault="00A359DE" w:rsidP="00D66472">
            <w:pPr>
              <w:rPr>
                <w:sz w:val="24"/>
                <w:szCs w:val="24"/>
              </w:rPr>
            </w:pPr>
          </w:p>
        </w:tc>
      </w:tr>
      <w:tr w:rsidR="00A359DE" w:rsidTr="00D66472">
        <w:tc>
          <w:tcPr>
            <w:tcW w:w="18728" w:type="dxa"/>
            <w:gridSpan w:val="7"/>
          </w:tcPr>
          <w:p w:rsidR="00A359DE" w:rsidRDefault="00A359DE" w:rsidP="00D66472">
            <w:pPr>
              <w:rPr>
                <w:sz w:val="24"/>
                <w:szCs w:val="24"/>
              </w:rPr>
            </w:pPr>
            <w:r w:rsidRPr="001166FE">
              <w:rPr>
                <w:b/>
                <w:sz w:val="24"/>
                <w:szCs w:val="24"/>
              </w:rPr>
              <w:t>Additional context</w:t>
            </w:r>
            <w:r>
              <w:rPr>
                <w:sz w:val="24"/>
                <w:szCs w:val="24"/>
              </w:rPr>
              <w:t xml:space="preserve">  (e.g. barriers, facilitators, special factors)</w:t>
            </w:r>
          </w:p>
          <w:p w:rsidR="00A359DE" w:rsidRDefault="00A359DE" w:rsidP="00D66472">
            <w:pPr>
              <w:rPr>
                <w:sz w:val="24"/>
                <w:szCs w:val="24"/>
              </w:rPr>
            </w:pPr>
          </w:p>
          <w:p w:rsidR="00A359DE" w:rsidRDefault="00A359DE" w:rsidP="00D66472">
            <w:pPr>
              <w:rPr>
                <w:sz w:val="24"/>
                <w:szCs w:val="24"/>
              </w:rPr>
            </w:pPr>
          </w:p>
        </w:tc>
      </w:tr>
      <w:tr w:rsidR="00A359DE" w:rsidRPr="001166FE" w:rsidTr="00D66472">
        <w:tc>
          <w:tcPr>
            <w:tcW w:w="973" w:type="dxa"/>
          </w:tcPr>
          <w:p w:rsidR="00A359DE" w:rsidRPr="001166FE" w:rsidRDefault="00A359DE" w:rsidP="00D66472">
            <w:pPr>
              <w:jc w:val="center"/>
              <w:rPr>
                <w:b/>
                <w:sz w:val="20"/>
                <w:szCs w:val="28"/>
              </w:rPr>
            </w:pPr>
            <w:r>
              <w:rPr>
                <w:b/>
                <w:sz w:val="20"/>
                <w:szCs w:val="28"/>
              </w:rPr>
              <w:t>Required activity link (#)</w:t>
            </w:r>
          </w:p>
        </w:tc>
        <w:tc>
          <w:tcPr>
            <w:tcW w:w="4230" w:type="dxa"/>
          </w:tcPr>
          <w:p w:rsidR="00A359DE" w:rsidRPr="001166FE" w:rsidRDefault="00A359DE" w:rsidP="00D66472">
            <w:pPr>
              <w:jc w:val="center"/>
              <w:rPr>
                <w:b/>
                <w:sz w:val="20"/>
                <w:szCs w:val="28"/>
              </w:rPr>
            </w:pPr>
            <w:r w:rsidRPr="001166FE">
              <w:rPr>
                <w:b/>
                <w:sz w:val="20"/>
                <w:szCs w:val="28"/>
              </w:rPr>
              <w:t xml:space="preserve">Year 1 </w:t>
            </w:r>
            <w:r>
              <w:rPr>
                <w:b/>
                <w:sz w:val="20"/>
                <w:szCs w:val="28"/>
              </w:rPr>
              <w:t>activities or objectives</w:t>
            </w:r>
          </w:p>
        </w:tc>
        <w:tc>
          <w:tcPr>
            <w:tcW w:w="2705" w:type="dxa"/>
          </w:tcPr>
          <w:p w:rsidR="00A359DE" w:rsidRDefault="00A359DE" w:rsidP="00D66472">
            <w:pPr>
              <w:jc w:val="center"/>
              <w:rPr>
                <w:b/>
                <w:sz w:val="20"/>
                <w:szCs w:val="28"/>
              </w:rPr>
            </w:pPr>
            <w:r>
              <w:rPr>
                <w:b/>
                <w:sz w:val="20"/>
                <w:szCs w:val="28"/>
              </w:rPr>
              <w:t xml:space="preserve">Target population </w:t>
            </w:r>
          </w:p>
          <w:p w:rsidR="00A359DE" w:rsidRPr="001166FE" w:rsidRDefault="00A359DE" w:rsidP="00D66472">
            <w:pPr>
              <w:jc w:val="center"/>
              <w:rPr>
                <w:b/>
                <w:sz w:val="20"/>
                <w:szCs w:val="28"/>
              </w:rPr>
            </w:pPr>
            <w:r>
              <w:rPr>
                <w:b/>
                <w:sz w:val="20"/>
                <w:szCs w:val="28"/>
              </w:rPr>
              <w:t>(include who and where)</w:t>
            </w:r>
          </w:p>
        </w:tc>
        <w:tc>
          <w:tcPr>
            <w:tcW w:w="2705" w:type="dxa"/>
          </w:tcPr>
          <w:p w:rsidR="00A359DE" w:rsidRPr="001166FE" w:rsidRDefault="00A359DE" w:rsidP="00D66472">
            <w:pPr>
              <w:jc w:val="center"/>
              <w:rPr>
                <w:b/>
                <w:sz w:val="20"/>
                <w:szCs w:val="28"/>
              </w:rPr>
            </w:pPr>
            <w:r>
              <w:rPr>
                <w:b/>
                <w:sz w:val="20"/>
                <w:szCs w:val="28"/>
              </w:rPr>
              <w:t>Staff person/unit responsible</w:t>
            </w:r>
          </w:p>
        </w:tc>
        <w:tc>
          <w:tcPr>
            <w:tcW w:w="2705" w:type="dxa"/>
          </w:tcPr>
          <w:p w:rsidR="00A359DE" w:rsidRPr="001166FE" w:rsidRDefault="00A359DE" w:rsidP="00D66472">
            <w:pPr>
              <w:jc w:val="center"/>
              <w:rPr>
                <w:b/>
                <w:sz w:val="20"/>
                <w:szCs w:val="28"/>
              </w:rPr>
            </w:pPr>
            <w:r w:rsidRPr="001166FE">
              <w:rPr>
                <w:b/>
                <w:sz w:val="20"/>
                <w:szCs w:val="28"/>
              </w:rPr>
              <w:t xml:space="preserve">Key </w:t>
            </w:r>
            <w:r>
              <w:rPr>
                <w:b/>
                <w:sz w:val="20"/>
                <w:szCs w:val="28"/>
              </w:rPr>
              <w:t>partners for implementation</w:t>
            </w:r>
          </w:p>
        </w:tc>
        <w:tc>
          <w:tcPr>
            <w:tcW w:w="2705" w:type="dxa"/>
          </w:tcPr>
          <w:p w:rsidR="00A359DE" w:rsidRDefault="00A359DE" w:rsidP="00D66472">
            <w:pPr>
              <w:jc w:val="center"/>
              <w:rPr>
                <w:b/>
                <w:sz w:val="20"/>
                <w:szCs w:val="28"/>
              </w:rPr>
            </w:pPr>
            <w:r>
              <w:rPr>
                <w:b/>
                <w:sz w:val="20"/>
                <w:szCs w:val="28"/>
              </w:rPr>
              <w:t xml:space="preserve">State/local performance measures </w:t>
            </w:r>
          </w:p>
          <w:p w:rsidR="00A359DE" w:rsidRPr="001166FE" w:rsidRDefault="00A359DE" w:rsidP="00D66472">
            <w:pPr>
              <w:jc w:val="center"/>
              <w:rPr>
                <w:b/>
                <w:sz w:val="20"/>
                <w:szCs w:val="28"/>
              </w:rPr>
            </w:pPr>
            <w:r>
              <w:rPr>
                <w:b/>
                <w:sz w:val="20"/>
                <w:szCs w:val="28"/>
              </w:rPr>
              <w:t>(output, process, or outcome)</w:t>
            </w:r>
          </w:p>
        </w:tc>
        <w:tc>
          <w:tcPr>
            <w:tcW w:w="2705" w:type="dxa"/>
          </w:tcPr>
          <w:p w:rsidR="00A359DE" w:rsidRPr="001166FE" w:rsidRDefault="00A359DE" w:rsidP="00D66472">
            <w:pPr>
              <w:jc w:val="center"/>
              <w:rPr>
                <w:b/>
                <w:sz w:val="20"/>
                <w:szCs w:val="28"/>
              </w:rPr>
            </w:pPr>
            <w:r w:rsidRPr="001166FE">
              <w:rPr>
                <w:b/>
                <w:sz w:val="20"/>
                <w:szCs w:val="28"/>
              </w:rPr>
              <w:t xml:space="preserve">Data </w:t>
            </w:r>
            <w:r>
              <w:rPr>
                <w:b/>
                <w:sz w:val="20"/>
                <w:szCs w:val="28"/>
              </w:rPr>
              <w:t>or verification sources</w:t>
            </w: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973" w:type="dxa"/>
          </w:tcPr>
          <w:p w:rsidR="00A359DE" w:rsidRDefault="00A359DE" w:rsidP="00D66472">
            <w:pPr>
              <w:rPr>
                <w:b/>
                <w:sz w:val="20"/>
                <w:szCs w:val="28"/>
                <w:u w:val="single"/>
              </w:rPr>
            </w:pPr>
          </w:p>
        </w:tc>
        <w:tc>
          <w:tcPr>
            <w:tcW w:w="4230"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c>
          <w:tcPr>
            <w:tcW w:w="2705" w:type="dxa"/>
          </w:tcPr>
          <w:p w:rsidR="00A359DE" w:rsidRDefault="00A359DE" w:rsidP="00D66472">
            <w:pPr>
              <w:rPr>
                <w:b/>
                <w:sz w:val="20"/>
                <w:szCs w:val="28"/>
                <w:u w:val="single"/>
              </w:rPr>
            </w:pPr>
          </w:p>
        </w:tc>
      </w:tr>
      <w:tr w:rsidR="00A359DE" w:rsidTr="00D66472">
        <w:tc>
          <w:tcPr>
            <w:tcW w:w="18728" w:type="dxa"/>
            <w:gridSpan w:val="7"/>
          </w:tcPr>
          <w:p w:rsidR="00A359DE" w:rsidRDefault="00A359DE" w:rsidP="00D66472">
            <w:pPr>
              <w:rPr>
                <w:sz w:val="24"/>
                <w:szCs w:val="28"/>
              </w:rPr>
            </w:pPr>
            <w:r w:rsidRPr="00A359DE">
              <w:rPr>
                <w:b/>
                <w:sz w:val="24"/>
                <w:szCs w:val="28"/>
              </w:rPr>
              <w:t xml:space="preserve">Plans for years 2-5: </w:t>
            </w:r>
            <w:r w:rsidRPr="00A359DE">
              <w:rPr>
                <w:sz w:val="24"/>
                <w:szCs w:val="28"/>
              </w:rPr>
              <w:t>(Briefly describe plans for this program strategy area</w:t>
            </w:r>
            <w:r>
              <w:rPr>
                <w:sz w:val="24"/>
                <w:szCs w:val="28"/>
              </w:rPr>
              <w:t xml:space="preserve"> for years 2-5 of the award</w:t>
            </w:r>
            <w:r w:rsidRPr="00A359DE">
              <w:rPr>
                <w:sz w:val="24"/>
                <w:szCs w:val="28"/>
              </w:rPr>
              <w:t>)</w:t>
            </w:r>
          </w:p>
          <w:p w:rsidR="00A359DE" w:rsidRDefault="00A359DE" w:rsidP="00D66472">
            <w:pPr>
              <w:rPr>
                <w:sz w:val="24"/>
                <w:szCs w:val="28"/>
              </w:rPr>
            </w:pPr>
          </w:p>
          <w:p w:rsidR="00A359DE" w:rsidRPr="00A359DE" w:rsidRDefault="00A359DE" w:rsidP="00D66472">
            <w:pPr>
              <w:rPr>
                <w:b/>
                <w:sz w:val="20"/>
                <w:szCs w:val="28"/>
              </w:rPr>
            </w:pPr>
          </w:p>
        </w:tc>
      </w:tr>
    </w:tbl>
    <w:p w:rsidR="00C95527" w:rsidRPr="00FF1A02" w:rsidRDefault="00C95527" w:rsidP="004F6F8B">
      <w:pPr>
        <w:rPr>
          <w:b/>
          <w:sz w:val="20"/>
          <w:szCs w:val="20"/>
        </w:rPr>
      </w:pPr>
    </w:p>
    <w:sectPr w:rsidR="00C95527" w:rsidRPr="00FF1A02" w:rsidSect="001166FE">
      <w:footerReference w:type="default" r:id="rId8"/>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F70" w:rsidRDefault="00CF1F70" w:rsidP="00344A0A">
      <w:pPr>
        <w:spacing w:after="0" w:line="240" w:lineRule="auto"/>
      </w:pPr>
      <w:r>
        <w:separator/>
      </w:r>
    </w:p>
  </w:endnote>
  <w:endnote w:type="continuationSeparator" w:id="0">
    <w:p w:rsidR="00CF1F70" w:rsidRDefault="00CF1F70" w:rsidP="00344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15F" w:rsidRDefault="00F1115F">
    <w:pPr>
      <w:pStyle w:val="Footer"/>
    </w:pPr>
    <w:r>
      <w:t>Version 1, 6/14/2013</w:t>
    </w:r>
  </w:p>
  <w:p w:rsidR="00EE77AA" w:rsidRDefault="00EE7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F70" w:rsidRDefault="00CF1F70" w:rsidP="00344A0A">
      <w:pPr>
        <w:spacing w:after="0" w:line="240" w:lineRule="auto"/>
      </w:pPr>
      <w:r>
        <w:separator/>
      </w:r>
    </w:p>
  </w:footnote>
  <w:footnote w:type="continuationSeparator" w:id="0">
    <w:p w:rsidR="00CF1F70" w:rsidRDefault="00CF1F70" w:rsidP="00344A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E5F12"/>
    <w:multiLevelType w:val="hybridMultilevel"/>
    <w:tmpl w:val="EB7CAEF2"/>
    <w:lvl w:ilvl="0" w:tplc="D50CBFF2">
      <w:start w:val="1"/>
      <w:numFmt w:val="upperLetter"/>
      <w:lvlText w:val="%1."/>
      <w:lvlJc w:val="left"/>
      <w:pPr>
        <w:ind w:left="3240" w:hanging="360"/>
      </w:pPr>
      <w:rPr>
        <w:rFonts w:hint="default"/>
        <w:u w:val="single"/>
      </w:rPr>
    </w:lvl>
    <w:lvl w:ilvl="1" w:tplc="0409000F">
      <w:start w:val="1"/>
      <w:numFmt w:val="decimal"/>
      <w:lvlText w:val="%2."/>
      <w:lvlJc w:val="left"/>
      <w:pPr>
        <w:ind w:left="3960" w:hanging="360"/>
      </w:pPr>
    </w:lvl>
    <w:lvl w:ilvl="2" w:tplc="F7EA61C2">
      <w:start w:val="1"/>
      <w:numFmt w:val="lowerLetter"/>
      <w:lvlText w:val="%3."/>
      <w:lvlJc w:val="left"/>
      <w:pPr>
        <w:ind w:left="4680" w:hanging="180"/>
      </w:pPr>
      <w:rPr>
        <w:rFonts w:hint="default"/>
        <w:b/>
        <w:i w:val="0"/>
      </w:r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E3D5EA6"/>
    <w:multiLevelType w:val="hybridMultilevel"/>
    <w:tmpl w:val="A3D6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025D5"/>
    <w:multiLevelType w:val="hybridMultilevel"/>
    <w:tmpl w:val="FA30BC3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DE634BA"/>
    <w:multiLevelType w:val="hybridMultilevel"/>
    <w:tmpl w:val="7B5AA7E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250F797F"/>
    <w:multiLevelType w:val="hybridMultilevel"/>
    <w:tmpl w:val="1410EE12"/>
    <w:lvl w:ilvl="0" w:tplc="9CCA6B70">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66F32AC"/>
    <w:multiLevelType w:val="hybridMultilevel"/>
    <w:tmpl w:val="5340228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381A09A5"/>
    <w:multiLevelType w:val="hybridMultilevel"/>
    <w:tmpl w:val="D13EE6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4D6C5D4">
      <w:start w:val="4"/>
      <w:numFmt w:val="decimal"/>
      <w:lvlText w:val="%4."/>
      <w:lvlJc w:val="left"/>
      <w:pPr>
        <w:ind w:left="2880" w:hanging="360"/>
      </w:pPr>
      <w:rPr>
        <w:rFonts w:hint="default"/>
      </w:rPr>
    </w:lvl>
    <w:lvl w:ilvl="4" w:tplc="B30C54DC">
      <w:start w:val="4"/>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E43A1D"/>
    <w:multiLevelType w:val="hybridMultilevel"/>
    <w:tmpl w:val="338841DA"/>
    <w:lvl w:ilvl="0" w:tplc="D50CBFF2">
      <w:start w:val="1"/>
      <w:numFmt w:val="upperLetter"/>
      <w:lvlText w:val="%1."/>
      <w:lvlJc w:val="left"/>
      <w:pPr>
        <w:ind w:left="3240" w:hanging="360"/>
      </w:pPr>
      <w:rPr>
        <w:rFonts w:hint="default"/>
        <w:u w:val="single"/>
      </w:rPr>
    </w:lvl>
    <w:lvl w:ilvl="1" w:tplc="0409000F">
      <w:start w:val="1"/>
      <w:numFmt w:val="decimal"/>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52210FC9"/>
    <w:multiLevelType w:val="hybridMultilevel"/>
    <w:tmpl w:val="87AA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6669FE"/>
    <w:multiLevelType w:val="hybridMultilevel"/>
    <w:tmpl w:val="6B36895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nsid w:val="5F3361C4"/>
    <w:multiLevelType w:val="hybridMultilevel"/>
    <w:tmpl w:val="E5E4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841A9F"/>
    <w:multiLevelType w:val="hybridMultilevel"/>
    <w:tmpl w:val="FA30BC3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6E726B94"/>
    <w:multiLevelType w:val="hybridMultilevel"/>
    <w:tmpl w:val="D548BD10"/>
    <w:lvl w:ilvl="0" w:tplc="872E7A9A">
      <w:start w:val="5"/>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1008EA"/>
    <w:multiLevelType w:val="hybridMultilevel"/>
    <w:tmpl w:val="C07A91A4"/>
    <w:lvl w:ilvl="0" w:tplc="D50CBFF2">
      <w:start w:val="1"/>
      <w:numFmt w:val="upperLetter"/>
      <w:lvlText w:val="%1."/>
      <w:lvlJc w:val="left"/>
      <w:pPr>
        <w:ind w:left="3240" w:hanging="360"/>
      </w:pPr>
      <w:rPr>
        <w:rFonts w:hint="default"/>
        <w:u w:val="single"/>
      </w:rPr>
    </w:lvl>
    <w:lvl w:ilvl="1" w:tplc="0409000F">
      <w:start w:val="1"/>
      <w:numFmt w:val="decimal"/>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
  </w:num>
  <w:num w:numId="2">
    <w:abstractNumId w:val="4"/>
  </w:num>
  <w:num w:numId="3">
    <w:abstractNumId w:val="11"/>
  </w:num>
  <w:num w:numId="4">
    <w:abstractNumId w:val="6"/>
  </w:num>
  <w:num w:numId="5">
    <w:abstractNumId w:val="7"/>
  </w:num>
  <w:num w:numId="6">
    <w:abstractNumId w:val="13"/>
  </w:num>
  <w:num w:numId="7">
    <w:abstractNumId w:val="5"/>
  </w:num>
  <w:num w:numId="8">
    <w:abstractNumId w:val="0"/>
  </w:num>
  <w:num w:numId="9">
    <w:abstractNumId w:val="9"/>
  </w:num>
  <w:num w:numId="10">
    <w:abstractNumId w:val="12"/>
  </w:num>
  <w:num w:numId="11">
    <w:abstractNumId w:val="2"/>
  </w:num>
  <w:num w:numId="12">
    <w:abstractNumId w:val="8"/>
  </w:num>
  <w:num w:numId="13">
    <w:abstractNumId w:val="10"/>
  </w:num>
  <w:num w:numId="1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0F2"/>
    <w:rsid w:val="00007BD0"/>
    <w:rsid w:val="00033AE2"/>
    <w:rsid w:val="00067854"/>
    <w:rsid w:val="000A565F"/>
    <w:rsid w:val="000C0D79"/>
    <w:rsid w:val="000D30C0"/>
    <w:rsid w:val="000D6279"/>
    <w:rsid w:val="001166FE"/>
    <w:rsid w:val="00121AD5"/>
    <w:rsid w:val="001523F8"/>
    <w:rsid w:val="00157906"/>
    <w:rsid w:val="00192129"/>
    <w:rsid w:val="0019613E"/>
    <w:rsid w:val="001C1F2D"/>
    <w:rsid w:val="002474AC"/>
    <w:rsid w:val="002559B8"/>
    <w:rsid w:val="002644A1"/>
    <w:rsid w:val="00294745"/>
    <w:rsid w:val="002C7799"/>
    <w:rsid w:val="00314BEF"/>
    <w:rsid w:val="0031521F"/>
    <w:rsid w:val="003238B0"/>
    <w:rsid w:val="00332845"/>
    <w:rsid w:val="003337E3"/>
    <w:rsid w:val="00344A0A"/>
    <w:rsid w:val="003967F4"/>
    <w:rsid w:val="0044285F"/>
    <w:rsid w:val="00473E76"/>
    <w:rsid w:val="004907FF"/>
    <w:rsid w:val="004D6227"/>
    <w:rsid w:val="004E0CE0"/>
    <w:rsid w:val="004F6F8B"/>
    <w:rsid w:val="00534DC2"/>
    <w:rsid w:val="005643F9"/>
    <w:rsid w:val="005A5DCE"/>
    <w:rsid w:val="005B457E"/>
    <w:rsid w:val="005D4724"/>
    <w:rsid w:val="005E0621"/>
    <w:rsid w:val="006453CD"/>
    <w:rsid w:val="006704C9"/>
    <w:rsid w:val="0067275D"/>
    <w:rsid w:val="00684E88"/>
    <w:rsid w:val="00687639"/>
    <w:rsid w:val="00690788"/>
    <w:rsid w:val="006A138A"/>
    <w:rsid w:val="006D1578"/>
    <w:rsid w:val="006E011B"/>
    <w:rsid w:val="006E0972"/>
    <w:rsid w:val="007130B8"/>
    <w:rsid w:val="00733968"/>
    <w:rsid w:val="00746501"/>
    <w:rsid w:val="00761DB7"/>
    <w:rsid w:val="007D7909"/>
    <w:rsid w:val="008169EE"/>
    <w:rsid w:val="00843008"/>
    <w:rsid w:val="00895427"/>
    <w:rsid w:val="008B43DF"/>
    <w:rsid w:val="008C206B"/>
    <w:rsid w:val="008C499F"/>
    <w:rsid w:val="00907E8E"/>
    <w:rsid w:val="009128ED"/>
    <w:rsid w:val="00944F5B"/>
    <w:rsid w:val="009453AD"/>
    <w:rsid w:val="009479DE"/>
    <w:rsid w:val="009905E9"/>
    <w:rsid w:val="00991013"/>
    <w:rsid w:val="009E5188"/>
    <w:rsid w:val="009E6D9B"/>
    <w:rsid w:val="009F2778"/>
    <w:rsid w:val="00A15044"/>
    <w:rsid w:val="00A17084"/>
    <w:rsid w:val="00A25B27"/>
    <w:rsid w:val="00A359DE"/>
    <w:rsid w:val="00A423FA"/>
    <w:rsid w:val="00A47EC7"/>
    <w:rsid w:val="00A9166F"/>
    <w:rsid w:val="00A9631C"/>
    <w:rsid w:val="00AB6215"/>
    <w:rsid w:val="00AF2A33"/>
    <w:rsid w:val="00B239DC"/>
    <w:rsid w:val="00B311EB"/>
    <w:rsid w:val="00B56359"/>
    <w:rsid w:val="00B70E70"/>
    <w:rsid w:val="00BC67AD"/>
    <w:rsid w:val="00BD7140"/>
    <w:rsid w:val="00C0487E"/>
    <w:rsid w:val="00C0518A"/>
    <w:rsid w:val="00C354CB"/>
    <w:rsid w:val="00C37E3A"/>
    <w:rsid w:val="00C663C1"/>
    <w:rsid w:val="00C82C8C"/>
    <w:rsid w:val="00C832FA"/>
    <w:rsid w:val="00C95527"/>
    <w:rsid w:val="00CA50D5"/>
    <w:rsid w:val="00CB6115"/>
    <w:rsid w:val="00CC4577"/>
    <w:rsid w:val="00CD40AD"/>
    <w:rsid w:val="00CF1F70"/>
    <w:rsid w:val="00D151DB"/>
    <w:rsid w:val="00D419E7"/>
    <w:rsid w:val="00D5211B"/>
    <w:rsid w:val="00D64FB1"/>
    <w:rsid w:val="00D72277"/>
    <w:rsid w:val="00D84992"/>
    <w:rsid w:val="00D94E7D"/>
    <w:rsid w:val="00DB43DF"/>
    <w:rsid w:val="00DF3E65"/>
    <w:rsid w:val="00DF5EFD"/>
    <w:rsid w:val="00DF70F2"/>
    <w:rsid w:val="00E23A29"/>
    <w:rsid w:val="00E745E7"/>
    <w:rsid w:val="00E87BBD"/>
    <w:rsid w:val="00EE372A"/>
    <w:rsid w:val="00EE3C78"/>
    <w:rsid w:val="00EE5B4D"/>
    <w:rsid w:val="00EE77AA"/>
    <w:rsid w:val="00EE7C82"/>
    <w:rsid w:val="00F03BC3"/>
    <w:rsid w:val="00F1115F"/>
    <w:rsid w:val="00F22316"/>
    <w:rsid w:val="00F41853"/>
    <w:rsid w:val="00F432A0"/>
    <w:rsid w:val="00F86767"/>
    <w:rsid w:val="00F94381"/>
    <w:rsid w:val="00F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7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70F2"/>
    <w:pPr>
      <w:ind w:left="720"/>
      <w:contextualSpacing/>
    </w:pPr>
  </w:style>
  <w:style w:type="paragraph" w:styleId="Header">
    <w:name w:val="header"/>
    <w:basedOn w:val="Normal"/>
    <w:link w:val="HeaderChar"/>
    <w:uiPriority w:val="99"/>
    <w:unhideWhenUsed/>
    <w:rsid w:val="00344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A0A"/>
  </w:style>
  <w:style w:type="paragraph" w:styleId="Footer">
    <w:name w:val="footer"/>
    <w:basedOn w:val="Normal"/>
    <w:link w:val="FooterChar"/>
    <w:uiPriority w:val="99"/>
    <w:unhideWhenUsed/>
    <w:rsid w:val="00344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A0A"/>
  </w:style>
  <w:style w:type="character" w:styleId="CommentReference">
    <w:name w:val="annotation reference"/>
    <w:basedOn w:val="DefaultParagraphFont"/>
    <w:uiPriority w:val="99"/>
    <w:semiHidden/>
    <w:unhideWhenUsed/>
    <w:rsid w:val="00684E88"/>
    <w:rPr>
      <w:sz w:val="16"/>
      <w:szCs w:val="16"/>
    </w:rPr>
  </w:style>
  <w:style w:type="paragraph" w:styleId="CommentText">
    <w:name w:val="annotation text"/>
    <w:basedOn w:val="Normal"/>
    <w:link w:val="CommentTextChar"/>
    <w:uiPriority w:val="99"/>
    <w:semiHidden/>
    <w:unhideWhenUsed/>
    <w:rsid w:val="00684E88"/>
    <w:pPr>
      <w:spacing w:line="240" w:lineRule="auto"/>
    </w:pPr>
    <w:rPr>
      <w:sz w:val="20"/>
      <w:szCs w:val="20"/>
    </w:rPr>
  </w:style>
  <w:style w:type="character" w:customStyle="1" w:styleId="CommentTextChar">
    <w:name w:val="Comment Text Char"/>
    <w:basedOn w:val="DefaultParagraphFont"/>
    <w:link w:val="CommentText"/>
    <w:uiPriority w:val="99"/>
    <w:semiHidden/>
    <w:rsid w:val="00684E88"/>
    <w:rPr>
      <w:sz w:val="20"/>
      <w:szCs w:val="20"/>
    </w:rPr>
  </w:style>
  <w:style w:type="paragraph" w:styleId="CommentSubject">
    <w:name w:val="annotation subject"/>
    <w:basedOn w:val="CommentText"/>
    <w:next w:val="CommentText"/>
    <w:link w:val="CommentSubjectChar"/>
    <w:uiPriority w:val="99"/>
    <w:semiHidden/>
    <w:unhideWhenUsed/>
    <w:rsid w:val="00684E88"/>
    <w:rPr>
      <w:b/>
      <w:bCs/>
    </w:rPr>
  </w:style>
  <w:style w:type="character" w:customStyle="1" w:styleId="CommentSubjectChar">
    <w:name w:val="Comment Subject Char"/>
    <w:basedOn w:val="CommentTextChar"/>
    <w:link w:val="CommentSubject"/>
    <w:uiPriority w:val="99"/>
    <w:semiHidden/>
    <w:rsid w:val="00684E88"/>
    <w:rPr>
      <w:b/>
      <w:bCs/>
      <w:sz w:val="20"/>
      <w:szCs w:val="20"/>
    </w:rPr>
  </w:style>
  <w:style w:type="paragraph" w:styleId="BalloonText">
    <w:name w:val="Balloon Text"/>
    <w:basedOn w:val="Normal"/>
    <w:link w:val="BalloonTextChar"/>
    <w:uiPriority w:val="99"/>
    <w:semiHidden/>
    <w:unhideWhenUsed/>
    <w:rsid w:val="00684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E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7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70F2"/>
    <w:pPr>
      <w:ind w:left="720"/>
      <w:contextualSpacing/>
    </w:pPr>
  </w:style>
  <w:style w:type="paragraph" w:styleId="Header">
    <w:name w:val="header"/>
    <w:basedOn w:val="Normal"/>
    <w:link w:val="HeaderChar"/>
    <w:uiPriority w:val="99"/>
    <w:unhideWhenUsed/>
    <w:rsid w:val="00344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A0A"/>
  </w:style>
  <w:style w:type="paragraph" w:styleId="Footer">
    <w:name w:val="footer"/>
    <w:basedOn w:val="Normal"/>
    <w:link w:val="FooterChar"/>
    <w:uiPriority w:val="99"/>
    <w:unhideWhenUsed/>
    <w:rsid w:val="00344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A0A"/>
  </w:style>
  <w:style w:type="character" w:styleId="CommentReference">
    <w:name w:val="annotation reference"/>
    <w:basedOn w:val="DefaultParagraphFont"/>
    <w:uiPriority w:val="99"/>
    <w:semiHidden/>
    <w:unhideWhenUsed/>
    <w:rsid w:val="00684E88"/>
    <w:rPr>
      <w:sz w:val="16"/>
      <w:szCs w:val="16"/>
    </w:rPr>
  </w:style>
  <w:style w:type="paragraph" w:styleId="CommentText">
    <w:name w:val="annotation text"/>
    <w:basedOn w:val="Normal"/>
    <w:link w:val="CommentTextChar"/>
    <w:uiPriority w:val="99"/>
    <w:semiHidden/>
    <w:unhideWhenUsed/>
    <w:rsid w:val="00684E88"/>
    <w:pPr>
      <w:spacing w:line="240" w:lineRule="auto"/>
    </w:pPr>
    <w:rPr>
      <w:sz w:val="20"/>
      <w:szCs w:val="20"/>
    </w:rPr>
  </w:style>
  <w:style w:type="character" w:customStyle="1" w:styleId="CommentTextChar">
    <w:name w:val="Comment Text Char"/>
    <w:basedOn w:val="DefaultParagraphFont"/>
    <w:link w:val="CommentText"/>
    <w:uiPriority w:val="99"/>
    <w:semiHidden/>
    <w:rsid w:val="00684E88"/>
    <w:rPr>
      <w:sz w:val="20"/>
      <w:szCs w:val="20"/>
    </w:rPr>
  </w:style>
  <w:style w:type="paragraph" w:styleId="CommentSubject">
    <w:name w:val="annotation subject"/>
    <w:basedOn w:val="CommentText"/>
    <w:next w:val="CommentText"/>
    <w:link w:val="CommentSubjectChar"/>
    <w:uiPriority w:val="99"/>
    <w:semiHidden/>
    <w:unhideWhenUsed/>
    <w:rsid w:val="00684E88"/>
    <w:rPr>
      <w:b/>
      <w:bCs/>
    </w:rPr>
  </w:style>
  <w:style w:type="character" w:customStyle="1" w:styleId="CommentSubjectChar">
    <w:name w:val="Comment Subject Char"/>
    <w:basedOn w:val="CommentTextChar"/>
    <w:link w:val="CommentSubject"/>
    <w:uiPriority w:val="99"/>
    <w:semiHidden/>
    <w:rsid w:val="00684E88"/>
    <w:rPr>
      <w:b/>
      <w:bCs/>
      <w:sz w:val="20"/>
      <w:szCs w:val="20"/>
    </w:rPr>
  </w:style>
  <w:style w:type="paragraph" w:styleId="BalloonText">
    <w:name w:val="Balloon Text"/>
    <w:basedOn w:val="Normal"/>
    <w:link w:val="BalloonTextChar"/>
    <w:uiPriority w:val="99"/>
    <w:semiHidden/>
    <w:unhideWhenUsed/>
    <w:rsid w:val="00684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E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Workplan Template</dc:title>
  <dc:creator>Division of STD Prevention;CDC</dc:creator>
  <cp:lastModifiedBy>Haecker, Suzanne</cp:lastModifiedBy>
  <cp:revision>3</cp:revision>
  <cp:lastPrinted>2013-06-10T14:54:00Z</cp:lastPrinted>
  <dcterms:created xsi:type="dcterms:W3CDTF">2013-06-14T15:39:00Z</dcterms:created>
  <dcterms:modified xsi:type="dcterms:W3CDTF">2013-06-14T15:39:00Z</dcterms:modified>
</cp:coreProperties>
</file>