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74" w:rsidRPr="004752D1" w:rsidRDefault="0026607C" w:rsidP="004752D1">
      <w:pPr>
        <w:pStyle w:val="Heading1"/>
        <w:jc w:val="center"/>
        <w:rPr>
          <w:color w:val="auto"/>
        </w:rPr>
      </w:pPr>
      <w:bookmarkStart w:id="0" w:name="_GoBack"/>
      <w:bookmarkEnd w:id="0"/>
      <w:r w:rsidRPr="004752D1">
        <w:rPr>
          <w:color w:val="auto"/>
        </w:rPr>
        <w:t>Talking Points for Potential Dissemination</w:t>
      </w:r>
    </w:p>
    <w:p w:rsidR="0026607C" w:rsidRPr="004752D1" w:rsidRDefault="00C07074" w:rsidP="004752D1">
      <w:pPr>
        <w:pStyle w:val="Heading1"/>
        <w:jc w:val="center"/>
        <w:rPr>
          <w:color w:val="auto"/>
        </w:rPr>
      </w:pPr>
      <w:proofErr w:type="gramStart"/>
      <w:r w:rsidRPr="004752D1">
        <w:rPr>
          <w:color w:val="auto"/>
        </w:rPr>
        <w:t>by</w:t>
      </w:r>
      <w:proofErr w:type="gramEnd"/>
      <w:r w:rsidRPr="004752D1">
        <w:rPr>
          <w:color w:val="auto"/>
        </w:rPr>
        <w:t xml:space="preserve"> Campaign</w:t>
      </w:r>
      <w:r w:rsidR="0026607C" w:rsidRPr="004752D1">
        <w:rPr>
          <w:color w:val="auto"/>
        </w:rPr>
        <w:t xml:space="preserve"> Partners</w:t>
      </w:r>
      <w:r w:rsidR="00E37E8F" w:rsidRPr="004752D1">
        <w:rPr>
          <w:color w:val="auto"/>
        </w:rPr>
        <w:t xml:space="preserve"> and Media</w:t>
      </w:r>
    </w:p>
    <w:p w:rsidR="00F03A8A" w:rsidRPr="00C74E46" w:rsidRDefault="00F03A8A" w:rsidP="00C74E46">
      <w:pPr>
        <w:pStyle w:val="Heading2"/>
        <w:rPr>
          <w:color w:val="auto"/>
        </w:rPr>
      </w:pPr>
      <w:r w:rsidRPr="00C74E46">
        <w:rPr>
          <w:color w:val="auto"/>
        </w:rPr>
        <w:t>Main Messages</w:t>
      </w:r>
    </w:p>
    <w:p w:rsidR="00A55D5D" w:rsidRPr="002F3350" w:rsidRDefault="00F03A8A" w:rsidP="00F25A43">
      <w:pPr>
        <w:pStyle w:val="ListParagraph"/>
        <w:numPr>
          <w:ilvl w:val="0"/>
          <w:numId w:val="9"/>
        </w:numPr>
        <w:spacing w:before="100" w:beforeAutospacing="1" w:after="100" w:afterAutospacing="1"/>
        <w:rPr>
          <w:rFonts w:asciiTheme="majorBidi" w:hAnsiTheme="majorBidi" w:cstheme="majorBidi"/>
          <w:bCs/>
          <w:color w:val="000000"/>
          <w:sz w:val="24"/>
          <w:szCs w:val="24"/>
          <w:u w:val="single"/>
        </w:rPr>
      </w:pPr>
      <w:r w:rsidRPr="00B90EE3">
        <w:rPr>
          <w:rFonts w:asciiTheme="majorBidi" w:hAnsiTheme="majorBidi" w:cstheme="majorBidi"/>
          <w:sz w:val="24"/>
          <w:szCs w:val="24"/>
        </w:rPr>
        <w:t>Each year, about 1 in every 33 babies born in the United States is affected by a birth defect, a leading cause of death</w:t>
      </w:r>
      <w:r w:rsidR="00FB73F8">
        <w:rPr>
          <w:rFonts w:asciiTheme="majorBidi" w:hAnsiTheme="majorBidi" w:cstheme="majorBidi"/>
          <w:sz w:val="24"/>
          <w:szCs w:val="24"/>
        </w:rPr>
        <w:t xml:space="preserve"> in the first year of life</w:t>
      </w:r>
      <w:r w:rsidRPr="00B90EE3">
        <w:rPr>
          <w:rFonts w:asciiTheme="majorBidi" w:hAnsiTheme="majorBidi" w:cstheme="majorBidi"/>
          <w:sz w:val="24"/>
          <w:szCs w:val="24"/>
        </w:rPr>
        <w:t>.</w:t>
      </w:r>
      <w:r w:rsidR="00EB78CE">
        <w:rPr>
          <w:rFonts w:asciiTheme="majorBidi" w:hAnsiTheme="majorBidi" w:cstheme="majorBidi"/>
          <w:sz w:val="24"/>
          <w:szCs w:val="24"/>
        </w:rPr>
        <w:t xml:space="preserve"> </w:t>
      </w:r>
    </w:p>
    <w:p w:rsidR="00F03A8A" w:rsidRPr="00617DDF" w:rsidRDefault="008C1B90" w:rsidP="008C1B90">
      <w:pPr>
        <w:pStyle w:val="ListParagraph"/>
        <w:numPr>
          <w:ilvl w:val="0"/>
          <w:numId w:val="9"/>
        </w:numPr>
        <w:spacing w:before="100" w:beforeAutospacing="1" w:after="100" w:afterAutospacing="1"/>
        <w:rPr>
          <w:rFonts w:asciiTheme="majorBidi" w:hAnsiTheme="majorBidi" w:cstheme="majorBidi"/>
          <w:bCs/>
          <w:color w:val="000000"/>
          <w:sz w:val="24"/>
          <w:szCs w:val="24"/>
          <w:u w:val="single"/>
        </w:rPr>
      </w:pPr>
      <w:r w:rsidRPr="00B90EE3">
        <w:rPr>
          <w:rFonts w:asciiTheme="majorBidi" w:hAnsiTheme="majorBidi" w:cstheme="majorBidi"/>
          <w:sz w:val="24"/>
          <w:szCs w:val="24"/>
        </w:rPr>
        <w:t xml:space="preserve">We know that </w:t>
      </w:r>
      <w:r w:rsidR="00617DDF" w:rsidRPr="00B90EE3">
        <w:rPr>
          <w:rFonts w:asciiTheme="majorBidi" w:hAnsiTheme="majorBidi" w:cstheme="majorBidi"/>
          <w:sz w:val="24"/>
          <w:szCs w:val="24"/>
        </w:rPr>
        <w:t>women</w:t>
      </w:r>
      <w:r w:rsidR="00617DDF">
        <w:rPr>
          <w:rFonts w:asciiTheme="majorBidi" w:hAnsiTheme="majorBidi" w:cstheme="majorBidi"/>
          <w:sz w:val="24"/>
          <w:szCs w:val="24"/>
        </w:rPr>
        <w:t xml:space="preserve"> who improve their</w:t>
      </w:r>
      <w:r w:rsidRPr="00B90EE3">
        <w:rPr>
          <w:rFonts w:asciiTheme="majorBidi" w:hAnsiTheme="majorBidi" w:cstheme="majorBidi"/>
          <w:sz w:val="24"/>
          <w:szCs w:val="24"/>
        </w:rPr>
        <w:t xml:space="preserve"> health </w:t>
      </w:r>
      <w:r w:rsidRPr="00B90EE3">
        <w:rPr>
          <w:rFonts w:asciiTheme="majorBidi" w:hAnsiTheme="majorBidi" w:cstheme="majorBidi"/>
          <w:i/>
          <w:iCs/>
          <w:sz w:val="24"/>
          <w:szCs w:val="24"/>
        </w:rPr>
        <w:t>before</w:t>
      </w:r>
      <w:r w:rsidRPr="00B90EE3">
        <w:rPr>
          <w:rFonts w:asciiTheme="majorBidi" w:hAnsiTheme="majorBidi" w:cstheme="majorBidi"/>
          <w:sz w:val="24"/>
          <w:szCs w:val="24"/>
        </w:rPr>
        <w:t xml:space="preserve"> pregnancy </w:t>
      </w:r>
      <w:r w:rsidR="005E404C">
        <w:rPr>
          <w:rFonts w:asciiTheme="majorBidi" w:hAnsiTheme="majorBidi" w:cstheme="majorBidi"/>
          <w:sz w:val="24"/>
          <w:szCs w:val="24"/>
        </w:rPr>
        <w:t xml:space="preserve">can </w:t>
      </w:r>
      <w:r w:rsidR="00617DDF">
        <w:rPr>
          <w:rFonts w:asciiTheme="majorBidi" w:hAnsiTheme="majorBidi" w:cstheme="majorBidi"/>
          <w:sz w:val="24"/>
          <w:szCs w:val="24"/>
        </w:rPr>
        <w:t>be</w:t>
      </w:r>
      <w:r w:rsidR="00617DDF" w:rsidRPr="00B90EE3">
        <w:rPr>
          <w:rFonts w:asciiTheme="majorBidi" w:hAnsiTheme="majorBidi" w:cstheme="majorBidi"/>
          <w:sz w:val="24"/>
          <w:szCs w:val="24"/>
        </w:rPr>
        <w:t xml:space="preserve"> healt</w:t>
      </w:r>
      <w:r w:rsidR="00617DDF">
        <w:rPr>
          <w:rFonts w:asciiTheme="majorBidi" w:hAnsiTheme="majorBidi" w:cstheme="majorBidi"/>
          <w:sz w:val="24"/>
          <w:szCs w:val="24"/>
        </w:rPr>
        <w:t>hier</w:t>
      </w:r>
      <w:r w:rsidR="009E10D9" w:rsidRPr="00B90EE3">
        <w:rPr>
          <w:rFonts w:asciiTheme="majorBidi" w:hAnsiTheme="majorBidi" w:cstheme="majorBidi"/>
          <w:sz w:val="24"/>
          <w:szCs w:val="24"/>
        </w:rPr>
        <w:t xml:space="preserve"> </w:t>
      </w:r>
      <w:r w:rsidRPr="00B90EE3">
        <w:rPr>
          <w:rFonts w:asciiTheme="majorBidi" w:hAnsiTheme="majorBidi" w:cstheme="majorBidi"/>
          <w:sz w:val="24"/>
          <w:szCs w:val="24"/>
        </w:rPr>
        <w:t>mothers and</w:t>
      </w:r>
      <w:r w:rsidR="00617DDF">
        <w:rPr>
          <w:rFonts w:asciiTheme="majorBidi" w:hAnsiTheme="majorBidi" w:cstheme="majorBidi"/>
          <w:sz w:val="24"/>
          <w:szCs w:val="24"/>
        </w:rPr>
        <w:t xml:space="preserve"> have healthier</w:t>
      </w:r>
      <w:r w:rsidRPr="00B90EE3">
        <w:rPr>
          <w:rFonts w:asciiTheme="majorBidi" w:hAnsiTheme="majorBidi" w:cstheme="majorBidi"/>
          <w:sz w:val="24"/>
          <w:szCs w:val="24"/>
        </w:rPr>
        <w:t xml:space="preserve"> babies</w:t>
      </w:r>
      <w:r w:rsidR="00A55D5D">
        <w:rPr>
          <w:rFonts w:asciiTheme="majorBidi" w:hAnsiTheme="majorBidi" w:cstheme="majorBidi"/>
          <w:sz w:val="24"/>
          <w:szCs w:val="24"/>
        </w:rPr>
        <w:t xml:space="preserve">. </w:t>
      </w:r>
      <w:r w:rsidR="00F25A43">
        <w:rPr>
          <w:rFonts w:asciiTheme="majorBidi" w:hAnsiTheme="majorBidi" w:cstheme="majorBidi"/>
          <w:sz w:val="24"/>
          <w:szCs w:val="24"/>
        </w:rPr>
        <w:t xml:space="preserve">Healthier women have less chance of having other problems with pregnancy, such as </w:t>
      </w:r>
      <w:r w:rsidR="001F3234">
        <w:rPr>
          <w:rFonts w:asciiTheme="majorBidi" w:hAnsiTheme="majorBidi" w:cstheme="majorBidi"/>
          <w:sz w:val="24"/>
          <w:szCs w:val="24"/>
        </w:rPr>
        <w:t xml:space="preserve">gestational diabetes, miscarriage, </w:t>
      </w:r>
      <w:r w:rsidR="002F3350">
        <w:rPr>
          <w:rFonts w:asciiTheme="majorBidi" w:hAnsiTheme="majorBidi" w:cstheme="majorBidi"/>
          <w:sz w:val="24"/>
          <w:szCs w:val="24"/>
        </w:rPr>
        <w:t>or</w:t>
      </w:r>
      <w:r w:rsidR="001F3234">
        <w:rPr>
          <w:rFonts w:asciiTheme="majorBidi" w:hAnsiTheme="majorBidi" w:cstheme="majorBidi"/>
          <w:sz w:val="24"/>
          <w:szCs w:val="24"/>
        </w:rPr>
        <w:t xml:space="preserve"> preterm labor. Their babies have less chance </w:t>
      </w:r>
      <w:r w:rsidR="002F3350">
        <w:rPr>
          <w:rFonts w:asciiTheme="majorBidi" w:hAnsiTheme="majorBidi" w:cstheme="majorBidi"/>
          <w:sz w:val="24"/>
          <w:szCs w:val="24"/>
        </w:rPr>
        <w:t>for problems, such as</w:t>
      </w:r>
      <w:r w:rsidR="001F3234">
        <w:rPr>
          <w:rFonts w:asciiTheme="majorBidi" w:hAnsiTheme="majorBidi" w:cstheme="majorBidi"/>
          <w:sz w:val="24"/>
          <w:szCs w:val="24"/>
        </w:rPr>
        <w:t xml:space="preserve"> </w:t>
      </w:r>
      <w:r w:rsidR="002F3350">
        <w:rPr>
          <w:rFonts w:asciiTheme="majorBidi" w:hAnsiTheme="majorBidi" w:cstheme="majorBidi"/>
          <w:sz w:val="24"/>
          <w:szCs w:val="24"/>
        </w:rPr>
        <w:t>preterm birth, low birth</w:t>
      </w:r>
      <w:r w:rsidR="00617DDF">
        <w:rPr>
          <w:rFonts w:asciiTheme="majorBidi" w:hAnsiTheme="majorBidi" w:cstheme="majorBidi"/>
          <w:sz w:val="24"/>
          <w:szCs w:val="24"/>
        </w:rPr>
        <w:t xml:space="preserve"> </w:t>
      </w:r>
      <w:r w:rsidR="002F3350">
        <w:rPr>
          <w:rFonts w:asciiTheme="majorBidi" w:hAnsiTheme="majorBidi" w:cstheme="majorBidi"/>
          <w:sz w:val="24"/>
          <w:szCs w:val="24"/>
        </w:rPr>
        <w:t>weight, high birth</w:t>
      </w:r>
      <w:r w:rsidR="00617DDF">
        <w:rPr>
          <w:rFonts w:asciiTheme="majorBidi" w:hAnsiTheme="majorBidi" w:cstheme="majorBidi"/>
          <w:sz w:val="24"/>
          <w:szCs w:val="24"/>
        </w:rPr>
        <w:t xml:space="preserve"> </w:t>
      </w:r>
      <w:r w:rsidR="002F3350">
        <w:rPr>
          <w:rFonts w:asciiTheme="majorBidi" w:hAnsiTheme="majorBidi" w:cstheme="majorBidi"/>
          <w:sz w:val="24"/>
          <w:szCs w:val="24"/>
        </w:rPr>
        <w:t>weight, or stillbirth</w:t>
      </w:r>
      <w:r w:rsidR="00617DDF">
        <w:rPr>
          <w:rFonts w:asciiTheme="majorBidi" w:hAnsiTheme="majorBidi" w:cstheme="majorBidi"/>
          <w:sz w:val="24"/>
          <w:szCs w:val="24"/>
        </w:rPr>
        <w:t>.</w:t>
      </w:r>
    </w:p>
    <w:p w:rsidR="00674369" w:rsidRPr="00617DDF" w:rsidRDefault="00674369" w:rsidP="008C1B90">
      <w:pPr>
        <w:pStyle w:val="ListParagraph"/>
        <w:numPr>
          <w:ilvl w:val="0"/>
          <w:numId w:val="9"/>
        </w:numPr>
        <w:spacing w:before="100" w:beforeAutospacing="1" w:after="100" w:afterAutospacing="1"/>
        <w:rPr>
          <w:rFonts w:ascii="Times New Roman" w:hAnsi="Times New Roman"/>
          <w:bCs/>
          <w:color w:val="000000"/>
          <w:sz w:val="24"/>
          <w:szCs w:val="24"/>
          <w:u w:val="single"/>
        </w:rPr>
      </w:pPr>
      <w:r w:rsidRPr="00617DDF">
        <w:rPr>
          <w:rStyle w:val="Emphasis"/>
          <w:rFonts w:ascii="Times New Roman" w:hAnsi="Times New Roman"/>
          <w:sz w:val="24"/>
          <w:szCs w:val="24"/>
          <w:lang w:val="en"/>
        </w:rPr>
        <w:t>Preconception health</w:t>
      </w:r>
      <w:r w:rsidRPr="00617DDF">
        <w:rPr>
          <w:rFonts w:ascii="Times New Roman" w:hAnsi="Times New Roman"/>
          <w:sz w:val="24"/>
          <w:szCs w:val="24"/>
          <w:lang w:val="en"/>
        </w:rPr>
        <w:t xml:space="preserve"> refers to the health of women during their childbearing years</w:t>
      </w:r>
      <w:r w:rsidR="000A79F9">
        <w:rPr>
          <w:rFonts w:ascii="Times New Roman" w:hAnsi="Times New Roman"/>
          <w:sz w:val="24"/>
          <w:szCs w:val="24"/>
          <w:lang w:val="en"/>
        </w:rPr>
        <w:t xml:space="preserve"> before and between pregnancies</w:t>
      </w:r>
      <w:r w:rsidRPr="00617DDF">
        <w:rPr>
          <w:rFonts w:ascii="Times New Roman" w:hAnsi="Times New Roman"/>
          <w:sz w:val="24"/>
          <w:szCs w:val="24"/>
          <w:lang w:val="en"/>
        </w:rPr>
        <w:t>.</w:t>
      </w:r>
    </w:p>
    <w:p w:rsidR="002B0B63" w:rsidRPr="000A79F9" w:rsidRDefault="00F10864" w:rsidP="002B0B63">
      <w:pPr>
        <w:pStyle w:val="ListParagraph"/>
        <w:numPr>
          <w:ilvl w:val="0"/>
          <w:numId w:val="9"/>
        </w:numPr>
        <w:spacing w:before="100" w:beforeAutospacing="1" w:after="100" w:afterAutospacing="1"/>
        <w:rPr>
          <w:rFonts w:asciiTheme="majorBidi" w:hAnsiTheme="majorBidi" w:cstheme="majorBidi"/>
          <w:bCs/>
          <w:color w:val="000000"/>
          <w:sz w:val="24"/>
          <w:szCs w:val="24"/>
          <w:u w:val="single"/>
        </w:rPr>
      </w:pPr>
      <w:r w:rsidRPr="002B0B63">
        <w:rPr>
          <w:rFonts w:asciiTheme="majorBidi" w:hAnsiTheme="majorBidi" w:cstheme="majorBidi"/>
          <w:bCs/>
          <w:color w:val="000000"/>
          <w:sz w:val="24"/>
          <w:szCs w:val="24"/>
        </w:rPr>
        <w:t>It is important for women of childbearing age to</w:t>
      </w:r>
      <w:r w:rsidR="000C34F7" w:rsidRPr="002B0B63">
        <w:rPr>
          <w:rFonts w:asciiTheme="majorBidi" w:hAnsiTheme="majorBidi" w:cstheme="majorBidi"/>
          <w:bCs/>
          <w:color w:val="000000"/>
          <w:sz w:val="24"/>
          <w:szCs w:val="24"/>
        </w:rPr>
        <w:t xml:space="preserve"> </w:t>
      </w:r>
      <w:r w:rsidR="00FC1514" w:rsidRPr="002B0B63">
        <w:rPr>
          <w:rFonts w:asciiTheme="majorBidi" w:hAnsiTheme="majorBidi" w:cstheme="majorBidi"/>
          <w:bCs/>
          <w:color w:val="000000"/>
          <w:sz w:val="24"/>
          <w:szCs w:val="24"/>
        </w:rPr>
        <w:t xml:space="preserve">take steps to </w:t>
      </w:r>
      <w:r w:rsidR="000C34F7" w:rsidRPr="002B0B63">
        <w:rPr>
          <w:rFonts w:asciiTheme="majorBidi" w:hAnsiTheme="majorBidi" w:cstheme="majorBidi"/>
          <w:sz w:val="24"/>
          <w:szCs w:val="24"/>
        </w:rPr>
        <w:t>quit smoking, get</w:t>
      </w:r>
      <w:r w:rsidR="00617DDF" w:rsidRPr="000A79F9">
        <w:rPr>
          <w:rFonts w:asciiTheme="majorBidi" w:hAnsiTheme="majorBidi" w:cstheme="majorBidi"/>
          <w:sz w:val="24"/>
          <w:szCs w:val="24"/>
        </w:rPr>
        <w:t xml:space="preserve"> up</w:t>
      </w:r>
      <w:r w:rsidR="000C34F7" w:rsidRPr="000A79F9">
        <w:rPr>
          <w:rFonts w:asciiTheme="majorBidi" w:hAnsiTheme="majorBidi" w:cstheme="majorBidi"/>
          <w:sz w:val="24"/>
          <w:szCs w:val="24"/>
        </w:rPr>
        <w:t xml:space="preserve">-to-date </w:t>
      </w:r>
      <w:r w:rsidR="001969D8" w:rsidRPr="000A79F9">
        <w:rPr>
          <w:rFonts w:asciiTheme="majorBidi" w:hAnsiTheme="majorBidi" w:cstheme="majorBidi"/>
          <w:sz w:val="24"/>
          <w:szCs w:val="24"/>
        </w:rPr>
        <w:t xml:space="preserve">on </w:t>
      </w:r>
      <w:r w:rsidR="000C34F7" w:rsidRPr="000A79F9">
        <w:rPr>
          <w:rFonts w:asciiTheme="majorBidi" w:hAnsiTheme="majorBidi" w:cstheme="majorBidi"/>
          <w:sz w:val="24"/>
          <w:szCs w:val="24"/>
        </w:rPr>
        <w:t>shots, avoid alcohol</w:t>
      </w:r>
      <w:r w:rsidR="00002191" w:rsidRPr="000A79F9">
        <w:rPr>
          <w:rFonts w:asciiTheme="majorBidi" w:hAnsiTheme="majorBidi" w:cstheme="majorBidi"/>
          <w:sz w:val="24"/>
          <w:szCs w:val="24"/>
        </w:rPr>
        <w:t xml:space="preserve"> and tobacco</w:t>
      </w:r>
      <w:r w:rsidR="000C34F7" w:rsidRPr="000A79F9">
        <w:rPr>
          <w:rFonts w:asciiTheme="majorBidi" w:hAnsiTheme="majorBidi" w:cstheme="majorBidi"/>
          <w:sz w:val="24"/>
          <w:szCs w:val="24"/>
        </w:rPr>
        <w:t>, maintain a healthy weight,</w:t>
      </w:r>
      <w:r w:rsidR="00617DDF" w:rsidRPr="000A79F9">
        <w:rPr>
          <w:rFonts w:asciiTheme="majorBidi" w:hAnsiTheme="majorBidi" w:cstheme="majorBidi"/>
          <w:sz w:val="24"/>
          <w:szCs w:val="24"/>
        </w:rPr>
        <w:t xml:space="preserve"> </w:t>
      </w:r>
      <w:r w:rsidR="009E10D9" w:rsidRPr="000A79F9">
        <w:rPr>
          <w:rFonts w:asciiTheme="majorBidi" w:hAnsiTheme="majorBidi" w:cstheme="majorBidi"/>
          <w:sz w:val="24"/>
          <w:szCs w:val="24"/>
        </w:rPr>
        <w:t xml:space="preserve">and get chronic diseases, such as diabetes and high blood pressure, under control </w:t>
      </w:r>
      <w:r w:rsidR="009E10D9" w:rsidRPr="000A79F9">
        <w:rPr>
          <w:rFonts w:asciiTheme="majorBidi" w:hAnsiTheme="majorBidi" w:cstheme="majorBidi"/>
          <w:i/>
          <w:sz w:val="24"/>
          <w:szCs w:val="24"/>
        </w:rPr>
        <w:t>before</w:t>
      </w:r>
      <w:r w:rsidR="009E10D9" w:rsidRPr="000A79F9">
        <w:rPr>
          <w:rFonts w:asciiTheme="majorBidi" w:hAnsiTheme="majorBidi" w:cstheme="majorBidi"/>
          <w:sz w:val="24"/>
          <w:szCs w:val="24"/>
        </w:rPr>
        <w:t xml:space="preserve"> pregnancy. </w:t>
      </w:r>
    </w:p>
    <w:p w:rsidR="006D6276" w:rsidRPr="002B0B63" w:rsidRDefault="006D6276" w:rsidP="002B0B63">
      <w:pPr>
        <w:pStyle w:val="ListParagraph"/>
        <w:numPr>
          <w:ilvl w:val="0"/>
          <w:numId w:val="9"/>
        </w:numPr>
        <w:spacing w:before="100" w:beforeAutospacing="1" w:after="100" w:afterAutospacing="1"/>
        <w:rPr>
          <w:rFonts w:asciiTheme="majorBidi" w:hAnsiTheme="majorBidi" w:cstheme="majorBidi"/>
          <w:bCs/>
          <w:color w:val="000000"/>
          <w:sz w:val="24"/>
          <w:szCs w:val="24"/>
          <w:u w:val="single"/>
        </w:rPr>
      </w:pPr>
      <w:r w:rsidRPr="002B0B63">
        <w:rPr>
          <w:rFonts w:asciiTheme="majorBidi" w:hAnsiTheme="majorBidi" w:cstheme="majorBidi"/>
          <w:iCs/>
          <w:sz w:val="24"/>
          <w:szCs w:val="24"/>
        </w:rPr>
        <w:t xml:space="preserve">We have designed a national </w:t>
      </w:r>
      <w:r w:rsidR="00FC1514" w:rsidRPr="002B0B63">
        <w:rPr>
          <w:rFonts w:asciiTheme="majorBidi" w:hAnsiTheme="majorBidi" w:cstheme="majorBidi"/>
          <w:iCs/>
          <w:sz w:val="24"/>
          <w:szCs w:val="24"/>
        </w:rPr>
        <w:t>campaign</w:t>
      </w:r>
      <w:r w:rsidRPr="002B0B63">
        <w:rPr>
          <w:rFonts w:asciiTheme="majorBidi" w:hAnsiTheme="majorBidi" w:cstheme="majorBidi"/>
          <w:iCs/>
          <w:sz w:val="24"/>
          <w:szCs w:val="24"/>
        </w:rPr>
        <w:t xml:space="preserve">, </w:t>
      </w:r>
      <w:r w:rsidRPr="002B0B63">
        <w:rPr>
          <w:rFonts w:asciiTheme="majorBidi" w:hAnsiTheme="majorBidi" w:cstheme="majorBidi"/>
          <w:i/>
          <w:iCs/>
          <w:sz w:val="24"/>
          <w:szCs w:val="24"/>
        </w:rPr>
        <w:t>Show Your Love</w:t>
      </w:r>
      <w:r w:rsidR="001969D8" w:rsidRPr="002B0B63">
        <w:rPr>
          <w:rFonts w:asciiTheme="majorBidi" w:hAnsiTheme="majorBidi" w:cstheme="majorBidi"/>
          <w:i/>
          <w:iCs/>
          <w:sz w:val="24"/>
          <w:szCs w:val="24"/>
        </w:rPr>
        <w:t>,</w:t>
      </w:r>
      <w:r w:rsidRPr="002B0B63">
        <w:rPr>
          <w:rFonts w:asciiTheme="majorBidi" w:hAnsiTheme="majorBidi" w:cstheme="majorBidi"/>
          <w:i/>
          <w:iCs/>
          <w:sz w:val="24"/>
          <w:szCs w:val="24"/>
        </w:rPr>
        <w:t xml:space="preserve"> </w:t>
      </w:r>
      <w:r w:rsidRPr="002B0B63">
        <w:rPr>
          <w:rFonts w:asciiTheme="majorBidi" w:hAnsiTheme="majorBidi" w:cstheme="majorBidi"/>
          <w:sz w:val="24"/>
          <w:szCs w:val="24"/>
        </w:rPr>
        <w:t>to</w:t>
      </w:r>
      <w:r w:rsidR="00674369" w:rsidRPr="002B0B63">
        <w:rPr>
          <w:rFonts w:asciiTheme="majorBidi" w:hAnsiTheme="majorBidi" w:cstheme="majorBidi"/>
          <w:sz w:val="24"/>
          <w:szCs w:val="24"/>
        </w:rPr>
        <w:t xml:space="preserve"> encourage all women of childbearing age</w:t>
      </w:r>
      <w:r w:rsidR="00C42764" w:rsidRPr="002B0B63">
        <w:rPr>
          <w:rFonts w:asciiTheme="majorBidi" w:hAnsiTheme="majorBidi" w:cstheme="majorBidi"/>
          <w:sz w:val="24"/>
          <w:szCs w:val="24"/>
        </w:rPr>
        <w:t xml:space="preserve"> </w:t>
      </w:r>
      <w:r w:rsidR="00674369" w:rsidRPr="002B0B63">
        <w:rPr>
          <w:rFonts w:asciiTheme="majorBidi" w:hAnsiTheme="majorBidi" w:cstheme="majorBidi"/>
          <w:sz w:val="24"/>
          <w:szCs w:val="24"/>
        </w:rPr>
        <w:t>to take steps</w:t>
      </w:r>
      <w:r w:rsidRPr="002B0B63">
        <w:rPr>
          <w:rFonts w:asciiTheme="majorBidi" w:hAnsiTheme="majorBidi" w:cstheme="majorBidi"/>
          <w:sz w:val="24"/>
          <w:szCs w:val="24"/>
        </w:rPr>
        <w:t xml:space="preserve"> improve the</w:t>
      </w:r>
      <w:r w:rsidR="00674369" w:rsidRPr="002B0B63">
        <w:rPr>
          <w:rFonts w:asciiTheme="majorBidi" w:hAnsiTheme="majorBidi" w:cstheme="majorBidi"/>
          <w:sz w:val="24"/>
          <w:szCs w:val="24"/>
        </w:rPr>
        <w:t xml:space="preserve">ir </w:t>
      </w:r>
      <w:r w:rsidRPr="002B0B63">
        <w:rPr>
          <w:rFonts w:asciiTheme="majorBidi" w:hAnsiTheme="majorBidi" w:cstheme="majorBidi"/>
          <w:sz w:val="24"/>
          <w:szCs w:val="24"/>
        </w:rPr>
        <w:t xml:space="preserve">health </w:t>
      </w:r>
      <w:r w:rsidR="00674369" w:rsidRPr="002B0B63">
        <w:rPr>
          <w:rFonts w:asciiTheme="majorBidi" w:hAnsiTheme="majorBidi" w:cstheme="majorBidi"/>
          <w:i/>
          <w:sz w:val="24"/>
          <w:szCs w:val="24"/>
        </w:rPr>
        <w:t xml:space="preserve">before </w:t>
      </w:r>
      <w:r w:rsidR="00674369" w:rsidRPr="002B0B63">
        <w:rPr>
          <w:rFonts w:asciiTheme="majorBidi" w:hAnsiTheme="majorBidi" w:cstheme="majorBidi"/>
          <w:sz w:val="24"/>
          <w:szCs w:val="24"/>
        </w:rPr>
        <w:t xml:space="preserve">getting pregnant. </w:t>
      </w:r>
    </w:p>
    <w:p w:rsidR="00C42764" w:rsidRPr="00B90EE3" w:rsidRDefault="00C42764" w:rsidP="00C4009B">
      <w:pPr>
        <w:pStyle w:val="ListParagraph"/>
        <w:numPr>
          <w:ilvl w:val="0"/>
          <w:numId w:val="9"/>
        </w:numPr>
        <w:spacing w:before="100" w:beforeAutospacing="1" w:after="100" w:afterAutospacing="1"/>
        <w:rPr>
          <w:rFonts w:asciiTheme="majorBidi" w:hAnsiTheme="majorBidi" w:cstheme="majorBidi"/>
          <w:bCs/>
          <w:color w:val="000000"/>
          <w:sz w:val="24"/>
          <w:szCs w:val="24"/>
          <w:u w:val="single"/>
        </w:rPr>
      </w:pPr>
      <w:r>
        <w:rPr>
          <w:rFonts w:asciiTheme="majorBidi" w:hAnsiTheme="majorBidi" w:cstheme="majorBidi"/>
          <w:iCs/>
          <w:sz w:val="24"/>
          <w:szCs w:val="24"/>
        </w:rPr>
        <w:t>Because 49% of pregnancies in the U.S. are not planned, we urge all women of childbearing age to take steps to improve their health now.</w:t>
      </w:r>
    </w:p>
    <w:p w:rsidR="00F03A8A" w:rsidRPr="00C74E46" w:rsidRDefault="00F03A8A" w:rsidP="00C74E46">
      <w:pPr>
        <w:pStyle w:val="Heading2"/>
        <w:rPr>
          <w:color w:val="auto"/>
        </w:rPr>
      </w:pPr>
      <w:r w:rsidRPr="00C74E46">
        <w:rPr>
          <w:color w:val="auto"/>
        </w:rPr>
        <w:t>Q&amp;A</w:t>
      </w:r>
    </w:p>
    <w:p w:rsidR="00E37E8F" w:rsidRPr="00C74E46" w:rsidRDefault="00E37E8F" w:rsidP="00C74E46">
      <w:pPr>
        <w:pStyle w:val="Heading3"/>
        <w:rPr>
          <w:color w:val="auto"/>
        </w:rPr>
      </w:pPr>
      <w:r w:rsidRPr="00C74E46">
        <w:rPr>
          <w:color w:val="auto"/>
        </w:rPr>
        <w:t>What is preconception health and what does it involve?</w:t>
      </w:r>
    </w:p>
    <w:p w:rsidR="0067658F" w:rsidRPr="00B90EE3" w:rsidRDefault="00265758" w:rsidP="00EE419E">
      <w:pPr>
        <w:pStyle w:val="NormalWeb"/>
        <w:rPr>
          <w:rFonts w:asciiTheme="majorBidi" w:hAnsiTheme="majorBidi" w:cstheme="majorBidi"/>
        </w:rPr>
      </w:pPr>
      <w:r w:rsidRPr="00EB49B5">
        <w:rPr>
          <w:rFonts w:asciiTheme="majorBidi" w:hAnsiTheme="majorBidi" w:cstheme="majorBidi"/>
        </w:rPr>
        <w:t>A woman’s</w:t>
      </w:r>
      <w:r w:rsidR="00192DB4" w:rsidRPr="00EB49B5">
        <w:rPr>
          <w:rFonts w:asciiTheme="majorBidi" w:hAnsiTheme="majorBidi" w:cstheme="majorBidi"/>
        </w:rPr>
        <w:t xml:space="preserve"> </w:t>
      </w:r>
      <w:r w:rsidR="0067658F" w:rsidRPr="00EB49B5">
        <w:rPr>
          <w:rFonts w:asciiTheme="majorBidi" w:hAnsiTheme="majorBidi" w:cstheme="majorBidi"/>
        </w:rPr>
        <w:t>health before pregnancy is c</w:t>
      </w:r>
      <w:r w:rsidR="004936B0" w:rsidRPr="00EB49B5">
        <w:rPr>
          <w:rFonts w:asciiTheme="majorBidi" w:hAnsiTheme="majorBidi" w:cstheme="majorBidi"/>
        </w:rPr>
        <w:t xml:space="preserve">alled </w:t>
      </w:r>
      <w:r w:rsidR="0067658F" w:rsidRPr="00EB49B5">
        <w:rPr>
          <w:rFonts w:asciiTheme="majorBidi" w:hAnsiTheme="majorBidi" w:cstheme="majorBidi"/>
        </w:rPr>
        <w:t>preconception health</w:t>
      </w:r>
      <w:r w:rsidR="0067658F" w:rsidRPr="00F5242E">
        <w:rPr>
          <w:rFonts w:asciiTheme="majorBidi" w:hAnsiTheme="majorBidi" w:cstheme="majorBidi"/>
        </w:rPr>
        <w:t xml:space="preserve"> (PCH). </w:t>
      </w:r>
      <w:r w:rsidR="00C07074" w:rsidRPr="00F5242E">
        <w:rPr>
          <w:rFonts w:asciiTheme="majorBidi" w:hAnsiTheme="majorBidi" w:cstheme="majorBidi"/>
        </w:rPr>
        <w:t xml:space="preserve">By </w:t>
      </w:r>
      <w:r w:rsidR="00C07074" w:rsidRPr="00EB49B5">
        <w:rPr>
          <w:rFonts w:asciiTheme="majorBidi" w:hAnsiTheme="majorBidi" w:cstheme="majorBidi"/>
        </w:rPr>
        <w:t xml:space="preserve">improving </w:t>
      </w:r>
      <w:r w:rsidR="00F5242E" w:rsidRPr="00EB49B5">
        <w:rPr>
          <w:rFonts w:asciiTheme="majorBidi" w:hAnsiTheme="majorBidi" w:cstheme="majorBidi"/>
        </w:rPr>
        <w:t xml:space="preserve">her </w:t>
      </w:r>
      <w:r w:rsidR="00C07074" w:rsidRPr="00EB49B5">
        <w:rPr>
          <w:rFonts w:asciiTheme="majorBidi" w:hAnsiTheme="majorBidi" w:cstheme="majorBidi"/>
        </w:rPr>
        <w:t>health</w:t>
      </w:r>
      <w:r>
        <w:rPr>
          <w:rFonts w:asciiTheme="majorBidi" w:hAnsiTheme="majorBidi" w:cstheme="majorBidi"/>
        </w:rPr>
        <w:t xml:space="preserve"> before becoming pregnant</w:t>
      </w:r>
      <w:r w:rsidR="00C07074" w:rsidRPr="00B90EE3">
        <w:rPr>
          <w:rFonts w:asciiTheme="majorBidi" w:hAnsiTheme="majorBidi" w:cstheme="majorBidi"/>
        </w:rPr>
        <w:t xml:space="preserve">, </w:t>
      </w:r>
      <w:r w:rsidR="00F5242E">
        <w:rPr>
          <w:rFonts w:asciiTheme="majorBidi" w:hAnsiTheme="majorBidi" w:cstheme="majorBidi"/>
        </w:rPr>
        <w:t xml:space="preserve">a </w:t>
      </w:r>
      <w:r w:rsidR="00F5242E" w:rsidRPr="00B90EE3">
        <w:rPr>
          <w:rFonts w:asciiTheme="majorBidi" w:hAnsiTheme="majorBidi" w:cstheme="majorBidi"/>
        </w:rPr>
        <w:t>wom</w:t>
      </w:r>
      <w:r w:rsidR="00F5242E">
        <w:rPr>
          <w:rFonts w:asciiTheme="majorBidi" w:hAnsiTheme="majorBidi" w:cstheme="majorBidi"/>
        </w:rPr>
        <w:t>a</w:t>
      </w:r>
      <w:r w:rsidR="00F5242E" w:rsidRPr="00B90EE3">
        <w:rPr>
          <w:rFonts w:asciiTheme="majorBidi" w:hAnsiTheme="majorBidi" w:cstheme="majorBidi"/>
        </w:rPr>
        <w:t xml:space="preserve">n </w:t>
      </w:r>
      <w:r w:rsidR="00C07074" w:rsidRPr="00B90EE3">
        <w:rPr>
          <w:rFonts w:asciiTheme="majorBidi" w:hAnsiTheme="majorBidi" w:cstheme="majorBidi"/>
        </w:rPr>
        <w:t xml:space="preserve">can be better prepared for </w:t>
      </w:r>
      <w:r w:rsidR="00401325" w:rsidRPr="00B90EE3">
        <w:rPr>
          <w:rFonts w:asciiTheme="majorBidi" w:hAnsiTheme="majorBidi" w:cstheme="majorBidi"/>
        </w:rPr>
        <w:t xml:space="preserve">pregnancy </w:t>
      </w:r>
      <w:r w:rsidR="00C07074" w:rsidRPr="00B90EE3">
        <w:rPr>
          <w:rFonts w:asciiTheme="majorBidi" w:hAnsiTheme="majorBidi" w:cstheme="majorBidi"/>
        </w:rPr>
        <w:t xml:space="preserve">and be as healthy as possible during </w:t>
      </w:r>
      <w:r w:rsidR="00401325" w:rsidRPr="00B90EE3">
        <w:rPr>
          <w:rFonts w:asciiTheme="majorBidi" w:hAnsiTheme="majorBidi" w:cstheme="majorBidi"/>
        </w:rPr>
        <w:t xml:space="preserve">and after </w:t>
      </w:r>
      <w:r w:rsidR="00C07074" w:rsidRPr="00B90EE3">
        <w:rPr>
          <w:rFonts w:asciiTheme="majorBidi" w:hAnsiTheme="majorBidi" w:cstheme="majorBidi"/>
        </w:rPr>
        <w:t xml:space="preserve">pregnancy. Getting </w:t>
      </w:r>
      <w:r w:rsidR="000A79F9">
        <w:rPr>
          <w:rFonts w:asciiTheme="majorBidi" w:hAnsiTheme="majorBidi" w:cstheme="majorBidi"/>
        </w:rPr>
        <w:t>healthier</w:t>
      </w:r>
      <w:r w:rsidRPr="00B90EE3">
        <w:rPr>
          <w:rFonts w:asciiTheme="majorBidi" w:hAnsiTheme="majorBidi" w:cstheme="majorBidi"/>
        </w:rPr>
        <w:t xml:space="preserve"> </w:t>
      </w:r>
      <w:r w:rsidR="00C07074" w:rsidRPr="00B90EE3">
        <w:rPr>
          <w:rFonts w:asciiTheme="majorBidi" w:hAnsiTheme="majorBidi" w:cstheme="majorBidi"/>
        </w:rPr>
        <w:t>involves</w:t>
      </w:r>
      <w:r w:rsidR="00F75330" w:rsidRPr="00B90EE3">
        <w:rPr>
          <w:rFonts w:asciiTheme="majorBidi" w:hAnsiTheme="majorBidi" w:cstheme="majorBidi"/>
        </w:rPr>
        <w:t xml:space="preserve"> </w:t>
      </w:r>
      <w:r w:rsidR="00C07074" w:rsidRPr="00B90EE3">
        <w:rPr>
          <w:rFonts w:asciiTheme="majorBidi" w:hAnsiTheme="majorBidi" w:cstheme="majorBidi"/>
        </w:rPr>
        <w:t>taking steps</w:t>
      </w:r>
      <w:r w:rsidR="00F5242E">
        <w:rPr>
          <w:rFonts w:asciiTheme="majorBidi" w:hAnsiTheme="majorBidi" w:cstheme="majorBidi"/>
        </w:rPr>
        <w:t>, such as</w:t>
      </w:r>
      <w:r w:rsidR="00C07074" w:rsidRPr="00B90EE3">
        <w:rPr>
          <w:rFonts w:asciiTheme="majorBidi" w:hAnsiTheme="majorBidi" w:cstheme="majorBidi"/>
        </w:rPr>
        <w:t xml:space="preserve"> </w:t>
      </w:r>
      <w:r w:rsidR="000A79F9">
        <w:rPr>
          <w:rFonts w:asciiTheme="majorBidi" w:hAnsiTheme="majorBidi" w:cstheme="majorBidi"/>
        </w:rPr>
        <w:t>eat</w:t>
      </w:r>
      <w:r w:rsidR="00EB49B5">
        <w:rPr>
          <w:rFonts w:asciiTheme="majorBidi" w:hAnsiTheme="majorBidi" w:cstheme="majorBidi"/>
        </w:rPr>
        <w:t>ing</w:t>
      </w:r>
      <w:r w:rsidR="000A79F9">
        <w:rPr>
          <w:rFonts w:asciiTheme="majorBidi" w:hAnsiTheme="majorBidi" w:cstheme="majorBidi"/>
        </w:rPr>
        <w:t xml:space="preserve"> a healthy diet, maintain</w:t>
      </w:r>
      <w:r w:rsidR="00EB49B5">
        <w:rPr>
          <w:rFonts w:asciiTheme="majorBidi" w:hAnsiTheme="majorBidi" w:cstheme="majorBidi"/>
        </w:rPr>
        <w:t>ing</w:t>
      </w:r>
      <w:r w:rsidR="000A79F9">
        <w:rPr>
          <w:rFonts w:asciiTheme="majorBidi" w:hAnsiTheme="majorBidi" w:cstheme="majorBidi"/>
        </w:rPr>
        <w:t xml:space="preserve"> a healthy weight, </w:t>
      </w:r>
      <w:r w:rsidR="00EB49B5">
        <w:rPr>
          <w:rFonts w:asciiTheme="majorBidi" w:hAnsiTheme="majorBidi" w:cstheme="majorBidi"/>
        </w:rPr>
        <w:t>quitting</w:t>
      </w:r>
      <w:r w:rsidR="000A79F9">
        <w:rPr>
          <w:rFonts w:asciiTheme="majorBidi" w:hAnsiTheme="majorBidi" w:cstheme="majorBidi"/>
        </w:rPr>
        <w:t xml:space="preserve"> smoking, limit</w:t>
      </w:r>
      <w:r w:rsidR="00EB49B5">
        <w:rPr>
          <w:rFonts w:asciiTheme="majorBidi" w:hAnsiTheme="majorBidi" w:cstheme="majorBidi"/>
        </w:rPr>
        <w:t>ing</w:t>
      </w:r>
      <w:r w:rsidR="000A79F9">
        <w:rPr>
          <w:rFonts w:asciiTheme="majorBidi" w:hAnsiTheme="majorBidi" w:cstheme="majorBidi"/>
        </w:rPr>
        <w:t xml:space="preserve"> alcohol intake, and </w:t>
      </w:r>
      <w:r w:rsidR="00C07074" w:rsidRPr="00B90EE3">
        <w:rPr>
          <w:rFonts w:asciiTheme="majorBidi" w:hAnsiTheme="majorBidi" w:cstheme="majorBidi"/>
        </w:rPr>
        <w:t>address</w:t>
      </w:r>
      <w:r w:rsidR="00EB49B5">
        <w:rPr>
          <w:rFonts w:asciiTheme="majorBidi" w:hAnsiTheme="majorBidi" w:cstheme="majorBidi"/>
        </w:rPr>
        <w:t>ing</w:t>
      </w:r>
      <w:r w:rsidR="00C07074" w:rsidRPr="00B90EE3">
        <w:rPr>
          <w:rFonts w:asciiTheme="majorBidi" w:hAnsiTheme="majorBidi" w:cstheme="majorBidi"/>
        </w:rPr>
        <w:t xml:space="preserve"> chronic health conditions</w:t>
      </w:r>
      <w:r w:rsidR="00401325" w:rsidRPr="00B90EE3">
        <w:rPr>
          <w:rFonts w:asciiTheme="majorBidi" w:hAnsiTheme="majorBidi" w:cstheme="majorBidi"/>
        </w:rPr>
        <w:t xml:space="preserve">, </w:t>
      </w:r>
      <w:r w:rsidR="00F5242E">
        <w:rPr>
          <w:rFonts w:asciiTheme="majorBidi" w:hAnsiTheme="majorBidi" w:cstheme="majorBidi"/>
        </w:rPr>
        <w:t>e.g.</w:t>
      </w:r>
      <w:r w:rsidR="00401325" w:rsidRPr="00B90EE3">
        <w:rPr>
          <w:rFonts w:asciiTheme="majorBidi" w:hAnsiTheme="majorBidi" w:cstheme="majorBidi"/>
        </w:rPr>
        <w:t xml:space="preserve"> diabetes</w:t>
      </w:r>
      <w:r w:rsidR="00F5242E">
        <w:rPr>
          <w:rFonts w:asciiTheme="majorBidi" w:hAnsiTheme="majorBidi" w:cstheme="majorBidi"/>
        </w:rPr>
        <w:t xml:space="preserve"> and high blood pressure</w:t>
      </w:r>
      <w:r w:rsidR="00B90665">
        <w:rPr>
          <w:rFonts w:asciiTheme="majorBidi" w:hAnsiTheme="majorBidi" w:cstheme="majorBidi"/>
        </w:rPr>
        <w:t>.</w:t>
      </w:r>
      <w:r w:rsidR="00C07074" w:rsidRPr="00B90EE3">
        <w:rPr>
          <w:rFonts w:asciiTheme="majorBidi" w:hAnsiTheme="majorBidi" w:cstheme="majorBidi"/>
        </w:rPr>
        <w:t xml:space="preserve"> </w:t>
      </w:r>
      <w:r w:rsidR="0067658F" w:rsidRPr="00B90EE3">
        <w:rPr>
          <w:rFonts w:asciiTheme="majorBidi" w:hAnsiTheme="majorBidi" w:cstheme="majorBidi"/>
        </w:rPr>
        <w:t xml:space="preserve">The main goal of </w:t>
      </w:r>
      <w:r w:rsidR="00EE419E" w:rsidRPr="00B90EE3">
        <w:rPr>
          <w:rFonts w:asciiTheme="majorBidi" w:hAnsiTheme="majorBidi" w:cstheme="majorBidi"/>
        </w:rPr>
        <w:t xml:space="preserve">PCH </w:t>
      </w:r>
      <w:r w:rsidR="0067658F" w:rsidRPr="00B90EE3">
        <w:rPr>
          <w:rFonts w:asciiTheme="majorBidi" w:hAnsiTheme="majorBidi" w:cstheme="majorBidi"/>
        </w:rPr>
        <w:t>is to provide health promotion and education, screening</w:t>
      </w:r>
      <w:r w:rsidR="00D07533" w:rsidRPr="00B90EE3">
        <w:rPr>
          <w:rFonts w:asciiTheme="majorBidi" w:hAnsiTheme="majorBidi" w:cstheme="majorBidi"/>
        </w:rPr>
        <w:t xml:space="preserve"> for diseases</w:t>
      </w:r>
      <w:r w:rsidR="0067658F" w:rsidRPr="00B90EE3">
        <w:rPr>
          <w:rFonts w:asciiTheme="majorBidi" w:hAnsiTheme="majorBidi" w:cstheme="majorBidi"/>
        </w:rPr>
        <w:t xml:space="preserve">, and </w:t>
      </w:r>
      <w:r w:rsidR="002B38D8" w:rsidRPr="00B90EE3">
        <w:rPr>
          <w:rFonts w:asciiTheme="majorBidi" w:hAnsiTheme="majorBidi" w:cstheme="majorBidi"/>
        </w:rPr>
        <w:t xml:space="preserve">medical care </w:t>
      </w:r>
      <w:r w:rsidR="0067658F" w:rsidRPr="00B90EE3">
        <w:rPr>
          <w:rFonts w:asciiTheme="majorBidi" w:hAnsiTheme="majorBidi" w:cstheme="majorBidi"/>
        </w:rPr>
        <w:t xml:space="preserve">for women of </w:t>
      </w:r>
      <w:r w:rsidR="003D25D7" w:rsidRPr="00B90EE3">
        <w:rPr>
          <w:rFonts w:asciiTheme="majorBidi" w:hAnsiTheme="majorBidi" w:cstheme="majorBidi"/>
        </w:rPr>
        <w:t>childbearing</w:t>
      </w:r>
      <w:r w:rsidR="0067658F" w:rsidRPr="00B90EE3">
        <w:rPr>
          <w:rFonts w:asciiTheme="majorBidi" w:hAnsiTheme="majorBidi" w:cstheme="majorBidi"/>
        </w:rPr>
        <w:t xml:space="preserve"> age </w:t>
      </w:r>
      <w:r w:rsidR="002B38D8" w:rsidRPr="00B90EE3">
        <w:rPr>
          <w:rFonts w:asciiTheme="majorBidi" w:hAnsiTheme="majorBidi" w:cstheme="majorBidi"/>
        </w:rPr>
        <w:t>(18-44</w:t>
      </w:r>
      <w:r w:rsidR="00F5242E">
        <w:rPr>
          <w:rFonts w:asciiTheme="majorBidi" w:hAnsiTheme="majorBidi" w:cstheme="majorBidi"/>
        </w:rPr>
        <w:t xml:space="preserve"> years</w:t>
      </w:r>
      <w:r w:rsidR="002B38D8" w:rsidRPr="00B90EE3">
        <w:rPr>
          <w:rFonts w:asciiTheme="majorBidi" w:hAnsiTheme="majorBidi" w:cstheme="majorBidi"/>
        </w:rPr>
        <w:t xml:space="preserve">) </w:t>
      </w:r>
      <w:r w:rsidR="0067658F" w:rsidRPr="00B90EE3">
        <w:rPr>
          <w:rFonts w:asciiTheme="majorBidi" w:hAnsiTheme="majorBidi" w:cstheme="majorBidi"/>
        </w:rPr>
        <w:t xml:space="preserve">to improve their health and to </w:t>
      </w:r>
      <w:r w:rsidR="002B38D8" w:rsidRPr="00B90EE3">
        <w:rPr>
          <w:rFonts w:asciiTheme="majorBidi" w:hAnsiTheme="majorBidi" w:cstheme="majorBidi"/>
        </w:rPr>
        <w:t>address</w:t>
      </w:r>
      <w:r w:rsidR="0067658F" w:rsidRPr="00B90EE3">
        <w:rPr>
          <w:rFonts w:asciiTheme="majorBidi" w:hAnsiTheme="majorBidi" w:cstheme="majorBidi"/>
        </w:rPr>
        <w:t xml:space="preserve"> factors that might affect future pregnancies (CDC, 2009).</w:t>
      </w:r>
    </w:p>
    <w:p w:rsidR="00E37E8F" w:rsidRPr="00C74E46" w:rsidRDefault="00E37E8F" w:rsidP="00C74E46">
      <w:pPr>
        <w:pStyle w:val="Heading3"/>
        <w:rPr>
          <w:color w:val="auto"/>
        </w:rPr>
      </w:pPr>
      <w:r w:rsidRPr="00C74E46">
        <w:rPr>
          <w:color w:val="auto"/>
        </w:rPr>
        <w:t xml:space="preserve">Why is </w:t>
      </w:r>
      <w:r w:rsidR="00C265FA" w:rsidRPr="00C74E46">
        <w:rPr>
          <w:color w:val="auto"/>
        </w:rPr>
        <w:t xml:space="preserve">improving preconception health </w:t>
      </w:r>
      <w:r w:rsidRPr="00C74E46">
        <w:rPr>
          <w:color w:val="auto"/>
        </w:rPr>
        <w:t>a public health concern?</w:t>
      </w:r>
    </w:p>
    <w:p w:rsidR="00CF6224" w:rsidRPr="00C74E46" w:rsidRDefault="00CF6224" w:rsidP="00C74E46"/>
    <w:p w:rsidR="004936B0" w:rsidRPr="001F18D8" w:rsidRDefault="003D4420" w:rsidP="00D54D88">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 xml:space="preserve">Women of childbearing age </w:t>
      </w:r>
      <w:r w:rsidRPr="00B90EE3">
        <w:rPr>
          <w:rFonts w:asciiTheme="majorBidi" w:hAnsiTheme="majorBidi" w:cstheme="majorBidi"/>
          <w:sz w:val="24"/>
          <w:szCs w:val="24"/>
        </w:rPr>
        <w:t xml:space="preserve">may </w:t>
      </w:r>
      <w:r w:rsidR="002B38D8" w:rsidRPr="00B90EE3">
        <w:rPr>
          <w:rFonts w:asciiTheme="majorBidi" w:hAnsiTheme="majorBidi" w:cstheme="majorBidi"/>
          <w:sz w:val="24"/>
          <w:szCs w:val="24"/>
        </w:rPr>
        <w:t>have</w:t>
      </w:r>
      <w:r w:rsidRPr="00B90EE3">
        <w:rPr>
          <w:rFonts w:asciiTheme="majorBidi" w:hAnsiTheme="majorBidi" w:cstheme="majorBidi"/>
          <w:sz w:val="24"/>
          <w:szCs w:val="24"/>
        </w:rPr>
        <w:t xml:space="preserve"> health conditions and risk factors that </w:t>
      </w:r>
      <w:r w:rsidR="008C1B90" w:rsidRPr="00B90EE3">
        <w:rPr>
          <w:rFonts w:asciiTheme="majorBidi" w:hAnsiTheme="majorBidi" w:cstheme="majorBidi"/>
          <w:sz w:val="24"/>
          <w:szCs w:val="24"/>
        </w:rPr>
        <w:t xml:space="preserve">affect </w:t>
      </w:r>
      <w:r w:rsidRPr="00B90EE3">
        <w:rPr>
          <w:rFonts w:asciiTheme="majorBidi" w:hAnsiTheme="majorBidi" w:cstheme="majorBidi"/>
          <w:sz w:val="24"/>
          <w:szCs w:val="24"/>
        </w:rPr>
        <w:t>their well-being and</w:t>
      </w:r>
      <w:r w:rsidR="00C265FA">
        <w:rPr>
          <w:rFonts w:asciiTheme="majorBidi" w:hAnsiTheme="majorBidi" w:cstheme="majorBidi"/>
          <w:sz w:val="24"/>
          <w:szCs w:val="24"/>
        </w:rPr>
        <w:t>,</w:t>
      </w:r>
      <w:r w:rsidRPr="00B90EE3">
        <w:rPr>
          <w:rFonts w:asciiTheme="majorBidi" w:hAnsiTheme="majorBidi" w:cstheme="majorBidi"/>
          <w:sz w:val="24"/>
          <w:szCs w:val="24"/>
        </w:rPr>
        <w:t xml:space="preserve"> should they become pregnant, the well-being of their infant.</w:t>
      </w:r>
      <w:r w:rsidR="00F544CC" w:rsidRPr="00B90EE3">
        <w:rPr>
          <w:rFonts w:asciiTheme="majorBidi" w:hAnsiTheme="majorBidi" w:cstheme="majorBidi"/>
          <w:sz w:val="24"/>
          <w:szCs w:val="24"/>
        </w:rPr>
        <w:t xml:space="preserve"> </w:t>
      </w:r>
      <w:r w:rsidR="00401325" w:rsidRPr="00B90EE3">
        <w:rPr>
          <w:rFonts w:asciiTheme="majorBidi" w:hAnsiTheme="majorBidi" w:cstheme="majorBidi"/>
          <w:sz w:val="24"/>
          <w:szCs w:val="24"/>
        </w:rPr>
        <w:t>By addressing health conditions and risk factors before pregnancy</w:t>
      </w:r>
      <w:r w:rsidR="00B34322">
        <w:rPr>
          <w:rFonts w:asciiTheme="majorBidi" w:hAnsiTheme="majorBidi" w:cstheme="majorBidi"/>
          <w:sz w:val="24"/>
          <w:szCs w:val="24"/>
        </w:rPr>
        <w:t>,</w:t>
      </w:r>
      <w:r w:rsidR="00401325" w:rsidRPr="00B90EE3">
        <w:rPr>
          <w:rFonts w:asciiTheme="majorBidi" w:hAnsiTheme="majorBidi" w:cstheme="majorBidi"/>
          <w:sz w:val="24"/>
          <w:szCs w:val="24"/>
        </w:rPr>
        <w:t xml:space="preserve"> </w:t>
      </w:r>
      <w:r w:rsidR="00401325" w:rsidRPr="001F18D8">
        <w:rPr>
          <w:rFonts w:asciiTheme="majorBidi" w:hAnsiTheme="majorBidi" w:cstheme="majorBidi"/>
          <w:sz w:val="24"/>
          <w:szCs w:val="24"/>
        </w:rPr>
        <w:t xml:space="preserve">women can improve </w:t>
      </w:r>
      <w:r w:rsidR="00B34322">
        <w:rPr>
          <w:rFonts w:asciiTheme="majorBidi" w:hAnsiTheme="majorBidi" w:cstheme="majorBidi"/>
          <w:sz w:val="24"/>
          <w:szCs w:val="24"/>
        </w:rPr>
        <w:t>their</w:t>
      </w:r>
      <w:r w:rsidR="00B34322" w:rsidRPr="001F18D8">
        <w:rPr>
          <w:rFonts w:asciiTheme="majorBidi" w:hAnsiTheme="majorBidi" w:cstheme="majorBidi"/>
          <w:sz w:val="24"/>
          <w:szCs w:val="24"/>
        </w:rPr>
        <w:t xml:space="preserve"> </w:t>
      </w:r>
      <w:r w:rsidR="00401325" w:rsidRPr="001F18D8">
        <w:rPr>
          <w:rFonts w:asciiTheme="majorBidi" w:hAnsiTheme="majorBidi" w:cstheme="majorBidi"/>
          <w:sz w:val="24"/>
          <w:szCs w:val="24"/>
        </w:rPr>
        <w:t>likelihood of a healthy pregnancy and baby.</w:t>
      </w:r>
    </w:p>
    <w:p w:rsidR="004936B0" w:rsidRPr="001F18D8" w:rsidRDefault="004936B0" w:rsidP="00192DB4">
      <w:pPr>
        <w:autoSpaceDE w:val="0"/>
        <w:autoSpaceDN w:val="0"/>
        <w:adjustRightInd w:val="0"/>
        <w:rPr>
          <w:rFonts w:asciiTheme="majorBidi" w:hAnsiTheme="majorBidi" w:cstheme="majorBidi"/>
          <w:sz w:val="24"/>
          <w:szCs w:val="24"/>
        </w:rPr>
      </w:pPr>
    </w:p>
    <w:p w:rsidR="00FA167B" w:rsidRPr="001F18D8" w:rsidRDefault="003D4420" w:rsidP="00401325">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lastRenderedPageBreak/>
        <w:t>Millions of women</w:t>
      </w:r>
      <w:r w:rsidR="00557827" w:rsidRPr="001F18D8">
        <w:rPr>
          <w:rFonts w:asciiTheme="majorBidi" w:hAnsiTheme="majorBidi" w:cstheme="majorBidi"/>
          <w:sz w:val="24"/>
          <w:szCs w:val="24"/>
        </w:rPr>
        <w:t xml:space="preserve"> </w:t>
      </w:r>
      <w:r w:rsidRPr="001F18D8">
        <w:rPr>
          <w:rFonts w:asciiTheme="majorBidi" w:hAnsiTheme="majorBidi" w:cstheme="majorBidi"/>
          <w:sz w:val="24"/>
          <w:szCs w:val="24"/>
        </w:rPr>
        <w:t xml:space="preserve">do not receive needed </w:t>
      </w:r>
      <w:r w:rsidR="002B38D8" w:rsidRPr="001F18D8">
        <w:rPr>
          <w:rFonts w:asciiTheme="majorBidi" w:hAnsiTheme="majorBidi" w:cstheme="majorBidi"/>
          <w:sz w:val="24"/>
          <w:szCs w:val="24"/>
        </w:rPr>
        <w:t>medical care</w:t>
      </w:r>
      <w:r w:rsidR="00B34322">
        <w:rPr>
          <w:rFonts w:asciiTheme="majorBidi" w:hAnsiTheme="majorBidi" w:cstheme="majorBidi"/>
          <w:sz w:val="24"/>
          <w:szCs w:val="24"/>
        </w:rPr>
        <w:t>,</w:t>
      </w:r>
      <w:r w:rsidR="00060EDC" w:rsidRPr="001F18D8">
        <w:rPr>
          <w:rFonts w:asciiTheme="majorBidi" w:hAnsiTheme="majorBidi" w:cstheme="majorBidi"/>
          <w:sz w:val="24"/>
          <w:szCs w:val="24"/>
        </w:rPr>
        <w:t xml:space="preserve"> </w:t>
      </w:r>
      <w:r w:rsidRPr="001F18D8">
        <w:rPr>
          <w:rFonts w:asciiTheme="majorBidi" w:hAnsiTheme="majorBidi" w:cstheme="majorBidi"/>
          <w:sz w:val="24"/>
          <w:szCs w:val="24"/>
        </w:rPr>
        <w:t xml:space="preserve">often due to the lack of health </w:t>
      </w:r>
      <w:r w:rsidR="002B38D8" w:rsidRPr="001F18D8">
        <w:rPr>
          <w:rFonts w:asciiTheme="majorBidi" w:hAnsiTheme="majorBidi" w:cstheme="majorBidi"/>
          <w:sz w:val="24"/>
          <w:szCs w:val="24"/>
        </w:rPr>
        <w:t xml:space="preserve">insurance </w:t>
      </w:r>
      <w:r w:rsidRPr="001F18D8">
        <w:rPr>
          <w:rFonts w:asciiTheme="majorBidi" w:hAnsiTheme="majorBidi" w:cstheme="majorBidi"/>
          <w:sz w:val="24"/>
          <w:szCs w:val="24"/>
        </w:rPr>
        <w:t>coverage</w:t>
      </w:r>
      <w:r w:rsidR="007438DE" w:rsidRPr="001F18D8">
        <w:rPr>
          <w:rFonts w:asciiTheme="majorBidi" w:hAnsiTheme="majorBidi" w:cstheme="majorBidi"/>
          <w:sz w:val="24"/>
          <w:szCs w:val="24"/>
        </w:rPr>
        <w:t xml:space="preserve"> (</w:t>
      </w:r>
      <w:proofErr w:type="spellStart"/>
      <w:r w:rsidR="007438DE" w:rsidRPr="001F18D8">
        <w:rPr>
          <w:rFonts w:asciiTheme="majorBidi" w:hAnsiTheme="majorBidi" w:cstheme="majorBidi"/>
          <w:sz w:val="24"/>
          <w:szCs w:val="24"/>
        </w:rPr>
        <w:t>Ranji</w:t>
      </w:r>
      <w:proofErr w:type="spellEnd"/>
      <w:r w:rsidR="00557827" w:rsidRPr="001F18D8">
        <w:rPr>
          <w:rFonts w:asciiTheme="majorBidi" w:hAnsiTheme="majorBidi" w:cstheme="majorBidi"/>
          <w:sz w:val="24"/>
          <w:szCs w:val="24"/>
        </w:rPr>
        <w:t xml:space="preserve"> U</w:t>
      </w:r>
      <w:r w:rsidR="007438DE" w:rsidRPr="001F18D8">
        <w:rPr>
          <w:rFonts w:asciiTheme="majorBidi" w:hAnsiTheme="majorBidi" w:cstheme="majorBidi"/>
          <w:sz w:val="24"/>
          <w:szCs w:val="24"/>
        </w:rPr>
        <w:t>,</w:t>
      </w:r>
      <w:r w:rsidR="00557827" w:rsidRPr="001F18D8">
        <w:rPr>
          <w:rFonts w:asciiTheme="majorBidi" w:hAnsiTheme="majorBidi" w:cstheme="majorBidi"/>
          <w:sz w:val="24"/>
          <w:szCs w:val="24"/>
        </w:rPr>
        <w:t xml:space="preserve"> et al</w:t>
      </w:r>
      <w:r w:rsidR="00C265FA">
        <w:rPr>
          <w:rFonts w:asciiTheme="majorBidi" w:hAnsiTheme="majorBidi" w:cstheme="majorBidi"/>
          <w:sz w:val="24"/>
          <w:szCs w:val="24"/>
        </w:rPr>
        <w:t>.</w:t>
      </w:r>
      <w:r w:rsidR="00557827" w:rsidRPr="001F18D8">
        <w:rPr>
          <w:rFonts w:asciiTheme="majorBidi" w:hAnsiTheme="majorBidi" w:cstheme="majorBidi"/>
          <w:sz w:val="24"/>
          <w:szCs w:val="24"/>
        </w:rPr>
        <w:t>, 2011; Office on Women’s Health, 2011; Robertson R, et al, 2010).</w:t>
      </w:r>
      <w:r w:rsidRPr="001F18D8">
        <w:rPr>
          <w:rFonts w:asciiTheme="majorBidi" w:hAnsiTheme="majorBidi" w:cstheme="majorBidi"/>
          <w:sz w:val="24"/>
          <w:szCs w:val="24"/>
        </w:rPr>
        <w:t xml:space="preserve"> Yet</w:t>
      </w:r>
      <w:r w:rsidR="006C4544">
        <w:rPr>
          <w:rFonts w:asciiTheme="majorBidi" w:hAnsiTheme="majorBidi" w:cstheme="majorBidi"/>
          <w:sz w:val="24"/>
          <w:szCs w:val="24"/>
        </w:rPr>
        <w:t>,</w:t>
      </w:r>
      <w:r w:rsidRPr="001F18D8">
        <w:rPr>
          <w:rFonts w:asciiTheme="majorBidi" w:hAnsiTheme="majorBidi" w:cstheme="majorBidi"/>
          <w:sz w:val="24"/>
          <w:szCs w:val="24"/>
        </w:rPr>
        <w:t xml:space="preserve"> </w:t>
      </w:r>
      <w:r w:rsidR="006C4544" w:rsidRPr="001F18D8">
        <w:rPr>
          <w:rFonts w:asciiTheme="majorBidi" w:hAnsiTheme="majorBidi" w:cstheme="majorBidi"/>
          <w:sz w:val="24"/>
          <w:szCs w:val="24"/>
        </w:rPr>
        <w:t>even among women with health coverage and other resources</w:t>
      </w:r>
      <w:r w:rsidR="006C4544">
        <w:rPr>
          <w:rFonts w:asciiTheme="majorBidi" w:hAnsiTheme="majorBidi" w:cstheme="majorBidi"/>
          <w:sz w:val="24"/>
          <w:szCs w:val="24"/>
        </w:rPr>
        <w:t xml:space="preserve">, </w:t>
      </w:r>
      <w:r w:rsidR="00C265FA">
        <w:rPr>
          <w:rFonts w:asciiTheme="majorBidi" w:hAnsiTheme="majorBidi" w:cstheme="majorBidi"/>
          <w:sz w:val="24"/>
          <w:szCs w:val="24"/>
        </w:rPr>
        <w:t>a woman’s long-term health and the outcome of her pregnancies can be affected</w:t>
      </w:r>
      <w:r w:rsidR="006C4544">
        <w:rPr>
          <w:rFonts w:asciiTheme="majorBidi" w:hAnsiTheme="majorBidi" w:cstheme="majorBidi"/>
          <w:sz w:val="24"/>
          <w:szCs w:val="24"/>
        </w:rPr>
        <w:t xml:space="preserve">. </w:t>
      </w:r>
      <w:r w:rsidR="00C265FA">
        <w:rPr>
          <w:rFonts w:asciiTheme="majorBidi" w:hAnsiTheme="majorBidi" w:cstheme="majorBidi"/>
          <w:sz w:val="24"/>
          <w:szCs w:val="24"/>
        </w:rPr>
        <w:t xml:space="preserve"> </w:t>
      </w:r>
      <w:r w:rsidR="006C4544">
        <w:rPr>
          <w:rFonts w:asciiTheme="majorBidi" w:hAnsiTheme="majorBidi" w:cstheme="majorBidi"/>
          <w:sz w:val="24"/>
          <w:szCs w:val="24"/>
        </w:rPr>
        <w:t>C</w:t>
      </w:r>
      <w:r w:rsidR="006C4544" w:rsidRPr="001F18D8">
        <w:rPr>
          <w:rFonts w:asciiTheme="majorBidi" w:hAnsiTheme="majorBidi" w:cstheme="majorBidi"/>
          <w:sz w:val="24"/>
          <w:szCs w:val="24"/>
        </w:rPr>
        <w:t xml:space="preserve">hronic </w:t>
      </w:r>
      <w:r w:rsidR="00AF5C92" w:rsidRPr="001F18D8">
        <w:rPr>
          <w:rFonts w:asciiTheme="majorBidi" w:hAnsiTheme="majorBidi" w:cstheme="majorBidi"/>
          <w:sz w:val="24"/>
          <w:szCs w:val="24"/>
        </w:rPr>
        <w:t xml:space="preserve">health </w:t>
      </w:r>
      <w:r w:rsidRPr="001F18D8">
        <w:rPr>
          <w:rFonts w:asciiTheme="majorBidi" w:hAnsiTheme="majorBidi" w:cstheme="majorBidi"/>
          <w:sz w:val="24"/>
          <w:szCs w:val="24"/>
        </w:rPr>
        <w:t>conditions</w:t>
      </w:r>
      <w:r w:rsidR="00AF5C92" w:rsidRPr="001F18D8">
        <w:rPr>
          <w:rFonts w:asciiTheme="majorBidi" w:hAnsiTheme="majorBidi" w:cstheme="majorBidi"/>
          <w:sz w:val="24"/>
          <w:szCs w:val="24"/>
        </w:rPr>
        <w:t xml:space="preserve"> </w:t>
      </w:r>
      <w:r w:rsidR="00E11233" w:rsidRPr="001F18D8">
        <w:rPr>
          <w:rFonts w:asciiTheme="majorBidi" w:hAnsiTheme="majorBidi" w:cstheme="majorBidi"/>
          <w:sz w:val="24"/>
          <w:szCs w:val="24"/>
        </w:rPr>
        <w:t xml:space="preserve">and the medications use to treat these conditions </w:t>
      </w:r>
      <w:r w:rsidR="00AF5C92" w:rsidRPr="001F18D8">
        <w:rPr>
          <w:rFonts w:asciiTheme="majorBidi" w:hAnsiTheme="majorBidi" w:cstheme="majorBidi"/>
          <w:sz w:val="24"/>
          <w:szCs w:val="24"/>
        </w:rPr>
        <w:t>(e.g. diabetes</w:t>
      </w:r>
      <w:r w:rsidR="00E11233" w:rsidRPr="001F18D8">
        <w:rPr>
          <w:rFonts w:asciiTheme="majorBidi" w:hAnsiTheme="majorBidi" w:cstheme="majorBidi"/>
          <w:sz w:val="24"/>
          <w:szCs w:val="24"/>
        </w:rPr>
        <w:t>, epilepsy</w:t>
      </w:r>
      <w:r w:rsidR="00AF5C92" w:rsidRPr="001F18D8">
        <w:rPr>
          <w:rFonts w:asciiTheme="majorBidi" w:hAnsiTheme="majorBidi" w:cstheme="majorBidi"/>
          <w:sz w:val="24"/>
          <w:szCs w:val="24"/>
        </w:rPr>
        <w:t>)</w:t>
      </w:r>
      <w:r w:rsidRPr="001F18D8">
        <w:rPr>
          <w:rFonts w:asciiTheme="majorBidi" w:hAnsiTheme="majorBidi" w:cstheme="majorBidi"/>
          <w:sz w:val="24"/>
          <w:szCs w:val="24"/>
        </w:rPr>
        <w:t>, risky</w:t>
      </w:r>
      <w:r w:rsidR="00557827" w:rsidRPr="001F18D8">
        <w:rPr>
          <w:rFonts w:asciiTheme="majorBidi" w:hAnsiTheme="majorBidi" w:cstheme="majorBidi"/>
          <w:sz w:val="24"/>
          <w:szCs w:val="24"/>
        </w:rPr>
        <w:t xml:space="preserve"> </w:t>
      </w:r>
      <w:r w:rsidRPr="001F18D8">
        <w:rPr>
          <w:rFonts w:asciiTheme="majorBidi" w:hAnsiTheme="majorBidi" w:cstheme="majorBidi"/>
          <w:sz w:val="24"/>
          <w:szCs w:val="24"/>
        </w:rPr>
        <w:t>health behaviors</w:t>
      </w:r>
      <w:r w:rsidR="00AF5C92" w:rsidRPr="001F18D8">
        <w:rPr>
          <w:rFonts w:asciiTheme="majorBidi" w:hAnsiTheme="majorBidi" w:cstheme="majorBidi"/>
          <w:sz w:val="24"/>
          <w:szCs w:val="24"/>
        </w:rPr>
        <w:t xml:space="preserve"> (e.g. smoking and drinking)</w:t>
      </w:r>
      <w:r w:rsidRPr="001F18D8">
        <w:rPr>
          <w:rFonts w:asciiTheme="majorBidi" w:hAnsiTheme="majorBidi" w:cstheme="majorBidi"/>
          <w:sz w:val="24"/>
          <w:szCs w:val="24"/>
        </w:rPr>
        <w:t>, toxic exposures</w:t>
      </w:r>
      <w:r w:rsidR="002B38D8" w:rsidRPr="001F18D8">
        <w:rPr>
          <w:rFonts w:asciiTheme="majorBidi" w:hAnsiTheme="majorBidi" w:cstheme="majorBidi"/>
          <w:sz w:val="24"/>
          <w:szCs w:val="24"/>
        </w:rPr>
        <w:t xml:space="preserve"> (e.g., chemicals</w:t>
      </w:r>
      <w:r w:rsidR="00E11233" w:rsidRPr="001F18D8">
        <w:rPr>
          <w:rFonts w:asciiTheme="majorBidi" w:hAnsiTheme="majorBidi" w:cstheme="majorBidi"/>
          <w:sz w:val="24"/>
          <w:szCs w:val="24"/>
        </w:rPr>
        <w:t>, radiation</w:t>
      </w:r>
      <w:r w:rsidR="002B38D8" w:rsidRPr="001F18D8">
        <w:rPr>
          <w:rFonts w:asciiTheme="majorBidi" w:hAnsiTheme="majorBidi" w:cstheme="majorBidi"/>
          <w:sz w:val="24"/>
          <w:szCs w:val="24"/>
        </w:rPr>
        <w:t>)</w:t>
      </w:r>
      <w:r w:rsidRPr="001F18D8">
        <w:rPr>
          <w:rFonts w:asciiTheme="majorBidi" w:hAnsiTheme="majorBidi" w:cstheme="majorBidi"/>
          <w:sz w:val="24"/>
          <w:szCs w:val="24"/>
        </w:rPr>
        <w:t xml:space="preserve">, and social and economic factors, </w:t>
      </w:r>
      <w:r w:rsidR="00401325" w:rsidRPr="001F18D8">
        <w:rPr>
          <w:rFonts w:asciiTheme="majorBidi" w:hAnsiTheme="majorBidi" w:cstheme="majorBidi"/>
          <w:sz w:val="24"/>
          <w:szCs w:val="24"/>
        </w:rPr>
        <w:t xml:space="preserve">(e.g., </w:t>
      </w:r>
      <w:r w:rsidRPr="001F18D8">
        <w:rPr>
          <w:rFonts w:asciiTheme="majorBidi" w:hAnsiTheme="majorBidi" w:cstheme="majorBidi"/>
          <w:sz w:val="24"/>
          <w:szCs w:val="24"/>
        </w:rPr>
        <w:t>poverty</w:t>
      </w:r>
      <w:r w:rsidR="00401325" w:rsidRPr="001F18D8">
        <w:rPr>
          <w:rFonts w:asciiTheme="majorBidi" w:hAnsiTheme="majorBidi" w:cstheme="majorBidi"/>
          <w:sz w:val="24"/>
          <w:szCs w:val="24"/>
        </w:rPr>
        <w:t xml:space="preserve">, </w:t>
      </w:r>
      <w:r w:rsidRPr="001F18D8">
        <w:rPr>
          <w:rFonts w:asciiTheme="majorBidi" w:hAnsiTheme="majorBidi" w:cstheme="majorBidi"/>
          <w:sz w:val="24"/>
          <w:szCs w:val="24"/>
        </w:rPr>
        <w:t>racism</w:t>
      </w:r>
      <w:r w:rsidR="00401325" w:rsidRPr="00B90EE3">
        <w:rPr>
          <w:rFonts w:asciiTheme="majorBidi" w:hAnsiTheme="majorBidi" w:cstheme="majorBidi"/>
          <w:sz w:val="24"/>
          <w:szCs w:val="24"/>
        </w:rPr>
        <w:t>)</w:t>
      </w:r>
      <w:r w:rsidRPr="00B90EE3">
        <w:rPr>
          <w:rFonts w:asciiTheme="majorBidi" w:hAnsiTheme="majorBidi" w:cstheme="majorBidi"/>
          <w:sz w:val="24"/>
          <w:szCs w:val="24"/>
        </w:rPr>
        <w:t xml:space="preserve">, </w:t>
      </w:r>
      <w:r w:rsidR="006C4544">
        <w:rPr>
          <w:rFonts w:asciiTheme="majorBidi" w:hAnsiTheme="majorBidi" w:cstheme="majorBidi"/>
          <w:sz w:val="24"/>
          <w:szCs w:val="24"/>
        </w:rPr>
        <w:t>play a part in</w:t>
      </w:r>
      <w:r w:rsidRPr="00B90EE3">
        <w:rPr>
          <w:rFonts w:asciiTheme="majorBidi" w:hAnsiTheme="majorBidi" w:cstheme="majorBidi"/>
          <w:sz w:val="24"/>
          <w:szCs w:val="24"/>
        </w:rPr>
        <w:t xml:space="preserve"> </w:t>
      </w:r>
      <w:r w:rsidR="006C4544">
        <w:rPr>
          <w:rFonts w:asciiTheme="majorBidi" w:hAnsiTheme="majorBidi" w:cstheme="majorBidi"/>
          <w:sz w:val="24"/>
          <w:szCs w:val="24"/>
        </w:rPr>
        <w:t xml:space="preserve">health outcomes. </w:t>
      </w:r>
      <w:proofErr w:type="gramStart"/>
      <w:r w:rsidR="00557827" w:rsidRPr="001F18D8">
        <w:rPr>
          <w:rFonts w:asciiTheme="majorBidi" w:hAnsiTheme="majorBidi" w:cstheme="majorBidi"/>
          <w:sz w:val="24"/>
          <w:szCs w:val="24"/>
        </w:rPr>
        <w:t>(Institute of Medicine, 1985; Goldenberg RL, et al</w:t>
      </w:r>
      <w:r w:rsidR="007C2D91">
        <w:rPr>
          <w:rFonts w:asciiTheme="majorBidi" w:hAnsiTheme="majorBidi" w:cstheme="majorBidi"/>
          <w:sz w:val="24"/>
          <w:szCs w:val="24"/>
        </w:rPr>
        <w:t>.,</w:t>
      </w:r>
      <w:r w:rsidR="00557827" w:rsidRPr="001F18D8">
        <w:rPr>
          <w:rFonts w:asciiTheme="majorBidi" w:hAnsiTheme="majorBidi" w:cstheme="majorBidi"/>
          <w:sz w:val="24"/>
          <w:szCs w:val="24"/>
        </w:rPr>
        <w:t xml:space="preserve"> 2005; Institute of Medicine, 2006)</w:t>
      </w:r>
      <w:r w:rsidRPr="001F18D8">
        <w:rPr>
          <w:rFonts w:asciiTheme="majorBidi" w:hAnsiTheme="majorBidi" w:cstheme="majorBidi"/>
          <w:sz w:val="24"/>
          <w:szCs w:val="24"/>
        </w:rPr>
        <w:t>.</w:t>
      </w:r>
      <w:proofErr w:type="gramEnd"/>
      <w:r w:rsidR="00557827" w:rsidRPr="001F18D8">
        <w:rPr>
          <w:rFonts w:asciiTheme="majorBidi" w:hAnsiTheme="majorBidi" w:cstheme="majorBidi"/>
          <w:sz w:val="24"/>
          <w:szCs w:val="24"/>
        </w:rPr>
        <w:t xml:space="preserve"> </w:t>
      </w:r>
    </w:p>
    <w:p w:rsidR="00FA167B" w:rsidRPr="001F18D8" w:rsidRDefault="00FA167B" w:rsidP="007438DE">
      <w:pPr>
        <w:autoSpaceDE w:val="0"/>
        <w:autoSpaceDN w:val="0"/>
        <w:adjustRightInd w:val="0"/>
        <w:rPr>
          <w:rFonts w:asciiTheme="majorBidi" w:hAnsiTheme="majorBidi" w:cstheme="majorBidi"/>
          <w:sz w:val="24"/>
          <w:szCs w:val="24"/>
        </w:rPr>
      </w:pPr>
    </w:p>
    <w:p w:rsidR="00EE067C" w:rsidRPr="00A242F0" w:rsidRDefault="00557827" w:rsidP="00A242F0">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 xml:space="preserve">Diabetes, </w:t>
      </w:r>
      <w:r w:rsidR="002B38D8" w:rsidRPr="001F18D8">
        <w:rPr>
          <w:rFonts w:asciiTheme="majorBidi" w:hAnsiTheme="majorBidi" w:cstheme="majorBidi"/>
          <w:sz w:val="24"/>
          <w:szCs w:val="24"/>
        </w:rPr>
        <w:t>high blood pressure</w:t>
      </w:r>
      <w:r w:rsidRPr="001F18D8">
        <w:rPr>
          <w:rFonts w:asciiTheme="majorBidi" w:hAnsiTheme="majorBidi" w:cstheme="majorBidi"/>
          <w:sz w:val="24"/>
          <w:szCs w:val="24"/>
        </w:rPr>
        <w:t>, obesity, depression, and sexually transmitted diseases (e.g., chlamydia, gonorrhea, and syphilis) are among the medical conditions that</w:t>
      </w:r>
      <w:r w:rsidR="00D54D88" w:rsidRPr="001F18D8">
        <w:rPr>
          <w:rFonts w:asciiTheme="majorBidi" w:hAnsiTheme="majorBidi" w:cstheme="majorBidi"/>
          <w:sz w:val="24"/>
          <w:szCs w:val="24"/>
        </w:rPr>
        <w:t xml:space="preserve"> impact pregnancy outcomes by increasing risk factors for disease and complications among </w:t>
      </w:r>
      <w:r w:rsidRPr="001F18D8">
        <w:rPr>
          <w:rFonts w:asciiTheme="majorBidi" w:hAnsiTheme="majorBidi" w:cstheme="majorBidi"/>
          <w:sz w:val="24"/>
          <w:szCs w:val="24"/>
        </w:rPr>
        <w:t xml:space="preserve">women of </w:t>
      </w:r>
      <w:r w:rsidR="003D25D7" w:rsidRPr="001F18D8">
        <w:rPr>
          <w:rFonts w:asciiTheme="majorBidi" w:hAnsiTheme="majorBidi" w:cstheme="majorBidi"/>
          <w:sz w:val="24"/>
          <w:szCs w:val="24"/>
        </w:rPr>
        <w:t xml:space="preserve">childbearing </w:t>
      </w:r>
      <w:r w:rsidRPr="001F18D8">
        <w:rPr>
          <w:rFonts w:asciiTheme="majorBidi" w:hAnsiTheme="majorBidi" w:cstheme="majorBidi"/>
          <w:sz w:val="24"/>
          <w:szCs w:val="24"/>
        </w:rPr>
        <w:t>age (D'Angelo D, et al</w:t>
      </w:r>
      <w:r w:rsidR="006C4544">
        <w:rPr>
          <w:rFonts w:asciiTheme="majorBidi" w:hAnsiTheme="majorBidi" w:cstheme="majorBidi"/>
          <w:sz w:val="24"/>
          <w:szCs w:val="24"/>
        </w:rPr>
        <w:t>.</w:t>
      </w:r>
      <w:r w:rsidRPr="001F18D8">
        <w:rPr>
          <w:rFonts w:asciiTheme="majorBidi" w:hAnsiTheme="majorBidi" w:cstheme="majorBidi"/>
          <w:sz w:val="24"/>
          <w:szCs w:val="24"/>
        </w:rPr>
        <w:t xml:space="preserve">, 2007; CDC, 2012; CDC, 2011; </w:t>
      </w:r>
      <w:proofErr w:type="spellStart"/>
      <w:r w:rsidR="00953668" w:rsidRPr="001F18D8">
        <w:rPr>
          <w:rFonts w:asciiTheme="majorBidi" w:hAnsiTheme="majorBidi" w:cstheme="majorBidi"/>
          <w:sz w:val="24"/>
          <w:szCs w:val="24"/>
        </w:rPr>
        <w:t>Chaterjee</w:t>
      </w:r>
      <w:proofErr w:type="spellEnd"/>
      <w:r w:rsidR="00953668" w:rsidRPr="001F18D8">
        <w:rPr>
          <w:rFonts w:asciiTheme="majorBidi" w:hAnsiTheme="majorBidi" w:cstheme="majorBidi"/>
          <w:sz w:val="24"/>
          <w:szCs w:val="24"/>
        </w:rPr>
        <w:t xml:space="preserve"> S, 2008)</w:t>
      </w:r>
      <w:r w:rsidRPr="001F18D8">
        <w:rPr>
          <w:rFonts w:asciiTheme="majorBidi" w:hAnsiTheme="majorBidi" w:cstheme="majorBidi"/>
          <w:sz w:val="24"/>
          <w:szCs w:val="24"/>
        </w:rPr>
        <w:t xml:space="preserve">. Moreover, women may </w:t>
      </w:r>
      <w:r w:rsidR="006354AA" w:rsidRPr="001F18D8">
        <w:rPr>
          <w:rFonts w:asciiTheme="majorBidi" w:hAnsiTheme="majorBidi" w:cstheme="majorBidi"/>
          <w:sz w:val="24"/>
          <w:szCs w:val="24"/>
        </w:rPr>
        <w:t xml:space="preserve">be unaware of the risks </w:t>
      </w:r>
      <w:r w:rsidR="00B90EE3">
        <w:rPr>
          <w:rFonts w:asciiTheme="majorBidi" w:hAnsiTheme="majorBidi" w:cstheme="majorBidi"/>
          <w:sz w:val="24"/>
          <w:szCs w:val="24"/>
        </w:rPr>
        <w:t>related to the use of</w:t>
      </w:r>
      <w:r w:rsidR="00D54D88" w:rsidRPr="00B90EE3">
        <w:rPr>
          <w:rFonts w:asciiTheme="majorBidi" w:hAnsiTheme="majorBidi" w:cstheme="majorBidi"/>
          <w:sz w:val="24"/>
          <w:szCs w:val="24"/>
        </w:rPr>
        <w:t xml:space="preserve"> prescription medications, alcohol, tobacco, </w:t>
      </w:r>
      <w:r w:rsidRPr="00B90EE3">
        <w:rPr>
          <w:rFonts w:asciiTheme="majorBidi" w:hAnsiTheme="majorBidi" w:cstheme="majorBidi"/>
          <w:sz w:val="24"/>
          <w:szCs w:val="24"/>
        </w:rPr>
        <w:t xml:space="preserve">and other substances that </w:t>
      </w:r>
      <w:r w:rsidR="00B90665">
        <w:rPr>
          <w:rFonts w:asciiTheme="majorBidi" w:hAnsiTheme="majorBidi" w:cstheme="majorBidi"/>
          <w:sz w:val="24"/>
          <w:szCs w:val="24"/>
        </w:rPr>
        <w:t>can lead to</w:t>
      </w:r>
      <w:r w:rsidRPr="00B90EE3">
        <w:rPr>
          <w:rFonts w:asciiTheme="majorBidi" w:hAnsiTheme="majorBidi" w:cstheme="majorBidi"/>
          <w:sz w:val="24"/>
          <w:szCs w:val="24"/>
        </w:rPr>
        <w:t xml:space="preserve"> birth defects, preterm birth, </w:t>
      </w:r>
      <w:r w:rsidR="00AF5C92" w:rsidRPr="00B90EE3">
        <w:rPr>
          <w:rFonts w:asciiTheme="majorBidi" w:hAnsiTheme="majorBidi" w:cstheme="majorBidi"/>
          <w:sz w:val="24"/>
          <w:szCs w:val="24"/>
        </w:rPr>
        <w:t xml:space="preserve">and </w:t>
      </w:r>
      <w:r w:rsidRPr="00B90EE3">
        <w:rPr>
          <w:rFonts w:asciiTheme="majorBidi" w:hAnsiTheme="majorBidi" w:cstheme="majorBidi"/>
          <w:sz w:val="24"/>
          <w:szCs w:val="24"/>
        </w:rPr>
        <w:t>miscarriage</w:t>
      </w:r>
      <w:r w:rsidR="00AF5C92" w:rsidRPr="00B90EE3">
        <w:rPr>
          <w:rFonts w:asciiTheme="majorBidi" w:hAnsiTheme="majorBidi" w:cstheme="majorBidi"/>
          <w:sz w:val="24"/>
          <w:szCs w:val="24"/>
        </w:rPr>
        <w:t>.</w:t>
      </w:r>
      <w:r w:rsidR="00953668" w:rsidRPr="00B90EE3">
        <w:rPr>
          <w:rFonts w:asciiTheme="majorBidi" w:hAnsiTheme="majorBidi" w:cstheme="majorBidi"/>
          <w:sz w:val="24"/>
          <w:szCs w:val="24"/>
        </w:rPr>
        <w:t xml:space="preserve"> </w:t>
      </w:r>
      <w:proofErr w:type="gramStart"/>
      <w:r w:rsidR="00953668" w:rsidRPr="00B90EE3">
        <w:rPr>
          <w:rFonts w:asciiTheme="majorBidi" w:hAnsiTheme="majorBidi" w:cstheme="majorBidi"/>
          <w:sz w:val="24"/>
          <w:szCs w:val="24"/>
        </w:rPr>
        <w:t>(Atrash, et al</w:t>
      </w:r>
      <w:r w:rsidR="007C2D91">
        <w:rPr>
          <w:rFonts w:asciiTheme="majorBidi" w:hAnsiTheme="majorBidi" w:cstheme="majorBidi"/>
          <w:sz w:val="24"/>
          <w:szCs w:val="24"/>
        </w:rPr>
        <w:t>.,</w:t>
      </w:r>
      <w:r w:rsidR="00953668" w:rsidRPr="00B90EE3">
        <w:rPr>
          <w:rFonts w:asciiTheme="majorBidi" w:hAnsiTheme="majorBidi" w:cstheme="majorBidi"/>
          <w:sz w:val="24"/>
          <w:szCs w:val="24"/>
        </w:rPr>
        <w:t xml:space="preserve"> 2008; </w:t>
      </w:r>
      <w:r w:rsidR="007438DE" w:rsidRPr="00B90EE3">
        <w:rPr>
          <w:rFonts w:asciiTheme="majorBidi" w:hAnsiTheme="majorBidi" w:cstheme="majorBidi"/>
          <w:sz w:val="24"/>
          <w:szCs w:val="24"/>
        </w:rPr>
        <w:t>Goldenberg</w:t>
      </w:r>
      <w:r w:rsidR="00953668" w:rsidRPr="00B90EE3">
        <w:rPr>
          <w:rFonts w:asciiTheme="majorBidi" w:hAnsiTheme="majorBidi" w:cstheme="majorBidi"/>
          <w:sz w:val="24"/>
          <w:szCs w:val="24"/>
        </w:rPr>
        <w:t xml:space="preserve"> RL, et al</w:t>
      </w:r>
      <w:r w:rsidR="007C2D91">
        <w:rPr>
          <w:rFonts w:asciiTheme="majorBidi" w:hAnsiTheme="majorBidi" w:cstheme="majorBidi"/>
          <w:sz w:val="24"/>
          <w:szCs w:val="24"/>
        </w:rPr>
        <w:t>.</w:t>
      </w:r>
      <w:r w:rsidR="00953668" w:rsidRPr="00B90EE3">
        <w:rPr>
          <w:rFonts w:asciiTheme="majorBidi" w:hAnsiTheme="majorBidi" w:cstheme="majorBidi"/>
          <w:sz w:val="24"/>
          <w:szCs w:val="24"/>
        </w:rPr>
        <w:t>, 2005)</w:t>
      </w:r>
      <w:r w:rsidRPr="00B90EE3">
        <w:rPr>
          <w:rFonts w:asciiTheme="majorBidi" w:hAnsiTheme="majorBidi" w:cstheme="majorBidi"/>
          <w:sz w:val="24"/>
          <w:szCs w:val="24"/>
        </w:rPr>
        <w:t>.</w:t>
      </w:r>
      <w:proofErr w:type="gramEnd"/>
      <w:r w:rsidRPr="00B90EE3">
        <w:rPr>
          <w:rFonts w:asciiTheme="majorBidi" w:hAnsiTheme="majorBidi" w:cstheme="majorBidi"/>
          <w:sz w:val="24"/>
          <w:szCs w:val="24"/>
        </w:rPr>
        <w:t xml:space="preserve"> All of these risk factors and conditions </w:t>
      </w:r>
      <w:r w:rsidR="00192DB4" w:rsidRPr="00B90EE3">
        <w:rPr>
          <w:rFonts w:asciiTheme="majorBidi" w:hAnsiTheme="majorBidi" w:cstheme="majorBidi"/>
          <w:sz w:val="24"/>
          <w:szCs w:val="24"/>
        </w:rPr>
        <w:t xml:space="preserve">can be </w:t>
      </w:r>
      <w:r w:rsidRPr="00B90EE3">
        <w:rPr>
          <w:rFonts w:asciiTheme="majorBidi" w:hAnsiTheme="majorBidi" w:cstheme="majorBidi"/>
          <w:sz w:val="24"/>
          <w:szCs w:val="24"/>
        </w:rPr>
        <w:t>modifi</w:t>
      </w:r>
      <w:r w:rsidR="00192DB4" w:rsidRPr="00B90EE3">
        <w:rPr>
          <w:rFonts w:asciiTheme="majorBidi" w:hAnsiTheme="majorBidi" w:cstheme="majorBidi"/>
          <w:sz w:val="24"/>
          <w:szCs w:val="24"/>
        </w:rPr>
        <w:t>ed</w:t>
      </w:r>
      <w:r w:rsidRPr="00B90EE3">
        <w:rPr>
          <w:rFonts w:asciiTheme="majorBidi" w:hAnsiTheme="majorBidi" w:cstheme="majorBidi"/>
          <w:sz w:val="24"/>
          <w:szCs w:val="24"/>
        </w:rPr>
        <w:t xml:space="preserve"> if identified in the preconception</w:t>
      </w:r>
      <w:r w:rsidR="002B38D8" w:rsidRPr="00B90EE3">
        <w:rPr>
          <w:rFonts w:asciiTheme="majorBidi" w:hAnsiTheme="majorBidi" w:cstheme="majorBidi"/>
          <w:sz w:val="24"/>
          <w:szCs w:val="24"/>
        </w:rPr>
        <w:t xml:space="preserve"> (before pregnancy)</w:t>
      </w:r>
      <w:r w:rsidRPr="00B90EE3">
        <w:rPr>
          <w:rFonts w:asciiTheme="majorBidi" w:hAnsiTheme="majorBidi" w:cstheme="majorBidi"/>
          <w:sz w:val="24"/>
          <w:szCs w:val="24"/>
        </w:rPr>
        <w:t xml:space="preserve"> and </w:t>
      </w:r>
      <w:proofErr w:type="spellStart"/>
      <w:r w:rsidRPr="00B90EE3">
        <w:rPr>
          <w:rFonts w:asciiTheme="majorBidi" w:hAnsiTheme="majorBidi" w:cstheme="majorBidi"/>
          <w:sz w:val="24"/>
          <w:szCs w:val="24"/>
        </w:rPr>
        <w:t>interconception</w:t>
      </w:r>
      <w:proofErr w:type="spellEnd"/>
      <w:r w:rsidRPr="00B90EE3">
        <w:rPr>
          <w:rFonts w:asciiTheme="majorBidi" w:hAnsiTheme="majorBidi" w:cstheme="majorBidi"/>
          <w:sz w:val="24"/>
          <w:szCs w:val="24"/>
        </w:rPr>
        <w:t xml:space="preserve"> period </w:t>
      </w:r>
      <w:r w:rsidR="002B38D8" w:rsidRPr="00B90EE3">
        <w:rPr>
          <w:rFonts w:asciiTheme="majorBidi" w:hAnsiTheme="majorBidi" w:cstheme="majorBidi"/>
          <w:sz w:val="24"/>
          <w:szCs w:val="24"/>
        </w:rPr>
        <w:t>(between pregnancies) through medical care</w:t>
      </w:r>
      <w:r w:rsidR="00953668" w:rsidRPr="00B90EE3">
        <w:rPr>
          <w:rFonts w:asciiTheme="majorBidi" w:hAnsiTheme="majorBidi" w:cstheme="majorBidi"/>
          <w:sz w:val="24"/>
          <w:szCs w:val="24"/>
        </w:rPr>
        <w:t xml:space="preserve"> (Jack BW, et al</w:t>
      </w:r>
      <w:r w:rsidR="007C2D91">
        <w:rPr>
          <w:rFonts w:asciiTheme="majorBidi" w:hAnsiTheme="majorBidi" w:cstheme="majorBidi"/>
          <w:sz w:val="24"/>
          <w:szCs w:val="24"/>
        </w:rPr>
        <w:t>.</w:t>
      </w:r>
      <w:r w:rsidR="00953668" w:rsidRPr="00B90EE3">
        <w:rPr>
          <w:rFonts w:asciiTheme="majorBidi" w:hAnsiTheme="majorBidi" w:cstheme="majorBidi"/>
          <w:sz w:val="24"/>
          <w:szCs w:val="24"/>
        </w:rPr>
        <w:t>, 2008)</w:t>
      </w:r>
      <w:r w:rsidR="00F544CC" w:rsidRPr="00B90EE3">
        <w:rPr>
          <w:rFonts w:asciiTheme="majorBidi" w:hAnsiTheme="majorBidi" w:cstheme="majorBidi"/>
          <w:sz w:val="24"/>
          <w:szCs w:val="24"/>
        </w:rPr>
        <w:t xml:space="preserve">  </w:t>
      </w:r>
    </w:p>
    <w:p w:rsidR="00E37E8F" w:rsidRPr="00C74E46" w:rsidRDefault="00E37E8F" w:rsidP="00C74E46">
      <w:pPr>
        <w:pStyle w:val="Heading3"/>
        <w:rPr>
          <w:color w:val="auto"/>
        </w:rPr>
      </w:pPr>
      <w:r w:rsidRPr="00C74E46">
        <w:rPr>
          <w:color w:val="auto"/>
        </w:rPr>
        <w:t>Who is affected by poor preconception health?</w:t>
      </w:r>
    </w:p>
    <w:p w:rsidR="00005BEC" w:rsidRPr="001F18D8" w:rsidRDefault="00B34322" w:rsidP="007438DE">
      <w:pPr>
        <w:pStyle w:val="NormalWeb"/>
        <w:rPr>
          <w:rFonts w:asciiTheme="majorBidi" w:hAnsiTheme="majorBidi" w:cstheme="majorBidi"/>
        </w:rPr>
      </w:pPr>
      <w:r>
        <w:rPr>
          <w:rFonts w:asciiTheme="majorBidi" w:hAnsiTheme="majorBidi" w:cstheme="majorBidi"/>
          <w:lang w:val="en"/>
        </w:rPr>
        <w:t>Good p</w:t>
      </w:r>
      <w:r w:rsidR="00005BEC" w:rsidRPr="001F18D8">
        <w:rPr>
          <w:rFonts w:asciiTheme="majorBidi" w:hAnsiTheme="majorBidi" w:cstheme="majorBidi"/>
          <w:lang w:val="en"/>
        </w:rPr>
        <w:t xml:space="preserve">reconception health is important for every woman―not just those planning </w:t>
      </w:r>
      <w:r w:rsidR="00EE79B7" w:rsidRPr="001F18D8">
        <w:rPr>
          <w:rFonts w:asciiTheme="majorBidi" w:hAnsiTheme="majorBidi" w:cstheme="majorBidi"/>
          <w:lang w:val="en"/>
        </w:rPr>
        <w:t xml:space="preserve">a </w:t>
      </w:r>
      <w:r w:rsidR="00005BEC" w:rsidRPr="001F18D8">
        <w:rPr>
          <w:rFonts w:asciiTheme="majorBidi" w:hAnsiTheme="majorBidi" w:cstheme="majorBidi"/>
          <w:lang w:val="en"/>
        </w:rPr>
        <w:t>pregnancy.</w:t>
      </w:r>
      <w:r w:rsidR="00367B5F" w:rsidRPr="001F18D8">
        <w:rPr>
          <w:rFonts w:asciiTheme="majorBidi" w:hAnsiTheme="majorBidi" w:cstheme="majorBidi"/>
          <w:lang w:val="en"/>
        </w:rPr>
        <w:t xml:space="preserve"> </w:t>
      </w:r>
      <w:r w:rsidR="00005BEC" w:rsidRPr="001F18D8">
        <w:rPr>
          <w:rFonts w:asciiTheme="majorBidi" w:hAnsiTheme="majorBidi" w:cstheme="majorBidi"/>
        </w:rPr>
        <w:t xml:space="preserve"> </w:t>
      </w:r>
      <w:r w:rsidR="00516453">
        <w:rPr>
          <w:rFonts w:asciiTheme="majorBidi" w:hAnsiTheme="majorBidi" w:cstheme="majorBidi"/>
        </w:rPr>
        <w:t xml:space="preserve">A woman who does not plan to get pregnant might not </w:t>
      </w:r>
      <w:r w:rsidR="003609F6">
        <w:rPr>
          <w:rFonts w:asciiTheme="majorBidi" w:hAnsiTheme="majorBidi" w:cstheme="majorBidi"/>
        </w:rPr>
        <w:t xml:space="preserve">manage </w:t>
      </w:r>
      <w:r w:rsidR="00516453">
        <w:rPr>
          <w:rFonts w:asciiTheme="majorBidi" w:hAnsiTheme="majorBidi" w:cstheme="majorBidi"/>
        </w:rPr>
        <w:t xml:space="preserve">her </w:t>
      </w:r>
      <w:r w:rsidR="00005BEC" w:rsidRPr="001F18D8">
        <w:rPr>
          <w:rFonts w:asciiTheme="majorBidi" w:hAnsiTheme="majorBidi" w:cstheme="majorBidi"/>
        </w:rPr>
        <w:t>chronic disease</w:t>
      </w:r>
      <w:r w:rsidR="00516453">
        <w:rPr>
          <w:rFonts w:asciiTheme="majorBidi" w:hAnsiTheme="majorBidi" w:cstheme="majorBidi"/>
        </w:rPr>
        <w:t xml:space="preserve"> well</w:t>
      </w:r>
      <w:r w:rsidR="003609F6">
        <w:rPr>
          <w:rFonts w:asciiTheme="majorBidi" w:hAnsiTheme="majorBidi" w:cstheme="majorBidi"/>
        </w:rPr>
        <w:t xml:space="preserve"> </w:t>
      </w:r>
      <w:r w:rsidR="00516453">
        <w:rPr>
          <w:rFonts w:asciiTheme="majorBidi" w:hAnsiTheme="majorBidi" w:cstheme="majorBidi"/>
        </w:rPr>
        <w:t>or avoid</w:t>
      </w:r>
      <w:r w:rsidR="00005BEC" w:rsidRPr="001F18D8">
        <w:rPr>
          <w:rFonts w:asciiTheme="majorBidi" w:hAnsiTheme="majorBidi" w:cstheme="majorBidi"/>
        </w:rPr>
        <w:t xml:space="preserve"> environmental</w:t>
      </w:r>
      <w:r w:rsidR="00557827" w:rsidRPr="001F18D8">
        <w:rPr>
          <w:rFonts w:asciiTheme="majorBidi" w:hAnsiTheme="majorBidi" w:cstheme="majorBidi"/>
        </w:rPr>
        <w:t xml:space="preserve"> </w:t>
      </w:r>
      <w:r w:rsidR="00005BEC" w:rsidRPr="001F18D8">
        <w:rPr>
          <w:rFonts w:asciiTheme="majorBidi" w:hAnsiTheme="majorBidi" w:cstheme="majorBidi"/>
        </w:rPr>
        <w:t>exposures</w:t>
      </w:r>
      <w:r w:rsidR="002B38D8" w:rsidRPr="001F18D8">
        <w:rPr>
          <w:rFonts w:asciiTheme="majorBidi" w:hAnsiTheme="majorBidi" w:cstheme="majorBidi"/>
        </w:rPr>
        <w:t>, such as toxic chemicals</w:t>
      </w:r>
      <w:r w:rsidR="00005BEC" w:rsidRPr="001F18D8">
        <w:rPr>
          <w:rFonts w:asciiTheme="majorBidi" w:hAnsiTheme="majorBidi" w:cstheme="majorBidi"/>
        </w:rPr>
        <w:t>.</w:t>
      </w:r>
      <w:r w:rsidR="00516453">
        <w:rPr>
          <w:rFonts w:asciiTheme="majorBidi" w:hAnsiTheme="majorBidi" w:cstheme="majorBidi"/>
        </w:rPr>
        <w:t xml:space="preserve"> Those and other risky behaviors can increase her chances for poor pregnancy outcomes.</w:t>
      </w:r>
      <w:r w:rsidR="00005BEC" w:rsidRPr="001F18D8">
        <w:rPr>
          <w:rFonts w:asciiTheme="majorBidi" w:hAnsiTheme="majorBidi" w:cstheme="majorBidi"/>
        </w:rPr>
        <w:t xml:space="preserve"> The </w:t>
      </w:r>
      <w:proofErr w:type="spellStart"/>
      <w:r w:rsidR="00005BEC" w:rsidRPr="001F18D8">
        <w:rPr>
          <w:rFonts w:asciiTheme="majorBidi" w:hAnsiTheme="majorBidi" w:cstheme="majorBidi"/>
        </w:rPr>
        <w:t>Guttmacher</w:t>
      </w:r>
      <w:proofErr w:type="spellEnd"/>
      <w:r w:rsidR="00005BEC" w:rsidRPr="001F18D8">
        <w:rPr>
          <w:rFonts w:asciiTheme="majorBidi" w:hAnsiTheme="majorBidi" w:cstheme="majorBidi"/>
        </w:rPr>
        <w:t xml:space="preserve"> Institute estimates that</w:t>
      </w:r>
      <w:r w:rsidR="00D15EEF" w:rsidRPr="001F18D8">
        <w:rPr>
          <w:rFonts w:asciiTheme="majorBidi" w:hAnsiTheme="majorBidi" w:cstheme="majorBidi"/>
        </w:rPr>
        <w:t xml:space="preserve"> in the U.S.</w:t>
      </w:r>
      <w:r w:rsidR="00005BEC" w:rsidRPr="001F18D8">
        <w:rPr>
          <w:rFonts w:asciiTheme="majorBidi" w:hAnsiTheme="majorBidi" w:cstheme="majorBidi"/>
        </w:rPr>
        <w:t xml:space="preserve"> there are 62 million women </w:t>
      </w:r>
      <w:r w:rsidR="00D15EEF" w:rsidRPr="001F18D8">
        <w:rPr>
          <w:rFonts w:asciiTheme="majorBidi" w:hAnsiTheme="majorBidi" w:cstheme="majorBidi"/>
        </w:rPr>
        <w:t>of childbearing age</w:t>
      </w:r>
      <w:r w:rsidR="00005BEC" w:rsidRPr="001F18D8">
        <w:rPr>
          <w:rFonts w:asciiTheme="majorBidi" w:hAnsiTheme="majorBidi" w:cstheme="majorBidi"/>
        </w:rPr>
        <w:t xml:space="preserve"> (15-44), of </w:t>
      </w:r>
      <w:proofErr w:type="gramStart"/>
      <w:r w:rsidR="00005BEC" w:rsidRPr="001F18D8">
        <w:rPr>
          <w:rFonts w:asciiTheme="majorBidi" w:hAnsiTheme="majorBidi" w:cstheme="majorBidi"/>
        </w:rPr>
        <w:t>whom</w:t>
      </w:r>
      <w:proofErr w:type="gramEnd"/>
      <w:r w:rsidR="00005BEC" w:rsidRPr="001F18D8">
        <w:rPr>
          <w:rFonts w:asciiTheme="majorBidi" w:hAnsiTheme="majorBidi" w:cstheme="majorBidi"/>
        </w:rPr>
        <w:t xml:space="preserve"> 43 million are sexually active </w:t>
      </w:r>
      <w:r w:rsidR="00D15EEF" w:rsidRPr="001F18D8">
        <w:rPr>
          <w:rFonts w:asciiTheme="majorBidi" w:hAnsiTheme="majorBidi" w:cstheme="majorBidi"/>
        </w:rPr>
        <w:t xml:space="preserve">but </w:t>
      </w:r>
      <w:r w:rsidR="00005BEC" w:rsidRPr="001F18D8">
        <w:rPr>
          <w:rFonts w:asciiTheme="majorBidi" w:hAnsiTheme="majorBidi" w:cstheme="majorBidi"/>
        </w:rPr>
        <w:t>do not want to become</w:t>
      </w:r>
      <w:r w:rsidR="00557827" w:rsidRPr="001F18D8">
        <w:rPr>
          <w:rFonts w:asciiTheme="majorBidi" w:hAnsiTheme="majorBidi" w:cstheme="majorBidi"/>
        </w:rPr>
        <w:t xml:space="preserve"> </w:t>
      </w:r>
      <w:r w:rsidR="00005BEC" w:rsidRPr="001F18D8">
        <w:rPr>
          <w:rFonts w:asciiTheme="majorBidi" w:hAnsiTheme="majorBidi" w:cstheme="majorBidi"/>
        </w:rPr>
        <w:t>pregnant</w:t>
      </w:r>
      <w:r w:rsidR="00E11233" w:rsidRPr="00B90EE3">
        <w:rPr>
          <w:rFonts w:asciiTheme="majorBidi" w:hAnsiTheme="majorBidi" w:cstheme="majorBidi"/>
        </w:rPr>
        <w:t xml:space="preserve"> </w:t>
      </w:r>
      <w:r w:rsidR="007438DE" w:rsidRPr="00B90EE3">
        <w:rPr>
          <w:rFonts w:asciiTheme="majorBidi" w:hAnsiTheme="majorBidi" w:cstheme="majorBidi"/>
        </w:rPr>
        <w:t>(2012).</w:t>
      </w:r>
      <w:r w:rsidR="003609F6">
        <w:rPr>
          <w:rFonts w:asciiTheme="majorBidi" w:hAnsiTheme="majorBidi" w:cstheme="majorBidi"/>
        </w:rPr>
        <w:t xml:space="preserve"> Although many of those women use effective contraception or are otherwise unable to conceive, there are also women who do not use contraception correctly and consistently.</w:t>
      </w:r>
      <w:r w:rsidR="00005BEC" w:rsidRPr="00B90EE3">
        <w:rPr>
          <w:rFonts w:asciiTheme="majorBidi" w:hAnsiTheme="majorBidi" w:cstheme="majorBidi"/>
        </w:rPr>
        <w:t xml:space="preserve"> In fact, 49% of pregnancies in the U.S. are unintended</w:t>
      </w:r>
      <w:r w:rsidR="007438DE" w:rsidRPr="001F18D8">
        <w:rPr>
          <w:rFonts w:asciiTheme="majorBidi" w:hAnsiTheme="majorBidi" w:cstheme="majorBidi"/>
        </w:rPr>
        <w:t xml:space="preserve"> (Finer LB, et al</w:t>
      </w:r>
      <w:r w:rsidR="003609F6">
        <w:rPr>
          <w:rFonts w:asciiTheme="majorBidi" w:hAnsiTheme="majorBidi" w:cstheme="majorBidi"/>
        </w:rPr>
        <w:t>.</w:t>
      </w:r>
      <w:r w:rsidR="007438DE" w:rsidRPr="001F18D8">
        <w:rPr>
          <w:rFonts w:asciiTheme="majorBidi" w:hAnsiTheme="majorBidi" w:cstheme="majorBidi"/>
        </w:rPr>
        <w:t>, 2011)</w:t>
      </w:r>
      <w:r w:rsidR="00005BEC" w:rsidRPr="001F18D8">
        <w:rPr>
          <w:rFonts w:asciiTheme="majorBidi" w:hAnsiTheme="majorBidi" w:cstheme="majorBidi"/>
        </w:rPr>
        <w:t xml:space="preserve">. Consequently, many women become pregnant when they are not in </w:t>
      </w:r>
      <w:r w:rsidR="002B38D8" w:rsidRPr="001F18D8">
        <w:rPr>
          <w:rFonts w:asciiTheme="majorBidi" w:hAnsiTheme="majorBidi" w:cstheme="majorBidi"/>
        </w:rPr>
        <w:t xml:space="preserve">their best </w:t>
      </w:r>
      <w:r w:rsidR="00005BEC" w:rsidRPr="001F18D8">
        <w:rPr>
          <w:rFonts w:asciiTheme="majorBidi" w:hAnsiTheme="majorBidi" w:cstheme="majorBidi"/>
        </w:rPr>
        <w:t xml:space="preserve">health or while engaging in behaviors that could harm a </w:t>
      </w:r>
      <w:r w:rsidR="00C413F5" w:rsidRPr="001F18D8">
        <w:rPr>
          <w:rFonts w:asciiTheme="majorBidi" w:hAnsiTheme="majorBidi" w:cstheme="majorBidi"/>
        </w:rPr>
        <w:t>pregnan</w:t>
      </w:r>
      <w:r w:rsidR="00C413F5">
        <w:rPr>
          <w:rFonts w:asciiTheme="majorBidi" w:hAnsiTheme="majorBidi" w:cstheme="majorBidi"/>
        </w:rPr>
        <w:t>t woman or her fetus</w:t>
      </w:r>
      <w:r w:rsidR="00FA167B" w:rsidRPr="001F18D8">
        <w:rPr>
          <w:rFonts w:asciiTheme="majorBidi" w:hAnsiTheme="majorBidi" w:cstheme="majorBidi"/>
        </w:rPr>
        <w:t>.</w:t>
      </w:r>
    </w:p>
    <w:p w:rsidR="00FA167B" w:rsidRPr="00B90EE3" w:rsidRDefault="00FA167B" w:rsidP="00FA167B">
      <w:pPr>
        <w:pStyle w:val="NormalWeb"/>
        <w:rPr>
          <w:rFonts w:asciiTheme="majorBidi" w:hAnsiTheme="majorBidi" w:cstheme="majorBidi"/>
          <w:b/>
          <w:bCs/>
          <w:color w:val="000000"/>
        </w:rPr>
      </w:pPr>
      <w:r w:rsidRPr="001F18D8">
        <w:rPr>
          <w:rFonts w:asciiTheme="majorBidi" w:hAnsiTheme="majorBidi" w:cstheme="majorBidi"/>
        </w:rPr>
        <w:t xml:space="preserve">Poor </w:t>
      </w:r>
      <w:r w:rsidR="002B38D8" w:rsidRPr="001F18D8">
        <w:rPr>
          <w:rFonts w:asciiTheme="majorBidi" w:hAnsiTheme="majorBidi" w:cstheme="majorBidi"/>
        </w:rPr>
        <w:t xml:space="preserve">women </w:t>
      </w:r>
      <w:r w:rsidRPr="001F18D8">
        <w:rPr>
          <w:rFonts w:asciiTheme="majorBidi" w:hAnsiTheme="majorBidi" w:cstheme="majorBidi"/>
        </w:rPr>
        <w:t>and women</w:t>
      </w:r>
      <w:r w:rsidR="002B38D8" w:rsidRPr="001F18D8">
        <w:rPr>
          <w:rFonts w:asciiTheme="majorBidi" w:hAnsiTheme="majorBidi" w:cstheme="majorBidi"/>
        </w:rPr>
        <w:t xml:space="preserve"> who do not have regular medical care</w:t>
      </w:r>
      <w:r w:rsidRPr="001F18D8">
        <w:rPr>
          <w:rFonts w:asciiTheme="majorBidi" w:hAnsiTheme="majorBidi" w:cstheme="majorBidi"/>
        </w:rPr>
        <w:t xml:space="preserve"> may be especially vulnerable to poor preconception health. </w:t>
      </w:r>
      <w:r w:rsidRPr="00B90EE3">
        <w:rPr>
          <w:rFonts w:asciiTheme="majorBidi" w:hAnsiTheme="majorBidi" w:cstheme="majorBidi"/>
        </w:rPr>
        <w:t xml:space="preserve">Data from the Pregnancy Risk Assessment Monitoring System (PRAMS) </w:t>
      </w:r>
      <w:r w:rsidR="001F04E1" w:rsidRPr="00B90EE3">
        <w:rPr>
          <w:rFonts w:asciiTheme="majorBidi" w:hAnsiTheme="majorBidi" w:cstheme="majorBidi"/>
        </w:rPr>
        <w:t>indicate that women with Medicaid coverage are more likely to have had a baby born with low birth weight as well as</w:t>
      </w:r>
      <w:r w:rsidR="002B1BD5">
        <w:rPr>
          <w:rFonts w:asciiTheme="majorBidi" w:hAnsiTheme="majorBidi" w:cstheme="majorBidi"/>
        </w:rPr>
        <w:t xml:space="preserve"> have</w:t>
      </w:r>
      <w:r w:rsidR="001F04E1" w:rsidRPr="00B90EE3">
        <w:rPr>
          <w:rFonts w:asciiTheme="majorBidi" w:hAnsiTheme="majorBidi" w:cstheme="majorBidi"/>
        </w:rPr>
        <w:t xml:space="preserve"> </w:t>
      </w:r>
      <w:r w:rsidRPr="00B90EE3">
        <w:rPr>
          <w:rFonts w:asciiTheme="majorBidi" w:hAnsiTheme="majorBidi" w:cstheme="majorBidi"/>
        </w:rPr>
        <w:t xml:space="preserve">higher rates of tobacco use, stress, obesity, </w:t>
      </w:r>
      <w:r w:rsidR="00274EF2">
        <w:rPr>
          <w:rFonts w:asciiTheme="majorBidi" w:hAnsiTheme="majorBidi" w:cstheme="majorBidi"/>
        </w:rPr>
        <w:t xml:space="preserve">and </w:t>
      </w:r>
      <w:r w:rsidRPr="00B90EE3">
        <w:rPr>
          <w:rFonts w:asciiTheme="majorBidi" w:hAnsiTheme="majorBidi" w:cstheme="majorBidi"/>
        </w:rPr>
        <w:t>diabetes</w:t>
      </w:r>
      <w:r w:rsidR="001F04E1" w:rsidRPr="00B90EE3">
        <w:rPr>
          <w:rFonts w:asciiTheme="majorBidi" w:hAnsiTheme="majorBidi" w:cstheme="majorBidi"/>
        </w:rPr>
        <w:t xml:space="preserve"> as compared with</w:t>
      </w:r>
      <w:r w:rsidR="00CF75F0">
        <w:rPr>
          <w:rFonts w:asciiTheme="majorBidi" w:hAnsiTheme="majorBidi" w:cstheme="majorBidi"/>
        </w:rPr>
        <w:t xml:space="preserve"> </w:t>
      </w:r>
      <w:r w:rsidRPr="00B90EE3">
        <w:rPr>
          <w:rFonts w:asciiTheme="majorBidi" w:hAnsiTheme="majorBidi" w:cstheme="majorBidi"/>
        </w:rPr>
        <w:t>women with private insurance (D’Angelo D, et al, 2007).</w:t>
      </w:r>
    </w:p>
    <w:p w:rsidR="003E6768" w:rsidRPr="00C74E46" w:rsidRDefault="0026607C" w:rsidP="00C74E46">
      <w:pPr>
        <w:pStyle w:val="Heading3"/>
        <w:rPr>
          <w:color w:val="auto"/>
        </w:rPr>
      </w:pPr>
      <w:r w:rsidRPr="00C74E46">
        <w:rPr>
          <w:color w:val="auto"/>
        </w:rPr>
        <w:t>Campaign</w:t>
      </w:r>
      <w:r w:rsidR="00E853D7" w:rsidRPr="00C74E46">
        <w:rPr>
          <w:color w:val="auto"/>
        </w:rPr>
        <w:t xml:space="preserve"> and </w:t>
      </w:r>
      <w:r w:rsidR="00CA71AE" w:rsidRPr="00C74E46">
        <w:rPr>
          <w:color w:val="auto"/>
        </w:rPr>
        <w:t>partner organization introduction</w:t>
      </w:r>
    </w:p>
    <w:p w:rsidR="000B692F" w:rsidRPr="001F18D8" w:rsidRDefault="005D6FCD" w:rsidP="00C4009B">
      <w:pPr>
        <w:spacing w:before="100" w:beforeAutospacing="1" w:after="100" w:afterAutospacing="1"/>
        <w:rPr>
          <w:rFonts w:asciiTheme="majorBidi" w:hAnsiTheme="majorBidi" w:cstheme="majorBidi"/>
          <w:sz w:val="24"/>
          <w:szCs w:val="24"/>
        </w:rPr>
      </w:pPr>
      <w:r w:rsidRPr="001F18D8">
        <w:rPr>
          <w:rFonts w:asciiTheme="majorBidi" w:hAnsiTheme="majorBidi" w:cstheme="majorBidi"/>
          <w:i/>
          <w:iCs/>
          <w:sz w:val="24"/>
          <w:szCs w:val="24"/>
        </w:rPr>
        <w:t xml:space="preserve">Show Your Love </w:t>
      </w:r>
      <w:r w:rsidR="000C2C1D" w:rsidRPr="001F18D8">
        <w:rPr>
          <w:rFonts w:asciiTheme="majorBidi" w:hAnsiTheme="majorBidi" w:cstheme="majorBidi"/>
          <w:sz w:val="24"/>
          <w:szCs w:val="24"/>
        </w:rPr>
        <w:t xml:space="preserve">is a national </w:t>
      </w:r>
      <w:r w:rsidR="00C413F5">
        <w:rPr>
          <w:rFonts w:asciiTheme="majorBidi" w:hAnsiTheme="majorBidi" w:cstheme="majorBidi"/>
          <w:sz w:val="24"/>
          <w:szCs w:val="24"/>
        </w:rPr>
        <w:t>c</w:t>
      </w:r>
      <w:r w:rsidR="00C413F5" w:rsidRPr="001F18D8">
        <w:rPr>
          <w:rFonts w:asciiTheme="majorBidi" w:hAnsiTheme="majorBidi" w:cstheme="majorBidi"/>
          <w:sz w:val="24"/>
          <w:szCs w:val="24"/>
        </w:rPr>
        <w:t xml:space="preserve">ampaign </w:t>
      </w:r>
      <w:r w:rsidR="000C2C1D" w:rsidRPr="001F18D8">
        <w:rPr>
          <w:rFonts w:asciiTheme="majorBidi" w:hAnsiTheme="majorBidi" w:cstheme="majorBidi"/>
          <w:sz w:val="24"/>
          <w:szCs w:val="24"/>
        </w:rPr>
        <w:t>designed to improve the health of women and babies by promoting preconception health</w:t>
      </w:r>
      <w:r w:rsidR="00AB3CB6" w:rsidRPr="001F18D8">
        <w:rPr>
          <w:rFonts w:asciiTheme="majorBidi" w:hAnsiTheme="majorBidi" w:cstheme="majorBidi"/>
          <w:sz w:val="24"/>
          <w:szCs w:val="24"/>
        </w:rPr>
        <w:t xml:space="preserve"> and healthcare</w:t>
      </w:r>
      <w:r w:rsidR="000C2C1D" w:rsidRPr="001F18D8">
        <w:rPr>
          <w:rFonts w:asciiTheme="majorBidi" w:hAnsiTheme="majorBidi" w:cstheme="majorBidi"/>
          <w:sz w:val="24"/>
          <w:szCs w:val="24"/>
        </w:rPr>
        <w:t xml:space="preserve"> (PCH</w:t>
      </w:r>
      <w:r w:rsidR="00AB3CB6" w:rsidRPr="001F18D8">
        <w:rPr>
          <w:rFonts w:asciiTheme="majorBidi" w:hAnsiTheme="majorBidi" w:cstheme="majorBidi"/>
          <w:sz w:val="24"/>
          <w:szCs w:val="24"/>
        </w:rPr>
        <w:t>H</w:t>
      </w:r>
      <w:r w:rsidR="00714BF9" w:rsidRPr="001F18D8">
        <w:rPr>
          <w:rFonts w:asciiTheme="majorBidi" w:hAnsiTheme="majorBidi" w:cstheme="majorBidi"/>
          <w:sz w:val="24"/>
          <w:szCs w:val="24"/>
        </w:rPr>
        <w:t>C</w:t>
      </w:r>
      <w:r w:rsidR="000C2C1D" w:rsidRPr="001F18D8">
        <w:rPr>
          <w:rFonts w:asciiTheme="majorBidi" w:hAnsiTheme="majorBidi" w:cstheme="majorBidi"/>
          <w:sz w:val="24"/>
          <w:szCs w:val="24"/>
        </w:rPr>
        <w:t>)</w:t>
      </w:r>
      <w:r w:rsidR="000C2C1D" w:rsidRPr="00B90EE3">
        <w:rPr>
          <w:rFonts w:asciiTheme="majorBidi" w:hAnsiTheme="majorBidi" w:cstheme="majorBidi"/>
          <w:sz w:val="24"/>
          <w:szCs w:val="24"/>
        </w:rPr>
        <w:t xml:space="preserve">. </w:t>
      </w:r>
      <w:r w:rsidR="003D4420" w:rsidRPr="00B90EE3">
        <w:rPr>
          <w:rFonts w:asciiTheme="majorBidi" w:hAnsiTheme="majorBidi" w:cstheme="majorBidi"/>
          <w:sz w:val="24"/>
          <w:szCs w:val="24"/>
        </w:rPr>
        <w:t xml:space="preserve">The Campaign’s main goal is to increase the proportion of women who plan </w:t>
      </w:r>
      <w:r w:rsidR="00D657AB" w:rsidRPr="001F18D8">
        <w:rPr>
          <w:rFonts w:asciiTheme="majorBidi" w:hAnsiTheme="majorBidi" w:cstheme="majorBidi"/>
          <w:sz w:val="24"/>
          <w:szCs w:val="24"/>
        </w:rPr>
        <w:t xml:space="preserve">their pregnancies </w:t>
      </w:r>
      <w:r w:rsidR="003D4420" w:rsidRPr="001F18D8">
        <w:rPr>
          <w:rFonts w:asciiTheme="majorBidi" w:hAnsiTheme="majorBidi" w:cstheme="majorBidi"/>
          <w:sz w:val="24"/>
          <w:szCs w:val="24"/>
        </w:rPr>
        <w:t xml:space="preserve">and engage in </w:t>
      </w:r>
      <w:r w:rsidR="00C413F5">
        <w:rPr>
          <w:rFonts w:asciiTheme="majorBidi" w:hAnsiTheme="majorBidi" w:cstheme="majorBidi"/>
          <w:sz w:val="24"/>
          <w:szCs w:val="24"/>
        </w:rPr>
        <w:t>healthy</w:t>
      </w:r>
      <w:r w:rsidR="00C413F5" w:rsidRPr="001F18D8">
        <w:rPr>
          <w:rFonts w:asciiTheme="majorBidi" w:hAnsiTheme="majorBidi" w:cstheme="majorBidi"/>
          <w:sz w:val="24"/>
          <w:szCs w:val="24"/>
        </w:rPr>
        <w:t xml:space="preserve"> </w:t>
      </w:r>
      <w:r w:rsidR="003D4420" w:rsidRPr="001F18D8">
        <w:rPr>
          <w:rFonts w:asciiTheme="majorBidi" w:hAnsiTheme="majorBidi" w:cstheme="majorBidi"/>
          <w:sz w:val="24"/>
          <w:szCs w:val="24"/>
        </w:rPr>
        <w:t xml:space="preserve">behaviors before becoming pregnant. </w:t>
      </w:r>
      <w:r w:rsidR="00E853D7" w:rsidRPr="001F18D8">
        <w:rPr>
          <w:rFonts w:asciiTheme="majorBidi" w:hAnsiTheme="majorBidi" w:cstheme="majorBidi"/>
          <w:sz w:val="24"/>
          <w:szCs w:val="24"/>
        </w:rPr>
        <w:t>I am from [</w:t>
      </w:r>
      <w:r w:rsidR="00D510FD" w:rsidRPr="001F18D8">
        <w:rPr>
          <w:rFonts w:asciiTheme="majorBidi" w:hAnsiTheme="majorBidi" w:cstheme="majorBidi"/>
          <w:b/>
          <w:bCs/>
          <w:i/>
          <w:iCs/>
          <w:sz w:val="24"/>
          <w:szCs w:val="24"/>
        </w:rPr>
        <w:t>INSERT ORGANIZATION NAME</w:t>
      </w:r>
      <w:r w:rsidR="00E853D7" w:rsidRPr="001F18D8">
        <w:rPr>
          <w:rFonts w:asciiTheme="majorBidi" w:hAnsiTheme="majorBidi" w:cstheme="majorBidi"/>
          <w:sz w:val="24"/>
          <w:szCs w:val="24"/>
        </w:rPr>
        <w:t>]</w:t>
      </w:r>
      <w:r w:rsidR="000B692F" w:rsidRPr="001F18D8">
        <w:rPr>
          <w:rFonts w:asciiTheme="majorBidi" w:hAnsiTheme="majorBidi" w:cstheme="majorBidi"/>
          <w:sz w:val="24"/>
          <w:szCs w:val="24"/>
        </w:rPr>
        <w:t xml:space="preserve"> </w:t>
      </w:r>
      <w:r w:rsidR="00B63137" w:rsidRPr="001F18D8">
        <w:rPr>
          <w:rFonts w:asciiTheme="majorBidi" w:hAnsiTheme="majorBidi" w:cstheme="majorBidi"/>
          <w:sz w:val="24"/>
          <w:szCs w:val="24"/>
        </w:rPr>
        <w:t xml:space="preserve">and </w:t>
      </w:r>
      <w:r w:rsidR="00E853D7" w:rsidRPr="001F18D8">
        <w:rPr>
          <w:rFonts w:asciiTheme="majorBidi" w:hAnsiTheme="majorBidi" w:cstheme="majorBidi"/>
          <w:sz w:val="24"/>
          <w:szCs w:val="24"/>
        </w:rPr>
        <w:t>was</w:t>
      </w:r>
      <w:r w:rsidR="000B692F" w:rsidRPr="001F18D8">
        <w:rPr>
          <w:rFonts w:asciiTheme="majorBidi" w:hAnsiTheme="majorBidi" w:cstheme="majorBidi"/>
          <w:sz w:val="24"/>
          <w:szCs w:val="24"/>
        </w:rPr>
        <w:t xml:space="preserve"> integral in developing</w:t>
      </w:r>
      <w:r w:rsidRPr="001F18D8">
        <w:rPr>
          <w:rFonts w:asciiTheme="majorBidi" w:hAnsiTheme="majorBidi" w:cstheme="majorBidi"/>
          <w:i/>
          <w:iCs/>
          <w:sz w:val="24"/>
          <w:szCs w:val="24"/>
        </w:rPr>
        <w:t xml:space="preserve"> </w:t>
      </w:r>
      <w:r w:rsidRPr="001F18D8">
        <w:rPr>
          <w:rFonts w:asciiTheme="majorBidi" w:hAnsiTheme="majorBidi" w:cstheme="majorBidi"/>
          <w:sz w:val="24"/>
          <w:szCs w:val="24"/>
        </w:rPr>
        <w:t xml:space="preserve">the </w:t>
      </w:r>
      <w:r w:rsidRPr="001F18D8">
        <w:rPr>
          <w:rFonts w:asciiTheme="majorBidi" w:hAnsiTheme="majorBidi" w:cstheme="majorBidi"/>
          <w:i/>
          <w:iCs/>
          <w:sz w:val="24"/>
          <w:szCs w:val="24"/>
        </w:rPr>
        <w:t xml:space="preserve">Show Your Love Campaign. </w:t>
      </w:r>
      <w:r w:rsidR="000B692F" w:rsidRPr="001F18D8">
        <w:rPr>
          <w:rFonts w:asciiTheme="majorBidi" w:hAnsiTheme="majorBidi" w:cstheme="majorBidi"/>
          <w:sz w:val="24"/>
          <w:szCs w:val="24"/>
        </w:rPr>
        <w:t xml:space="preserve">We are a group of organizations </w:t>
      </w:r>
      <w:r w:rsidR="008911D2" w:rsidRPr="001F18D8">
        <w:rPr>
          <w:rFonts w:asciiTheme="majorBidi" w:hAnsiTheme="majorBidi" w:cstheme="majorBidi"/>
          <w:sz w:val="24"/>
          <w:szCs w:val="24"/>
        </w:rPr>
        <w:t xml:space="preserve">with broad networks </w:t>
      </w:r>
      <w:r w:rsidR="000B692F" w:rsidRPr="001F18D8">
        <w:rPr>
          <w:rFonts w:asciiTheme="majorBidi" w:hAnsiTheme="majorBidi" w:cstheme="majorBidi"/>
          <w:sz w:val="24"/>
          <w:szCs w:val="24"/>
        </w:rPr>
        <w:t xml:space="preserve">that implement state and national </w:t>
      </w:r>
      <w:r w:rsidR="00972077" w:rsidRPr="001F18D8">
        <w:rPr>
          <w:rFonts w:asciiTheme="majorBidi" w:hAnsiTheme="majorBidi" w:cstheme="majorBidi"/>
          <w:sz w:val="24"/>
          <w:szCs w:val="24"/>
        </w:rPr>
        <w:t xml:space="preserve">programs </w:t>
      </w:r>
      <w:r w:rsidR="00C413F5">
        <w:rPr>
          <w:rFonts w:asciiTheme="majorBidi" w:hAnsiTheme="majorBidi" w:cstheme="majorBidi"/>
          <w:sz w:val="24"/>
          <w:szCs w:val="24"/>
        </w:rPr>
        <w:t xml:space="preserve">which </w:t>
      </w:r>
      <w:r w:rsidR="00972077" w:rsidRPr="001F18D8">
        <w:rPr>
          <w:rFonts w:asciiTheme="majorBidi" w:hAnsiTheme="majorBidi" w:cstheme="majorBidi"/>
          <w:sz w:val="24"/>
          <w:szCs w:val="24"/>
        </w:rPr>
        <w:t xml:space="preserve">deliver </w:t>
      </w:r>
      <w:r w:rsidR="000B692F" w:rsidRPr="001F18D8">
        <w:rPr>
          <w:rFonts w:asciiTheme="majorBidi" w:hAnsiTheme="majorBidi" w:cstheme="majorBidi"/>
          <w:sz w:val="24"/>
          <w:szCs w:val="24"/>
        </w:rPr>
        <w:t>health messages to women of childbearing age</w:t>
      </w:r>
      <w:r w:rsidR="008911D2" w:rsidRPr="001F18D8">
        <w:rPr>
          <w:rFonts w:asciiTheme="majorBidi" w:hAnsiTheme="majorBidi" w:cstheme="majorBidi"/>
          <w:sz w:val="24"/>
          <w:szCs w:val="24"/>
        </w:rPr>
        <w:t>.</w:t>
      </w:r>
      <w:r w:rsidR="004A368D" w:rsidRPr="001F18D8">
        <w:rPr>
          <w:rFonts w:asciiTheme="majorBidi" w:hAnsiTheme="majorBidi" w:cstheme="majorBidi"/>
          <w:sz w:val="24"/>
          <w:szCs w:val="24"/>
        </w:rPr>
        <w:t xml:space="preserve"> </w:t>
      </w:r>
      <w:r w:rsidR="008911D2" w:rsidRPr="001F18D8">
        <w:rPr>
          <w:rFonts w:asciiTheme="majorBidi" w:hAnsiTheme="majorBidi" w:cstheme="majorBidi"/>
          <w:sz w:val="24"/>
          <w:szCs w:val="24"/>
        </w:rPr>
        <w:t xml:space="preserve">Some of our members include </w:t>
      </w:r>
      <w:r w:rsidR="005437A2" w:rsidRPr="001F18D8">
        <w:rPr>
          <w:rFonts w:asciiTheme="majorBidi" w:hAnsiTheme="majorBidi" w:cstheme="majorBidi"/>
          <w:sz w:val="24"/>
          <w:szCs w:val="24"/>
        </w:rPr>
        <w:t xml:space="preserve">the </w:t>
      </w:r>
      <w:r w:rsidR="000B692F" w:rsidRPr="001F18D8">
        <w:rPr>
          <w:rFonts w:asciiTheme="majorBidi" w:hAnsiTheme="majorBidi" w:cstheme="majorBidi"/>
          <w:sz w:val="24"/>
          <w:szCs w:val="24"/>
        </w:rPr>
        <w:t>March of Dimes</w:t>
      </w:r>
      <w:r w:rsidR="00D657AB" w:rsidRPr="001F18D8">
        <w:rPr>
          <w:rFonts w:asciiTheme="majorBidi" w:hAnsiTheme="majorBidi" w:cstheme="majorBidi"/>
          <w:sz w:val="24"/>
          <w:szCs w:val="24"/>
        </w:rPr>
        <w:t xml:space="preserve"> Birth Defects Foundation</w:t>
      </w:r>
      <w:r w:rsidR="000B692F" w:rsidRPr="001F18D8">
        <w:rPr>
          <w:rFonts w:asciiTheme="majorBidi" w:hAnsiTheme="majorBidi" w:cstheme="majorBidi"/>
          <w:sz w:val="24"/>
          <w:szCs w:val="24"/>
        </w:rPr>
        <w:t xml:space="preserve">, </w:t>
      </w:r>
      <w:r w:rsidR="000B692F" w:rsidRPr="001F18D8">
        <w:rPr>
          <w:rFonts w:asciiTheme="majorBidi" w:hAnsiTheme="majorBidi" w:cstheme="majorBidi"/>
          <w:sz w:val="24"/>
          <w:szCs w:val="24"/>
        </w:rPr>
        <w:lastRenderedPageBreak/>
        <w:t>National Healthy Mothers</w:t>
      </w:r>
      <w:r w:rsidR="002B38D8" w:rsidRPr="001F18D8">
        <w:rPr>
          <w:rFonts w:asciiTheme="majorBidi" w:hAnsiTheme="majorBidi" w:cstheme="majorBidi"/>
          <w:sz w:val="24"/>
          <w:szCs w:val="24"/>
        </w:rPr>
        <w:t>,</w:t>
      </w:r>
      <w:r w:rsidR="00A353CD" w:rsidRPr="001F18D8">
        <w:rPr>
          <w:rFonts w:asciiTheme="majorBidi" w:hAnsiTheme="majorBidi" w:cstheme="majorBidi"/>
          <w:sz w:val="24"/>
          <w:szCs w:val="24"/>
        </w:rPr>
        <w:t xml:space="preserve"> Healthy Babies</w:t>
      </w:r>
      <w:r w:rsidR="00302855" w:rsidRPr="001F18D8">
        <w:rPr>
          <w:rFonts w:asciiTheme="majorBidi" w:hAnsiTheme="majorBidi" w:cstheme="majorBidi"/>
          <w:sz w:val="24"/>
          <w:szCs w:val="24"/>
        </w:rPr>
        <w:t xml:space="preserve"> Coalition</w:t>
      </w:r>
      <w:r w:rsidR="000B692F" w:rsidRPr="001F18D8">
        <w:rPr>
          <w:rFonts w:asciiTheme="majorBidi" w:hAnsiTheme="majorBidi" w:cstheme="majorBidi"/>
          <w:sz w:val="24"/>
          <w:szCs w:val="24"/>
        </w:rPr>
        <w:t xml:space="preserve">, </w:t>
      </w:r>
      <w:r w:rsidR="008911D2" w:rsidRPr="001F18D8">
        <w:rPr>
          <w:rFonts w:asciiTheme="majorBidi" w:hAnsiTheme="majorBidi" w:cstheme="majorBidi"/>
          <w:sz w:val="24"/>
          <w:szCs w:val="24"/>
        </w:rPr>
        <w:t xml:space="preserve">and </w:t>
      </w:r>
      <w:r w:rsidR="005437A2" w:rsidRPr="001F18D8">
        <w:rPr>
          <w:rFonts w:asciiTheme="majorBidi" w:hAnsiTheme="majorBidi" w:cstheme="majorBidi"/>
          <w:sz w:val="24"/>
          <w:szCs w:val="24"/>
        </w:rPr>
        <w:t xml:space="preserve">the </w:t>
      </w:r>
      <w:r w:rsidR="00422853" w:rsidRPr="001F18D8">
        <w:rPr>
          <w:rFonts w:asciiTheme="majorBidi" w:hAnsiTheme="majorBidi" w:cstheme="majorBidi"/>
          <w:sz w:val="24"/>
          <w:szCs w:val="24"/>
        </w:rPr>
        <w:t xml:space="preserve">National </w:t>
      </w:r>
      <w:r w:rsidR="000B692F" w:rsidRPr="001F18D8">
        <w:rPr>
          <w:rFonts w:asciiTheme="majorBidi" w:hAnsiTheme="majorBidi" w:cstheme="majorBidi"/>
          <w:sz w:val="24"/>
          <w:szCs w:val="24"/>
        </w:rPr>
        <w:t xml:space="preserve">Healthy </w:t>
      </w:r>
      <w:r w:rsidR="00A353CD" w:rsidRPr="001F18D8">
        <w:rPr>
          <w:rFonts w:asciiTheme="majorBidi" w:hAnsiTheme="majorBidi" w:cstheme="majorBidi"/>
          <w:sz w:val="24"/>
          <w:szCs w:val="24"/>
        </w:rPr>
        <w:t>Start</w:t>
      </w:r>
      <w:r w:rsidR="00A85B5A" w:rsidRPr="001F18D8">
        <w:rPr>
          <w:rFonts w:asciiTheme="majorBidi" w:hAnsiTheme="majorBidi" w:cstheme="majorBidi"/>
          <w:sz w:val="24"/>
          <w:szCs w:val="24"/>
        </w:rPr>
        <w:t xml:space="preserve"> </w:t>
      </w:r>
      <w:r w:rsidR="00422853" w:rsidRPr="001F18D8">
        <w:rPr>
          <w:rFonts w:asciiTheme="majorBidi" w:hAnsiTheme="majorBidi" w:cstheme="majorBidi"/>
          <w:sz w:val="24"/>
          <w:szCs w:val="24"/>
        </w:rPr>
        <w:t>Association</w:t>
      </w:r>
      <w:r w:rsidR="000B692F" w:rsidRPr="001F18D8">
        <w:rPr>
          <w:rFonts w:asciiTheme="majorBidi" w:hAnsiTheme="majorBidi" w:cstheme="majorBidi"/>
          <w:sz w:val="24"/>
          <w:szCs w:val="24"/>
        </w:rPr>
        <w:t xml:space="preserve">. </w:t>
      </w:r>
      <w:r w:rsidR="00B63137" w:rsidRPr="001F18D8">
        <w:rPr>
          <w:rFonts w:asciiTheme="majorBidi" w:hAnsiTheme="majorBidi" w:cstheme="majorBidi"/>
          <w:sz w:val="24"/>
          <w:szCs w:val="24"/>
        </w:rPr>
        <w:t xml:space="preserve">We </w:t>
      </w:r>
      <w:r w:rsidR="000B692F" w:rsidRPr="001F18D8">
        <w:rPr>
          <w:rFonts w:asciiTheme="majorBidi" w:hAnsiTheme="majorBidi" w:cstheme="majorBidi"/>
          <w:sz w:val="24"/>
          <w:szCs w:val="24"/>
        </w:rPr>
        <w:t xml:space="preserve">are asking organizations such as yours to help </w:t>
      </w:r>
      <w:r w:rsidR="000B692F" w:rsidRPr="001F18D8">
        <w:rPr>
          <w:rFonts w:asciiTheme="majorBidi" w:eastAsia="SimSun" w:hAnsiTheme="majorBidi" w:cstheme="majorBidi"/>
          <w:sz w:val="24"/>
          <w:szCs w:val="24"/>
        </w:rPr>
        <w:t xml:space="preserve">disseminate </w:t>
      </w:r>
      <w:r w:rsidR="00C413F5" w:rsidRPr="00C413F5">
        <w:rPr>
          <w:rFonts w:asciiTheme="majorBidi" w:eastAsia="SimSun" w:hAnsiTheme="majorBidi" w:cstheme="majorBidi"/>
          <w:i/>
          <w:sz w:val="24"/>
          <w:szCs w:val="24"/>
        </w:rPr>
        <w:t xml:space="preserve">Show Your Love </w:t>
      </w:r>
      <w:r w:rsidR="005D6DA6" w:rsidRPr="00C413F5">
        <w:rPr>
          <w:rFonts w:asciiTheme="majorBidi" w:eastAsia="SimSun" w:hAnsiTheme="majorBidi" w:cstheme="majorBidi"/>
          <w:i/>
          <w:sz w:val="24"/>
          <w:szCs w:val="24"/>
        </w:rPr>
        <w:t>Campaign</w:t>
      </w:r>
      <w:r w:rsidR="000B692F" w:rsidRPr="001F18D8">
        <w:rPr>
          <w:rFonts w:asciiTheme="majorBidi" w:eastAsia="SimSun" w:hAnsiTheme="majorBidi" w:cstheme="majorBidi"/>
          <w:sz w:val="24"/>
          <w:szCs w:val="24"/>
        </w:rPr>
        <w:t xml:space="preserve"> materials and messages </w:t>
      </w:r>
      <w:r w:rsidR="00B30A0F" w:rsidRPr="001F18D8">
        <w:rPr>
          <w:rFonts w:asciiTheme="majorBidi" w:eastAsia="SimSun" w:hAnsiTheme="majorBidi" w:cstheme="majorBidi"/>
          <w:sz w:val="24"/>
          <w:szCs w:val="24"/>
        </w:rPr>
        <w:t>to your constituents</w:t>
      </w:r>
      <w:r w:rsidR="005437A2" w:rsidRPr="001F18D8">
        <w:rPr>
          <w:rFonts w:asciiTheme="majorBidi" w:eastAsia="SimSun" w:hAnsiTheme="majorBidi" w:cstheme="majorBidi"/>
          <w:sz w:val="24"/>
          <w:szCs w:val="24"/>
        </w:rPr>
        <w:t xml:space="preserve"> and </w:t>
      </w:r>
      <w:r w:rsidR="00B30A0F" w:rsidRPr="001F18D8">
        <w:rPr>
          <w:rFonts w:asciiTheme="majorBidi" w:eastAsia="SimSun" w:hAnsiTheme="majorBidi" w:cstheme="majorBidi"/>
          <w:sz w:val="24"/>
          <w:szCs w:val="24"/>
        </w:rPr>
        <w:t>networks.</w:t>
      </w:r>
    </w:p>
    <w:p w:rsidR="003E6768" w:rsidRPr="00C74E46" w:rsidRDefault="003E6768" w:rsidP="00C74E46">
      <w:pPr>
        <w:pStyle w:val="Heading3"/>
        <w:rPr>
          <w:color w:val="auto"/>
        </w:rPr>
      </w:pPr>
      <w:r w:rsidRPr="00C74E46">
        <w:rPr>
          <w:color w:val="auto"/>
        </w:rPr>
        <w:t xml:space="preserve">Why is the </w:t>
      </w:r>
      <w:r w:rsidR="005D6FCD" w:rsidRPr="00C74E46">
        <w:rPr>
          <w:i/>
          <w:iCs/>
          <w:color w:val="auto"/>
        </w:rPr>
        <w:t xml:space="preserve">Show Your Love Campaign </w:t>
      </w:r>
      <w:r w:rsidRPr="00C74E46">
        <w:rPr>
          <w:color w:val="auto"/>
        </w:rPr>
        <w:t>being launched?</w:t>
      </w:r>
    </w:p>
    <w:p w:rsidR="003C67B4" w:rsidRPr="001F18D8" w:rsidRDefault="0091299A" w:rsidP="005437A2">
      <w:pPr>
        <w:spacing w:before="100" w:beforeAutospacing="1" w:after="100" w:afterAutospacing="1"/>
        <w:rPr>
          <w:rFonts w:asciiTheme="majorBidi" w:hAnsiTheme="majorBidi" w:cstheme="majorBidi"/>
          <w:sz w:val="24"/>
          <w:szCs w:val="24"/>
        </w:rPr>
      </w:pPr>
      <w:r w:rsidRPr="001F18D8">
        <w:rPr>
          <w:rFonts w:asciiTheme="majorBidi" w:hAnsiTheme="majorBidi" w:cstheme="majorBidi"/>
          <w:sz w:val="24"/>
          <w:szCs w:val="24"/>
        </w:rPr>
        <w:t>Today, most women are aware of the benefits of getting prenatal care</w:t>
      </w:r>
      <w:r w:rsidR="003C67B4" w:rsidRPr="001F18D8">
        <w:rPr>
          <w:rFonts w:asciiTheme="majorBidi" w:hAnsiTheme="majorBidi" w:cstheme="majorBidi"/>
          <w:sz w:val="24"/>
          <w:szCs w:val="24"/>
        </w:rPr>
        <w:t xml:space="preserve"> during pregnancy</w:t>
      </w:r>
      <w:r w:rsidR="00D657AB" w:rsidRPr="001F18D8">
        <w:rPr>
          <w:rFonts w:asciiTheme="majorBidi" w:hAnsiTheme="majorBidi" w:cstheme="majorBidi"/>
          <w:sz w:val="24"/>
          <w:szCs w:val="24"/>
        </w:rPr>
        <w:t>. Further</w:t>
      </w:r>
      <w:r w:rsidR="001D555F" w:rsidRPr="001F18D8">
        <w:rPr>
          <w:rFonts w:asciiTheme="majorBidi" w:hAnsiTheme="majorBidi" w:cstheme="majorBidi"/>
          <w:sz w:val="24"/>
          <w:szCs w:val="24"/>
        </w:rPr>
        <w:t>more</w:t>
      </w:r>
      <w:r w:rsidR="003C67B4" w:rsidRPr="001F18D8">
        <w:rPr>
          <w:rFonts w:asciiTheme="majorBidi" w:hAnsiTheme="majorBidi" w:cstheme="majorBidi"/>
          <w:sz w:val="24"/>
          <w:szCs w:val="24"/>
        </w:rPr>
        <w:t>,</w:t>
      </w:r>
      <w:r w:rsidRPr="001F18D8">
        <w:rPr>
          <w:rFonts w:asciiTheme="majorBidi" w:hAnsiTheme="majorBidi" w:cstheme="majorBidi"/>
          <w:sz w:val="24"/>
          <w:szCs w:val="24"/>
        </w:rPr>
        <w:t xml:space="preserve"> </w:t>
      </w:r>
      <w:r w:rsidR="003C67B4" w:rsidRPr="001F18D8">
        <w:rPr>
          <w:rFonts w:asciiTheme="majorBidi" w:hAnsiTheme="majorBidi" w:cstheme="majorBidi"/>
          <w:sz w:val="24"/>
          <w:szCs w:val="24"/>
        </w:rPr>
        <w:t>health care delivery is organized around the prenatal period</w:t>
      </w:r>
      <w:r w:rsidR="002B38D8" w:rsidRPr="001F18D8">
        <w:rPr>
          <w:rFonts w:asciiTheme="majorBidi" w:hAnsiTheme="majorBidi" w:cstheme="majorBidi"/>
          <w:sz w:val="24"/>
          <w:szCs w:val="24"/>
        </w:rPr>
        <w:t xml:space="preserve">, after women </w:t>
      </w:r>
      <w:r w:rsidR="008C1B90" w:rsidRPr="001F18D8">
        <w:rPr>
          <w:rFonts w:asciiTheme="majorBidi" w:hAnsiTheme="majorBidi" w:cstheme="majorBidi"/>
          <w:sz w:val="24"/>
          <w:szCs w:val="24"/>
        </w:rPr>
        <w:t xml:space="preserve">are </w:t>
      </w:r>
      <w:r w:rsidR="002B38D8" w:rsidRPr="001F18D8">
        <w:rPr>
          <w:rFonts w:asciiTheme="majorBidi" w:hAnsiTheme="majorBidi" w:cstheme="majorBidi"/>
          <w:sz w:val="24"/>
          <w:szCs w:val="24"/>
        </w:rPr>
        <w:t xml:space="preserve">already </w:t>
      </w:r>
      <w:r w:rsidR="008C1B90" w:rsidRPr="001F18D8">
        <w:rPr>
          <w:rFonts w:asciiTheme="majorBidi" w:hAnsiTheme="majorBidi" w:cstheme="majorBidi"/>
          <w:sz w:val="24"/>
          <w:szCs w:val="24"/>
        </w:rPr>
        <w:t>pregnant</w:t>
      </w:r>
      <w:r w:rsidR="003C67B4" w:rsidRPr="001F18D8">
        <w:rPr>
          <w:rFonts w:asciiTheme="majorBidi" w:hAnsiTheme="majorBidi" w:cstheme="majorBidi"/>
          <w:sz w:val="24"/>
          <w:szCs w:val="24"/>
        </w:rPr>
        <w:t xml:space="preserve">. </w:t>
      </w:r>
      <w:r w:rsidR="008C1B90" w:rsidRPr="001F18D8">
        <w:rPr>
          <w:rFonts w:asciiTheme="majorBidi" w:hAnsiTheme="majorBidi" w:cstheme="majorBidi"/>
          <w:sz w:val="24"/>
          <w:szCs w:val="24"/>
        </w:rPr>
        <w:t>T</w:t>
      </w:r>
      <w:r w:rsidR="003C67B4" w:rsidRPr="001F18D8">
        <w:rPr>
          <w:rFonts w:asciiTheme="majorBidi" w:hAnsiTheme="majorBidi" w:cstheme="majorBidi"/>
          <w:sz w:val="24"/>
          <w:szCs w:val="24"/>
        </w:rPr>
        <w:t xml:space="preserve">here is increasing evidence that improving women’s health </w:t>
      </w:r>
      <w:r w:rsidR="003C67B4" w:rsidRPr="001F18D8">
        <w:rPr>
          <w:rFonts w:asciiTheme="majorBidi" w:hAnsiTheme="majorBidi" w:cstheme="majorBidi"/>
          <w:i/>
          <w:iCs/>
          <w:sz w:val="24"/>
          <w:szCs w:val="24"/>
        </w:rPr>
        <w:t>before</w:t>
      </w:r>
      <w:r w:rsidR="003C67B4" w:rsidRPr="001F18D8">
        <w:rPr>
          <w:rFonts w:asciiTheme="majorBidi" w:hAnsiTheme="majorBidi" w:cstheme="majorBidi"/>
          <w:sz w:val="24"/>
          <w:szCs w:val="24"/>
        </w:rPr>
        <w:t xml:space="preserve"> pregnancy is also important for </w:t>
      </w:r>
      <w:r w:rsidR="00AF5C92" w:rsidRPr="001F18D8">
        <w:rPr>
          <w:rFonts w:asciiTheme="majorBidi" w:hAnsiTheme="majorBidi" w:cstheme="majorBidi"/>
          <w:sz w:val="24"/>
          <w:szCs w:val="24"/>
        </w:rPr>
        <w:t>healthy mothers and babies</w:t>
      </w:r>
      <w:r w:rsidR="001E5453">
        <w:rPr>
          <w:rFonts w:asciiTheme="majorBidi" w:hAnsiTheme="majorBidi" w:cstheme="majorBidi"/>
          <w:sz w:val="24"/>
          <w:szCs w:val="24"/>
        </w:rPr>
        <w:t>. (</w:t>
      </w:r>
      <w:proofErr w:type="spellStart"/>
      <w:r w:rsidR="001E5453">
        <w:rPr>
          <w:rFonts w:asciiTheme="majorBidi" w:hAnsiTheme="majorBidi" w:cstheme="majorBidi"/>
          <w:sz w:val="24"/>
          <w:szCs w:val="24"/>
        </w:rPr>
        <w:t>Wahabi</w:t>
      </w:r>
      <w:proofErr w:type="spellEnd"/>
      <w:r w:rsidR="001E5453">
        <w:rPr>
          <w:rFonts w:asciiTheme="majorBidi" w:hAnsiTheme="majorBidi" w:cstheme="majorBidi"/>
          <w:sz w:val="24"/>
          <w:szCs w:val="24"/>
        </w:rPr>
        <w:t xml:space="preserve"> HA,</w:t>
      </w:r>
      <w:r w:rsidR="008E5FA0">
        <w:rPr>
          <w:rFonts w:asciiTheme="majorBidi" w:hAnsiTheme="majorBidi" w:cstheme="majorBidi"/>
          <w:sz w:val="24"/>
          <w:szCs w:val="24"/>
        </w:rPr>
        <w:t xml:space="preserve"> et al.,</w:t>
      </w:r>
      <w:r w:rsidR="001E5453">
        <w:rPr>
          <w:rFonts w:asciiTheme="majorBidi" w:hAnsiTheme="majorBidi" w:cstheme="majorBidi"/>
          <w:sz w:val="24"/>
          <w:szCs w:val="24"/>
        </w:rPr>
        <w:t xml:space="preserve"> 2010</w:t>
      </w:r>
      <w:r w:rsidR="008E5FA0">
        <w:rPr>
          <w:rFonts w:asciiTheme="majorBidi" w:hAnsiTheme="majorBidi" w:cstheme="majorBidi"/>
          <w:sz w:val="24"/>
          <w:szCs w:val="24"/>
        </w:rPr>
        <w:t>; CDC, 2006</w:t>
      </w:r>
      <w:r w:rsidR="001E5453">
        <w:rPr>
          <w:rFonts w:asciiTheme="majorBidi" w:hAnsiTheme="majorBidi" w:cstheme="majorBidi"/>
          <w:sz w:val="24"/>
          <w:szCs w:val="24"/>
        </w:rPr>
        <w:t xml:space="preserve">) </w:t>
      </w:r>
    </w:p>
    <w:p w:rsidR="003C67B4" w:rsidRPr="001F18D8" w:rsidRDefault="008E5FA0" w:rsidP="005437A2">
      <w:pPr>
        <w:spacing w:before="100" w:beforeAutospacing="1" w:after="100" w:afterAutospacing="1"/>
        <w:rPr>
          <w:rFonts w:asciiTheme="majorBidi" w:hAnsiTheme="majorBidi" w:cstheme="majorBidi"/>
          <w:sz w:val="24"/>
          <w:szCs w:val="24"/>
        </w:rPr>
      </w:pPr>
      <w:r>
        <w:rPr>
          <w:rFonts w:asciiTheme="majorBidi" w:hAnsiTheme="majorBidi" w:cstheme="majorBidi"/>
          <w:sz w:val="24"/>
          <w:szCs w:val="24"/>
        </w:rPr>
        <w:t xml:space="preserve">Most women of childbearing age are aware of the </w:t>
      </w:r>
      <w:r w:rsidR="002B1BD5">
        <w:rPr>
          <w:rFonts w:asciiTheme="majorBidi" w:hAnsiTheme="majorBidi" w:cstheme="majorBidi"/>
          <w:sz w:val="24"/>
          <w:szCs w:val="24"/>
        </w:rPr>
        <w:t>need for</w:t>
      </w:r>
      <w:r>
        <w:rPr>
          <w:rFonts w:asciiTheme="majorBidi" w:hAnsiTheme="majorBidi" w:cstheme="majorBidi"/>
          <w:sz w:val="24"/>
          <w:szCs w:val="24"/>
        </w:rPr>
        <w:t xml:space="preserve"> prenatal health care. </w:t>
      </w:r>
      <w:r w:rsidR="007438DE" w:rsidRPr="001F18D8">
        <w:rPr>
          <w:rFonts w:asciiTheme="majorBidi" w:hAnsiTheme="majorBidi" w:cstheme="majorBidi"/>
          <w:sz w:val="24"/>
          <w:szCs w:val="24"/>
        </w:rPr>
        <w:t xml:space="preserve">The </w:t>
      </w:r>
      <w:r>
        <w:rPr>
          <w:rFonts w:asciiTheme="majorBidi" w:hAnsiTheme="majorBidi" w:cstheme="majorBidi"/>
          <w:sz w:val="24"/>
          <w:szCs w:val="24"/>
        </w:rPr>
        <w:t>c</w:t>
      </w:r>
      <w:r w:rsidRPr="001F18D8">
        <w:rPr>
          <w:rFonts w:asciiTheme="majorBidi" w:hAnsiTheme="majorBidi" w:cstheme="majorBidi"/>
          <w:sz w:val="24"/>
          <w:szCs w:val="24"/>
        </w:rPr>
        <w:t>ampaign</w:t>
      </w:r>
      <w:r w:rsidR="007438DE" w:rsidRPr="00B90EE3">
        <w:rPr>
          <w:rFonts w:asciiTheme="majorBidi" w:hAnsiTheme="majorBidi" w:cstheme="majorBidi"/>
          <w:sz w:val="24"/>
          <w:szCs w:val="24"/>
        </w:rPr>
        <w:t xml:space="preserve"> is</w:t>
      </w:r>
      <w:r w:rsidR="009F2F59" w:rsidRPr="00B90EE3">
        <w:rPr>
          <w:rFonts w:asciiTheme="majorBidi" w:hAnsiTheme="majorBidi" w:cstheme="majorBidi"/>
          <w:sz w:val="24"/>
          <w:szCs w:val="24"/>
        </w:rPr>
        <w:t xml:space="preserve"> trying</w:t>
      </w:r>
      <w:r w:rsidR="003C67B4" w:rsidRPr="00B90EE3">
        <w:rPr>
          <w:rFonts w:asciiTheme="majorBidi" w:hAnsiTheme="majorBidi" w:cstheme="majorBidi"/>
          <w:sz w:val="24"/>
          <w:szCs w:val="24"/>
        </w:rPr>
        <w:t xml:space="preserve"> to </w:t>
      </w:r>
      <w:r w:rsidR="004936B0" w:rsidRPr="00B90EE3">
        <w:rPr>
          <w:rFonts w:asciiTheme="majorBidi" w:hAnsiTheme="majorBidi" w:cstheme="majorBidi"/>
          <w:sz w:val="24"/>
          <w:szCs w:val="24"/>
        </w:rPr>
        <w:t xml:space="preserve">raise the importance of </w:t>
      </w:r>
      <w:r w:rsidR="003C67B4" w:rsidRPr="00B90EE3">
        <w:rPr>
          <w:rFonts w:asciiTheme="majorBidi" w:hAnsiTheme="majorBidi" w:cstheme="majorBidi"/>
          <w:sz w:val="24"/>
          <w:szCs w:val="24"/>
        </w:rPr>
        <w:t xml:space="preserve">woman’s health </w:t>
      </w:r>
      <w:r w:rsidR="003C67B4" w:rsidRPr="00B90EE3">
        <w:rPr>
          <w:rFonts w:asciiTheme="majorBidi" w:hAnsiTheme="majorBidi" w:cstheme="majorBidi"/>
          <w:i/>
          <w:iCs/>
          <w:sz w:val="24"/>
          <w:szCs w:val="24"/>
        </w:rPr>
        <w:t>before</w:t>
      </w:r>
      <w:r w:rsidR="00E853D7" w:rsidRPr="00B90EE3">
        <w:rPr>
          <w:rFonts w:asciiTheme="majorBidi" w:hAnsiTheme="majorBidi" w:cstheme="majorBidi"/>
          <w:sz w:val="24"/>
          <w:szCs w:val="24"/>
        </w:rPr>
        <w:t xml:space="preserve"> she gets pregnant to </w:t>
      </w:r>
      <w:r w:rsidR="003C67B4" w:rsidRPr="001F18D8">
        <w:rPr>
          <w:rFonts w:asciiTheme="majorBidi" w:hAnsiTheme="majorBidi" w:cstheme="majorBidi"/>
          <w:sz w:val="24"/>
          <w:szCs w:val="24"/>
        </w:rPr>
        <w:t xml:space="preserve">the same level of awareness and significance as prenatal health. </w:t>
      </w:r>
    </w:p>
    <w:p w:rsidR="007438DE" w:rsidRDefault="007438DE" w:rsidP="00C74E46">
      <w:pPr>
        <w:pStyle w:val="Heading3"/>
        <w:rPr>
          <w:color w:val="auto"/>
        </w:rPr>
      </w:pPr>
      <w:r w:rsidRPr="00C74E46">
        <w:rPr>
          <w:color w:val="auto"/>
        </w:rPr>
        <w:t>Why Now?</w:t>
      </w:r>
    </w:p>
    <w:p w:rsidR="00CF6224" w:rsidRPr="00C74E46" w:rsidRDefault="00CF6224" w:rsidP="00C74E46"/>
    <w:p w:rsidR="007438DE" w:rsidRPr="001F18D8" w:rsidRDefault="007438DE" w:rsidP="00192DB4">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Since the late-1980s, evidence and support for improving the health of women and babies through preconception health promotion and healthcare</w:t>
      </w:r>
      <w:r w:rsidR="002B1BD5">
        <w:rPr>
          <w:rFonts w:asciiTheme="majorBidi" w:hAnsiTheme="majorBidi" w:cstheme="majorBidi"/>
          <w:sz w:val="24"/>
          <w:szCs w:val="24"/>
        </w:rPr>
        <w:t xml:space="preserve"> have been building. </w:t>
      </w:r>
      <w:proofErr w:type="gramStart"/>
      <w:r w:rsidRPr="001F18D8">
        <w:rPr>
          <w:rFonts w:asciiTheme="majorBidi" w:hAnsiTheme="majorBidi" w:cstheme="majorBidi"/>
          <w:sz w:val="24"/>
          <w:szCs w:val="24"/>
        </w:rPr>
        <w:t xml:space="preserve">(Moos MK &amp; </w:t>
      </w:r>
      <w:proofErr w:type="spellStart"/>
      <w:r w:rsidRPr="001F18D8">
        <w:rPr>
          <w:rFonts w:asciiTheme="majorBidi" w:hAnsiTheme="majorBidi" w:cstheme="majorBidi"/>
          <w:sz w:val="24"/>
          <w:szCs w:val="24"/>
        </w:rPr>
        <w:t>Cefalo</w:t>
      </w:r>
      <w:proofErr w:type="spellEnd"/>
      <w:r w:rsidRPr="001F18D8">
        <w:rPr>
          <w:rFonts w:asciiTheme="majorBidi" w:hAnsiTheme="majorBidi" w:cstheme="majorBidi"/>
          <w:sz w:val="24"/>
          <w:szCs w:val="24"/>
        </w:rPr>
        <w:t xml:space="preserve"> RC, 1987).</w:t>
      </w:r>
      <w:proofErr w:type="gramEnd"/>
      <w:r w:rsidRPr="001F18D8">
        <w:rPr>
          <w:rFonts w:asciiTheme="majorBidi" w:hAnsiTheme="majorBidi" w:cstheme="majorBidi"/>
          <w:sz w:val="24"/>
          <w:szCs w:val="24"/>
        </w:rPr>
        <w:t xml:space="preserve"> The work of the Centers for Disease Control and Prevention (CDC) began in 2003, with an internal</w:t>
      </w:r>
      <w:r w:rsidR="0067658F" w:rsidRPr="001F18D8">
        <w:rPr>
          <w:rFonts w:asciiTheme="majorBidi" w:hAnsiTheme="majorBidi" w:cstheme="majorBidi"/>
          <w:sz w:val="24"/>
          <w:szCs w:val="24"/>
        </w:rPr>
        <w:t xml:space="preserve"> </w:t>
      </w:r>
      <w:r w:rsidRPr="001F18D8">
        <w:rPr>
          <w:rFonts w:asciiTheme="majorBidi" w:hAnsiTheme="majorBidi" w:cstheme="majorBidi"/>
          <w:sz w:val="24"/>
          <w:szCs w:val="24"/>
        </w:rPr>
        <w:t>workgroup review</w:t>
      </w:r>
      <w:r w:rsidR="00AF5C92" w:rsidRPr="001F18D8">
        <w:rPr>
          <w:rFonts w:asciiTheme="majorBidi" w:hAnsiTheme="majorBidi" w:cstheme="majorBidi"/>
          <w:sz w:val="24"/>
          <w:szCs w:val="24"/>
        </w:rPr>
        <w:t>ing</w:t>
      </w:r>
      <w:r w:rsidRPr="001F18D8">
        <w:rPr>
          <w:rFonts w:asciiTheme="majorBidi" w:hAnsiTheme="majorBidi" w:cstheme="majorBidi"/>
          <w:sz w:val="24"/>
          <w:szCs w:val="24"/>
        </w:rPr>
        <w:t xml:space="preserve"> published studies related to </w:t>
      </w:r>
      <w:r w:rsidR="00192DB4" w:rsidRPr="001F18D8">
        <w:rPr>
          <w:rFonts w:asciiTheme="majorBidi" w:hAnsiTheme="majorBidi" w:cstheme="majorBidi"/>
          <w:sz w:val="24"/>
          <w:szCs w:val="24"/>
        </w:rPr>
        <w:t>PCH</w:t>
      </w:r>
      <w:r w:rsidRPr="001F18D8">
        <w:rPr>
          <w:rFonts w:asciiTheme="majorBidi" w:hAnsiTheme="majorBidi" w:cstheme="majorBidi"/>
          <w:sz w:val="24"/>
          <w:szCs w:val="24"/>
        </w:rPr>
        <w:t>. This CDC</w:t>
      </w:r>
      <w:r w:rsidR="0067658F" w:rsidRPr="001F18D8">
        <w:rPr>
          <w:rFonts w:asciiTheme="majorBidi" w:hAnsiTheme="majorBidi" w:cstheme="majorBidi"/>
          <w:sz w:val="24"/>
          <w:szCs w:val="24"/>
        </w:rPr>
        <w:t xml:space="preserve"> </w:t>
      </w:r>
      <w:r w:rsidRPr="001F18D8">
        <w:rPr>
          <w:rFonts w:asciiTheme="majorBidi" w:hAnsiTheme="majorBidi" w:cstheme="majorBidi"/>
          <w:sz w:val="24"/>
          <w:szCs w:val="24"/>
        </w:rPr>
        <w:t>internal workgroup met with 16 external organizations in 2004 to identify steps critical for</w:t>
      </w:r>
      <w:r w:rsidR="0067658F" w:rsidRPr="001F18D8">
        <w:rPr>
          <w:rFonts w:asciiTheme="majorBidi" w:hAnsiTheme="majorBidi" w:cstheme="majorBidi"/>
          <w:sz w:val="24"/>
          <w:szCs w:val="24"/>
        </w:rPr>
        <w:t xml:space="preserve"> </w:t>
      </w:r>
      <w:r w:rsidRPr="001F18D8">
        <w:rPr>
          <w:rFonts w:asciiTheme="majorBidi" w:hAnsiTheme="majorBidi" w:cstheme="majorBidi"/>
          <w:sz w:val="24"/>
          <w:szCs w:val="24"/>
        </w:rPr>
        <w:t xml:space="preserve">advancing preconception health. In June 2005, CDC convened the first National Summit on Preconception Care to gather information about promising practices in the field. This </w:t>
      </w:r>
      <w:r w:rsidR="00D51D29" w:rsidRPr="001F18D8">
        <w:rPr>
          <w:rFonts w:asciiTheme="majorBidi" w:hAnsiTheme="majorBidi" w:cstheme="majorBidi"/>
          <w:sz w:val="24"/>
          <w:szCs w:val="24"/>
        </w:rPr>
        <w:t>Summit yielded</w:t>
      </w:r>
      <w:r w:rsidRPr="001F18D8">
        <w:rPr>
          <w:rFonts w:asciiTheme="majorBidi" w:hAnsiTheme="majorBidi" w:cstheme="majorBidi"/>
          <w:sz w:val="24"/>
          <w:szCs w:val="24"/>
        </w:rPr>
        <w:t xml:space="preserve"> a strategic plan for improving women’s health before pregnancy and pregnancy outcomes that included </w:t>
      </w:r>
      <w:r w:rsidRPr="00B90EE3">
        <w:rPr>
          <w:rFonts w:asciiTheme="majorBidi" w:hAnsiTheme="majorBidi" w:cstheme="majorBidi"/>
          <w:sz w:val="24"/>
          <w:szCs w:val="24"/>
        </w:rPr>
        <w:t xml:space="preserve">recommendations to improve </w:t>
      </w:r>
      <w:r w:rsidR="00192DB4" w:rsidRPr="00B90EE3">
        <w:rPr>
          <w:rFonts w:asciiTheme="majorBidi" w:hAnsiTheme="majorBidi" w:cstheme="majorBidi"/>
          <w:sz w:val="24"/>
          <w:szCs w:val="24"/>
        </w:rPr>
        <w:t>PCHHC</w:t>
      </w:r>
      <w:r w:rsidRPr="00B90EE3">
        <w:rPr>
          <w:rFonts w:asciiTheme="majorBidi" w:hAnsiTheme="majorBidi" w:cstheme="majorBidi"/>
          <w:sz w:val="24"/>
          <w:szCs w:val="24"/>
        </w:rPr>
        <w:t xml:space="preserve"> (Posner SF, et al</w:t>
      </w:r>
      <w:r w:rsidR="00710AED">
        <w:rPr>
          <w:rFonts w:asciiTheme="majorBidi" w:hAnsiTheme="majorBidi" w:cstheme="majorBidi"/>
          <w:sz w:val="24"/>
          <w:szCs w:val="24"/>
        </w:rPr>
        <w:t>.</w:t>
      </w:r>
      <w:r w:rsidRPr="00B90EE3">
        <w:rPr>
          <w:rFonts w:asciiTheme="majorBidi" w:hAnsiTheme="majorBidi" w:cstheme="majorBidi"/>
          <w:sz w:val="24"/>
          <w:szCs w:val="24"/>
        </w:rPr>
        <w:t xml:space="preserve">, 2006). </w:t>
      </w:r>
      <w:r w:rsidR="00D51D29" w:rsidRPr="00B90EE3">
        <w:rPr>
          <w:rFonts w:asciiTheme="majorBidi" w:hAnsiTheme="majorBidi" w:cstheme="majorBidi"/>
          <w:sz w:val="24"/>
          <w:szCs w:val="24"/>
        </w:rPr>
        <w:t>Recommendations for a</w:t>
      </w:r>
      <w:r w:rsidRPr="00B90EE3">
        <w:rPr>
          <w:rFonts w:asciiTheme="majorBidi" w:hAnsiTheme="majorBidi" w:cstheme="majorBidi"/>
          <w:sz w:val="24"/>
          <w:szCs w:val="24"/>
        </w:rPr>
        <w:t xml:space="preserve">ction steps to address awareness of </w:t>
      </w:r>
      <w:r w:rsidR="00192DB4" w:rsidRPr="001F18D8">
        <w:rPr>
          <w:rFonts w:asciiTheme="majorBidi" w:hAnsiTheme="majorBidi" w:cstheme="majorBidi"/>
          <w:sz w:val="24"/>
          <w:szCs w:val="24"/>
        </w:rPr>
        <w:t>PCHHC</w:t>
      </w:r>
      <w:r w:rsidR="00192DB4" w:rsidRPr="001F18D8" w:rsidDel="00192DB4">
        <w:rPr>
          <w:rFonts w:asciiTheme="majorBidi" w:hAnsiTheme="majorBidi" w:cstheme="majorBidi"/>
          <w:sz w:val="24"/>
          <w:szCs w:val="24"/>
        </w:rPr>
        <w:t xml:space="preserve"> </w:t>
      </w:r>
      <w:r w:rsidR="00D51D29" w:rsidRPr="001F18D8">
        <w:rPr>
          <w:rFonts w:asciiTheme="majorBidi" w:hAnsiTheme="majorBidi" w:cstheme="majorBidi"/>
          <w:sz w:val="24"/>
          <w:szCs w:val="24"/>
        </w:rPr>
        <w:t xml:space="preserve">were also developed. These included </w:t>
      </w:r>
      <w:r w:rsidRPr="001F18D8">
        <w:rPr>
          <w:rFonts w:asciiTheme="majorBidi" w:hAnsiTheme="majorBidi" w:cstheme="majorBidi"/>
          <w:sz w:val="24"/>
          <w:szCs w:val="24"/>
        </w:rPr>
        <w:t xml:space="preserve">(1) conduct consumer-focused research necessary to develop messages and terminology for promoting </w:t>
      </w:r>
      <w:r w:rsidR="00192DB4" w:rsidRPr="001F18D8">
        <w:rPr>
          <w:rFonts w:asciiTheme="majorBidi" w:hAnsiTheme="majorBidi" w:cstheme="majorBidi"/>
          <w:sz w:val="24"/>
          <w:szCs w:val="24"/>
        </w:rPr>
        <w:t>PCHHC</w:t>
      </w:r>
      <w:r w:rsidR="00192DB4" w:rsidRPr="001F18D8" w:rsidDel="00192DB4">
        <w:rPr>
          <w:rFonts w:asciiTheme="majorBidi" w:hAnsiTheme="majorBidi" w:cstheme="majorBidi"/>
          <w:sz w:val="24"/>
          <w:szCs w:val="24"/>
        </w:rPr>
        <w:t xml:space="preserve"> </w:t>
      </w:r>
      <w:r w:rsidRPr="001F18D8">
        <w:rPr>
          <w:rFonts w:asciiTheme="majorBidi" w:hAnsiTheme="majorBidi" w:cstheme="majorBidi"/>
          <w:sz w:val="24"/>
          <w:szCs w:val="24"/>
        </w:rPr>
        <w:t xml:space="preserve">and reproductive awareness; and (2) design and conduct social marketing campaigns necessary to develop messages for the promotion of </w:t>
      </w:r>
      <w:r w:rsidR="00192DB4" w:rsidRPr="001F18D8">
        <w:rPr>
          <w:rFonts w:asciiTheme="majorBidi" w:hAnsiTheme="majorBidi" w:cstheme="majorBidi"/>
          <w:sz w:val="24"/>
          <w:szCs w:val="24"/>
        </w:rPr>
        <w:t>PCHHC</w:t>
      </w:r>
      <w:r w:rsidR="00192DB4" w:rsidRPr="001F18D8" w:rsidDel="00192DB4">
        <w:rPr>
          <w:rFonts w:asciiTheme="majorBidi" w:hAnsiTheme="majorBidi" w:cstheme="majorBidi"/>
          <w:sz w:val="24"/>
          <w:szCs w:val="24"/>
        </w:rPr>
        <w:t xml:space="preserve"> </w:t>
      </w:r>
      <w:r w:rsidRPr="001F18D8">
        <w:rPr>
          <w:rFonts w:asciiTheme="majorBidi" w:hAnsiTheme="majorBidi" w:cstheme="majorBidi"/>
          <w:sz w:val="24"/>
          <w:szCs w:val="24"/>
        </w:rPr>
        <w:t>knowledge, attitudes, and behaviors among men and women of childbearing age (Posner SF, et al</w:t>
      </w:r>
      <w:r w:rsidR="00710AED">
        <w:rPr>
          <w:rFonts w:asciiTheme="majorBidi" w:hAnsiTheme="majorBidi" w:cstheme="majorBidi"/>
          <w:sz w:val="24"/>
          <w:szCs w:val="24"/>
        </w:rPr>
        <w:t>.</w:t>
      </w:r>
      <w:r w:rsidRPr="001F18D8">
        <w:rPr>
          <w:rFonts w:asciiTheme="majorBidi" w:hAnsiTheme="majorBidi" w:cstheme="majorBidi"/>
          <w:sz w:val="24"/>
          <w:szCs w:val="24"/>
        </w:rPr>
        <w:t>, 2006).</w:t>
      </w:r>
    </w:p>
    <w:p w:rsidR="007438DE" w:rsidRPr="00B90EE3" w:rsidRDefault="007438DE" w:rsidP="007438DE">
      <w:pPr>
        <w:autoSpaceDE w:val="0"/>
        <w:autoSpaceDN w:val="0"/>
        <w:adjustRightInd w:val="0"/>
        <w:rPr>
          <w:rFonts w:asciiTheme="majorBidi" w:hAnsiTheme="majorBidi" w:cstheme="majorBidi"/>
          <w:lang w:val="x-none"/>
        </w:rPr>
      </w:pPr>
    </w:p>
    <w:p w:rsidR="003E6768" w:rsidRPr="00C74E46" w:rsidRDefault="00336980" w:rsidP="00C74E46">
      <w:pPr>
        <w:pStyle w:val="Heading3"/>
        <w:rPr>
          <w:color w:val="auto"/>
        </w:rPr>
      </w:pPr>
      <w:r w:rsidRPr="00C74E46">
        <w:rPr>
          <w:color w:val="auto"/>
        </w:rPr>
        <w:t>Who</w:t>
      </w:r>
      <w:r w:rsidR="00C4009B" w:rsidRPr="00C74E46">
        <w:rPr>
          <w:color w:val="auto"/>
        </w:rPr>
        <w:t>m</w:t>
      </w:r>
      <w:r w:rsidRPr="00C74E46">
        <w:rPr>
          <w:color w:val="auto"/>
        </w:rPr>
        <w:t xml:space="preserve"> is the Campaign trying to</w:t>
      </w:r>
      <w:r w:rsidR="003E6768" w:rsidRPr="00C74E46">
        <w:rPr>
          <w:color w:val="auto"/>
        </w:rPr>
        <w:t xml:space="preserve"> reach</w:t>
      </w:r>
      <w:r w:rsidR="003C67B4" w:rsidRPr="00C74E46">
        <w:rPr>
          <w:color w:val="auto"/>
        </w:rPr>
        <w:t>?</w:t>
      </w:r>
    </w:p>
    <w:p w:rsidR="003C67B4" w:rsidRPr="001F18D8" w:rsidRDefault="006B29C0" w:rsidP="00192DB4">
      <w:pPr>
        <w:spacing w:before="100" w:beforeAutospacing="1" w:after="100" w:afterAutospacing="1"/>
        <w:rPr>
          <w:rFonts w:asciiTheme="majorBidi" w:hAnsiTheme="majorBidi" w:cstheme="majorBidi"/>
          <w:sz w:val="24"/>
          <w:szCs w:val="24"/>
        </w:rPr>
      </w:pPr>
      <w:r w:rsidRPr="001F18D8">
        <w:rPr>
          <w:rFonts w:asciiTheme="majorBidi" w:hAnsiTheme="majorBidi" w:cstheme="majorBidi"/>
          <w:color w:val="000000"/>
          <w:sz w:val="24"/>
          <w:szCs w:val="24"/>
        </w:rPr>
        <w:t xml:space="preserve">Our </w:t>
      </w:r>
      <w:r w:rsidR="003C67B4" w:rsidRPr="001F18D8">
        <w:rPr>
          <w:rFonts w:asciiTheme="majorBidi" w:hAnsiTheme="majorBidi" w:cstheme="majorBidi"/>
          <w:color w:val="000000"/>
          <w:sz w:val="24"/>
          <w:szCs w:val="24"/>
        </w:rPr>
        <w:t>C</w:t>
      </w:r>
      <w:r w:rsidR="00FF7D27" w:rsidRPr="001F18D8">
        <w:rPr>
          <w:rFonts w:asciiTheme="majorBidi" w:hAnsiTheme="majorBidi" w:cstheme="majorBidi"/>
          <w:color w:val="000000"/>
          <w:sz w:val="24"/>
          <w:szCs w:val="24"/>
        </w:rPr>
        <w:t>ampaign target</w:t>
      </w:r>
      <w:r w:rsidR="00192DB4" w:rsidRPr="001F18D8">
        <w:rPr>
          <w:rFonts w:asciiTheme="majorBidi" w:hAnsiTheme="majorBidi" w:cstheme="majorBidi"/>
          <w:color w:val="000000"/>
          <w:sz w:val="24"/>
          <w:szCs w:val="24"/>
        </w:rPr>
        <w:t>s</w:t>
      </w:r>
      <w:r w:rsidR="00FF7D27" w:rsidRPr="001F18D8">
        <w:rPr>
          <w:rFonts w:asciiTheme="majorBidi" w:hAnsiTheme="majorBidi" w:cstheme="majorBidi"/>
          <w:color w:val="000000"/>
          <w:sz w:val="24"/>
          <w:szCs w:val="24"/>
        </w:rPr>
        <w:t xml:space="preserve"> </w:t>
      </w:r>
      <w:r w:rsidR="00B34679" w:rsidRPr="001F18D8">
        <w:rPr>
          <w:rFonts w:asciiTheme="majorBidi" w:hAnsiTheme="majorBidi" w:cstheme="majorBidi"/>
          <w:color w:val="000000"/>
          <w:sz w:val="24"/>
          <w:szCs w:val="24"/>
        </w:rPr>
        <w:t xml:space="preserve">two </w:t>
      </w:r>
      <w:r w:rsidR="00192DB4" w:rsidRPr="001F18D8">
        <w:rPr>
          <w:rFonts w:asciiTheme="majorBidi" w:hAnsiTheme="majorBidi" w:cstheme="majorBidi"/>
          <w:color w:val="000000"/>
          <w:sz w:val="24"/>
          <w:szCs w:val="24"/>
        </w:rPr>
        <w:t>main</w:t>
      </w:r>
      <w:r w:rsidR="00B34679" w:rsidRPr="001F18D8">
        <w:rPr>
          <w:rFonts w:asciiTheme="majorBidi" w:hAnsiTheme="majorBidi" w:cstheme="majorBidi"/>
          <w:color w:val="000000"/>
          <w:sz w:val="24"/>
          <w:szCs w:val="24"/>
        </w:rPr>
        <w:t xml:space="preserve"> audiences: </w:t>
      </w:r>
      <w:proofErr w:type="gramStart"/>
      <w:r w:rsidR="00B34679" w:rsidRPr="001F18D8">
        <w:rPr>
          <w:rFonts w:asciiTheme="majorBidi" w:hAnsiTheme="majorBidi" w:cstheme="majorBidi"/>
          <w:color w:val="000000"/>
          <w:sz w:val="24"/>
          <w:szCs w:val="24"/>
        </w:rPr>
        <w:t>women 18</w:t>
      </w:r>
      <w:r w:rsidR="00CE5AA4" w:rsidRPr="001F18D8">
        <w:rPr>
          <w:rFonts w:asciiTheme="majorBidi" w:hAnsiTheme="majorBidi" w:cstheme="majorBidi"/>
          <w:color w:val="000000"/>
          <w:sz w:val="24"/>
          <w:szCs w:val="24"/>
        </w:rPr>
        <w:t>–</w:t>
      </w:r>
      <w:r w:rsidR="00B34679" w:rsidRPr="001F18D8">
        <w:rPr>
          <w:rFonts w:asciiTheme="majorBidi" w:hAnsiTheme="majorBidi" w:cstheme="majorBidi"/>
          <w:color w:val="000000"/>
          <w:sz w:val="24"/>
          <w:szCs w:val="24"/>
        </w:rPr>
        <w:t>44 who are currently planning a pregnancy,</w:t>
      </w:r>
      <w:proofErr w:type="gramEnd"/>
      <w:r w:rsidR="00B34679" w:rsidRPr="001F18D8">
        <w:rPr>
          <w:rFonts w:asciiTheme="majorBidi" w:hAnsiTheme="majorBidi" w:cstheme="majorBidi"/>
          <w:color w:val="000000"/>
          <w:sz w:val="24"/>
          <w:szCs w:val="24"/>
        </w:rPr>
        <w:t xml:space="preserve"> and women 18</w:t>
      </w:r>
      <w:r w:rsidR="00CE5AA4" w:rsidRPr="001F18D8">
        <w:rPr>
          <w:rFonts w:asciiTheme="majorBidi" w:hAnsiTheme="majorBidi" w:cstheme="majorBidi"/>
          <w:color w:val="000000"/>
          <w:sz w:val="24"/>
          <w:szCs w:val="24"/>
        </w:rPr>
        <w:t>–</w:t>
      </w:r>
      <w:r w:rsidR="00B34679" w:rsidRPr="001F18D8">
        <w:rPr>
          <w:rFonts w:asciiTheme="majorBidi" w:hAnsiTheme="majorBidi" w:cstheme="majorBidi"/>
          <w:color w:val="000000"/>
          <w:sz w:val="24"/>
          <w:szCs w:val="24"/>
        </w:rPr>
        <w:t xml:space="preserve">44 who are </w:t>
      </w:r>
      <w:r w:rsidR="005437A2" w:rsidRPr="001F18D8">
        <w:rPr>
          <w:rFonts w:asciiTheme="majorBidi" w:hAnsiTheme="majorBidi" w:cstheme="majorBidi"/>
          <w:color w:val="000000"/>
          <w:sz w:val="24"/>
          <w:szCs w:val="24"/>
        </w:rPr>
        <w:t xml:space="preserve">not </w:t>
      </w:r>
      <w:r w:rsidR="00B34679" w:rsidRPr="001F18D8">
        <w:rPr>
          <w:rFonts w:asciiTheme="majorBidi" w:hAnsiTheme="majorBidi" w:cstheme="majorBidi"/>
          <w:color w:val="000000"/>
          <w:sz w:val="24"/>
          <w:szCs w:val="24"/>
        </w:rPr>
        <w:t>currently planning to</w:t>
      </w:r>
      <w:r w:rsidR="00E64BC5" w:rsidRPr="001F18D8">
        <w:rPr>
          <w:rFonts w:asciiTheme="majorBidi" w:hAnsiTheme="majorBidi" w:cstheme="majorBidi"/>
          <w:color w:val="000000"/>
          <w:sz w:val="24"/>
          <w:szCs w:val="24"/>
        </w:rPr>
        <w:t xml:space="preserve"> become pregnant</w:t>
      </w:r>
      <w:r w:rsidR="00B34679" w:rsidRPr="001F18D8">
        <w:rPr>
          <w:rFonts w:asciiTheme="majorBidi" w:hAnsiTheme="majorBidi" w:cstheme="majorBidi"/>
          <w:color w:val="000000"/>
          <w:sz w:val="24"/>
          <w:szCs w:val="24"/>
        </w:rPr>
        <w:t>.</w:t>
      </w:r>
      <w:r w:rsidR="004A368D" w:rsidRPr="001F18D8">
        <w:rPr>
          <w:rFonts w:asciiTheme="majorBidi" w:hAnsiTheme="majorBidi" w:cstheme="majorBidi"/>
          <w:color w:val="000000"/>
          <w:sz w:val="24"/>
          <w:szCs w:val="24"/>
        </w:rPr>
        <w:t xml:space="preserve"> </w:t>
      </w:r>
      <w:r w:rsidR="00710AED">
        <w:rPr>
          <w:rFonts w:asciiTheme="majorBidi" w:hAnsiTheme="majorBidi" w:cstheme="majorBidi"/>
          <w:color w:val="000000"/>
          <w:sz w:val="24"/>
          <w:szCs w:val="24"/>
        </w:rPr>
        <w:t>“Currently planning” refers to women who want to get pregnant in the next year or so. “Not currently planning” includes women who do not want to get pregnant within the next year or so, those who have children already and do not want more, and those who are unable to get pregnant</w:t>
      </w:r>
      <w:r w:rsidR="009B4862">
        <w:rPr>
          <w:rFonts w:asciiTheme="majorBidi" w:hAnsiTheme="majorBidi" w:cstheme="majorBidi"/>
          <w:color w:val="000000"/>
          <w:sz w:val="24"/>
          <w:szCs w:val="24"/>
        </w:rPr>
        <w:t>.</w:t>
      </w:r>
      <w:r w:rsidR="00710AED">
        <w:rPr>
          <w:rFonts w:asciiTheme="majorBidi" w:hAnsiTheme="majorBidi" w:cstheme="majorBidi"/>
          <w:color w:val="000000"/>
          <w:sz w:val="24"/>
          <w:szCs w:val="24"/>
        </w:rPr>
        <w:t xml:space="preserve"> </w:t>
      </w:r>
      <w:r w:rsidR="006D495D" w:rsidRPr="001F18D8">
        <w:rPr>
          <w:rFonts w:asciiTheme="majorBidi" w:hAnsiTheme="majorBidi" w:cstheme="majorBidi"/>
          <w:color w:val="000000"/>
          <w:sz w:val="24"/>
          <w:szCs w:val="24"/>
        </w:rPr>
        <w:t>Our research has discovered that these two audiences are quite different and so we are developing separate products, messages, and communication strategies.</w:t>
      </w:r>
      <w:r w:rsidR="00710AED">
        <w:rPr>
          <w:rFonts w:asciiTheme="majorBidi" w:hAnsiTheme="majorBidi" w:cstheme="majorBidi"/>
          <w:color w:val="000000"/>
          <w:sz w:val="24"/>
          <w:szCs w:val="24"/>
        </w:rPr>
        <w:t xml:space="preserve"> </w:t>
      </w:r>
      <w:r w:rsidR="004A368D" w:rsidRPr="001F18D8">
        <w:rPr>
          <w:rFonts w:asciiTheme="majorBidi" w:hAnsiTheme="majorBidi" w:cstheme="majorBidi"/>
          <w:color w:val="000000"/>
          <w:sz w:val="24"/>
          <w:szCs w:val="24"/>
        </w:rPr>
        <w:t xml:space="preserve"> </w:t>
      </w:r>
    </w:p>
    <w:p w:rsidR="00F40ABC" w:rsidRPr="001F18D8" w:rsidRDefault="003C67B4" w:rsidP="00192DB4">
      <w:pPr>
        <w:spacing w:before="100" w:beforeAutospacing="1" w:after="100" w:afterAutospacing="1"/>
        <w:rPr>
          <w:rFonts w:asciiTheme="majorBidi" w:hAnsiTheme="majorBidi" w:cstheme="majorBidi"/>
          <w:b/>
          <w:bCs/>
          <w:i/>
          <w:iCs/>
          <w:color w:val="000000"/>
          <w:sz w:val="24"/>
          <w:szCs w:val="24"/>
        </w:rPr>
      </w:pPr>
      <w:r w:rsidRPr="001F18D8">
        <w:rPr>
          <w:rFonts w:asciiTheme="majorBidi" w:hAnsiTheme="majorBidi" w:cstheme="majorBidi"/>
          <w:color w:val="000000"/>
          <w:sz w:val="24"/>
          <w:szCs w:val="24"/>
        </w:rPr>
        <w:t xml:space="preserve">In particular, we </w:t>
      </w:r>
      <w:r w:rsidR="00192DB4" w:rsidRPr="001F18D8">
        <w:rPr>
          <w:rFonts w:asciiTheme="majorBidi" w:hAnsiTheme="majorBidi" w:cstheme="majorBidi"/>
          <w:color w:val="000000"/>
          <w:sz w:val="24"/>
          <w:szCs w:val="24"/>
        </w:rPr>
        <w:t>hope to reach</w:t>
      </w:r>
      <w:r w:rsidRPr="001F18D8">
        <w:rPr>
          <w:rFonts w:asciiTheme="majorBidi" w:hAnsiTheme="majorBidi" w:cstheme="majorBidi"/>
          <w:color w:val="000000"/>
          <w:sz w:val="24"/>
          <w:szCs w:val="24"/>
        </w:rPr>
        <w:t xml:space="preserve"> </w:t>
      </w:r>
      <w:r w:rsidR="00D510FD" w:rsidRPr="001F18D8">
        <w:rPr>
          <w:rFonts w:asciiTheme="majorBidi" w:hAnsiTheme="majorBidi" w:cstheme="majorBidi"/>
          <w:b/>
          <w:bCs/>
          <w:color w:val="000000"/>
          <w:sz w:val="24"/>
          <w:szCs w:val="24"/>
        </w:rPr>
        <w:t>[</w:t>
      </w:r>
      <w:r w:rsidR="00D510FD" w:rsidRPr="001F18D8">
        <w:rPr>
          <w:rFonts w:asciiTheme="majorBidi" w:hAnsiTheme="majorBidi" w:cstheme="majorBidi"/>
          <w:b/>
          <w:bCs/>
          <w:i/>
          <w:iCs/>
          <w:color w:val="000000"/>
          <w:sz w:val="24"/>
          <w:szCs w:val="24"/>
        </w:rPr>
        <w:t>INSERT SPECIFIC SUBGROUPS YOU ARE TRYING TO REACH].</w:t>
      </w:r>
    </w:p>
    <w:p w:rsidR="00C4009B" w:rsidRPr="001F18D8" w:rsidRDefault="00C4009B" w:rsidP="00F40ABC">
      <w:pPr>
        <w:spacing w:before="100" w:beforeAutospacing="1" w:after="100" w:afterAutospacing="1"/>
        <w:rPr>
          <w:rFonts w:asciiTheme="majorBidi" w:hAnsiTheme="majorBidi" w:cstheme="majorBidi"/>
          <w:b/>
          <w:bCs/>
          <w:color w:val="000000"/>
          <w:sz w:val="24"/>
          <w:szCs w:val="24"/>
        </w:rPr>
      </w:pPr>
    </w:p>
    <w:p w:rsidR="00F40ABC" w:rsidRPr="00C74E46" w:rsidRDefault="00F40ABC" w:rsidP="00C74E46">
      <w:pPr>
        <w:pStyle w:val="Heading3"/>
        <w:rPr>
          <w:color w:val="auto"/>
        </w:rPr>
      </w:pPr>
      <w:r w:rsidRPr="00C74E46">
        <w:rPr>
          <w:color w:val="auto"/>
        </w:rPr>
        <w:lastRenderedPageBreak/>
        <w:t>What are the key messages of the Campaign?</w:t>
      </w:r>
    </w:p>
    <w:p w:rsidR="009F56EA" w:rsidRDefault="005D6FCD" w:rsidP="00C5029A">
      <w:pPr>
        <w:spacing w:before="100" w:beforeAutospacing="1" w:after="100" w:afterAutospacing="1"/>
        <w:rPr>
          <w:rFonts w:asciiTheme="majorBidi" w:hAnsiTheme="majorBidi" w:cstheme="majorBidi"/>
          <w:color w:val="000000"/>
          <w:sz w:val="24"/>
          <w:szCs w:val="24"/>
        </w:rPr>
      </w:pPr>
      <w:r w:rsidRPr="001F18D8">
        <w:rPr>
          <w:rFonts w:asciiTheme="majorBidi" w:hAnsiTheme="majorBidi" w:cstheme="majorBidi"/>
          <w:color w:val="000000"/>
          <w:sz w:val="24"/>
          <w:szCs w:val="24"/>
        </w:rPr>
        <w:t xml:space="preserve">As the title of the </w:t>
      </w:r>
      <w:r w:rsidR="003D25D7" w:rsidRPr="001F18D8">
        <w:rPr>
          <w:rFonts w:asciiTheme="majorBidi" w:hAnsiTheme="majorBidi" w:cstheme="majorBidi"/>
          <w:color w:val="000000"/>
          <w:sz w:val="24"/>
          <w:szCs w:val="24"/>
        </w:rPr>
        <w:t>C</w:t>
      </w:r>
      <w:r w:rsidRPr="001F18D8">
        <w:rPr>
          <w:rFonts w:asciiTheme="majorBidi" w:hAnsiTheme="majorBidi" w:cstheme="majorBidi"/>
          <w:color w:val="000000"/>
          <w:sz w:val="24"/>
          <w:szCs w:val="24"/>
        </w:rPr>
        <w:t xml:space="preserve">ampaign indicates, </w:t>
      </w:r>
      <w:r w:rsidR="00905E28" w:rsidRPr="001F18D8">
        <w:rPr>
          <w:rFonts w:asciiTheme="majorBidi" w:hAnsiTheme="majorBidi" w:cstheme="majorBidi"/>
          <w:color w:val="000000"/>
          <w:sz w:val="24"/>
          <w:szCs w:val="24"/>
        </w:rPr>
        <w:t xml:space="preserve">we are promoting preconception health and healthcare with the message of </w:t>
      </w:r>
      <w:r w:rsidR="00905E28" w:rsidRPr="001F18D8">
        <w:rPr>
          <w:rFonts w:asciiTheme="majorBidi" w:hAnsiTheme="majorBidi" w:cstheme="majorBidi"/>
          <w:i/>
          <w:iCs/>
          <w:color w:val="000000"/>
          <w:sz w:val="24"/>
          <w:szCs w:val="24"/>
        </w:rPr>
        <w:t>Show Your Love</w:t>
      </w:r>
      <w:r w:rsidR="00905E28" w:rsidRPr="001F18D8">
        <w:rPr>
          <w:rFonts w:asciiTheme="majorBidi" w:hAnsiTheme="majorBidi" w:cstheme="majorBidi"/>
          <w:color w:val="000000"/>
          <w:sz w:val="24"/>
          <w:szCs w:val="24"/>
        </w:rPr>
        <w:t xml:space="preserve"> for yourself and future baby by engaging in preconception health behaviors. </w:t>
      </w:r>
      <w:r w:rsidR="00976C0E">
        <w:rPr>
          <w:rFonts w:asciiTheme="majorBidi" w:hAnsiTheme="majorBidi" w:cstheme="majorBidi"/>
          <w:color w:val="000000"/>
          <w:sz w:val="24"/>
          <w:szCs w:val="24"/>
        </w:rPr>
        <w:t>These behaviors include</w:t>
      </w:r>
      <w:r w:rsidR="009F56EA">
        <w:rPr>
          <w:rFonts w:asciiTheme="majorBidi" w:hAnsiTheme="majorBidi" w:cstheme="majorBidi"/>
          <w:color w:val="000000"/>
          <w:sz w:val="24"/>
          <w:szCs w:val="24"/>
        </w:rPr>
        <w:t xml:space="preserve"> the following:</w:t>
      </w:r>
    </w:p>
    <w:p w:rsidR="009F56EA" w:rsidRDefault="009F56EA"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Plan pregnancies</w:t>
      </w:r>
    </w:p>
    <w:p w:rsidR="009F56EA" w:rsidRDefault="009F56EA"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Eat healthy foods</w:t>
      </w:r>
    </w:p>
    <w:p w:rsidR="009F56EA" w:rsidRDefault="009F56EA"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Be active</w:t>
      </w:r>
    </w:p>
    <w:p w:rsidR="009F56EA" w:rsidRDefault="009F56EA"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Take 400 micrograms of folic acid daily</w:t>
      </w:r>
    </w:p>
    <w:p w:rsidR="009F56EA" w:rsidRDefault="009C07B6"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Protect against sexually transmitted infections</w:t>
      </w:r>
    </w:p>
    <w:p w:rsidR="009C07B6" w:rsidRDefault="009C07B6"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Protect from other infections</w:t>
      </w:r>
    </w:p>
    <w:p w:rsidR="009C07B6" w:rsidRDefault="009C07B6"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Avoid harmful chemicals and toxins</w:t>
      </w:r>
    </w:p>
    <w:p w:rsidR="009C07B6" w:rsidRDefault="009C07B6"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Update vaccinations</w:t>
      </w:r>
    </w:p>
    <w:p w:rsidR="009C07B6" w:rsidRDefault="009C07B6"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Manage and reduce stress and get mentally healthy</w:t>
      </w:r>
    </w:p>
    <w:p w:rsidR="009C07B6" w:rsidRDefault="009C07B6" w:rsidP="009514E0">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Learn about my family’s health history</w:t>
      </w:r>
    </w:p>
    <w:p w:rsidR="009C07B6" w:rsidRPr="00016262" w:rsidRDefault="009C07B6" w:rsidP="009C07B6">
      <w:p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If applies</w:t>
      </w:r>
    </w:p>
    <w:p w:rsidR="009C07B6" w:rsidRDefault="009C07B6" w:rsidP="00016262">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Get regular checkups</w:t>
      </w:r>
    </w:p>
    <w:p w:rsidR="009C07B6" w:rsidRDefault="009C07B6" w:rsidP="00016262">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Stop smoking and reduce alcohol intake before trying to get pregnant. Stop drinking while trying to get pregnant and during pregnancy.</w:t>
      </w:r>
    </w:p>
    <w:p w:rsidR="009C07B6" w:rsidRDefault="009C07B6" w:rsidP="00016262">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Stop partner violence</w:t>
      </w:r>
    </w:p>
    <w:p w:rsidR="009C07B6" w:rsidRPr="00016262" w:rsidRDefault="009C07B6" w:rsidP="00016262">
      <w:pPr>
        <w:pStyle w:val="ListParagraph"/>
        <w:numPr>
          <w:ilvl w:val="0"/>
          <w:numId w:val="10"/>
        </w:num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Manage health conditions, such as asthma, diabetes, overweight</w:t>
      </w:r>
    </w:p>
    <w:p w:rsidR="005D6FCD" w:rsidRPr="001F18D8" w:rsidRDefault="009C07B6" w:rsidP="00C5029A">
      <w:pPr>
        <w:spacing w:before="100" w:beforeAutospacing="1" w:after="100" w:afterAutospacing="1"/>
        <w:rPr>
          <w:rFonts w:asciiTheme="majorBidi" w:hAnsiTheme="majorBidi" w:cstheme="majorBidi"/>
          <w:color w:val="000000"/>
          <w:sz w:val="24"/>
          <w:szCs w:val="24"/>
        </w:rPr>
      </w:pPr>
      <w:r>
        <w:rPr>
          <w:rFonts w:asciiTheme="majorBidi" w:hAnsiTheme="majorBidi" w:cstheme="majorBidi"/>
          <w:color w:val="000000"/>
          <w:sz w:val="24"/>
          <w:szCs w:val="24"/>
        </w:rPr>
        <w:t>Campaign materials include posters, checklists, PSAs,</w:t>
      </w:r>
      <w:r w:rsidR="00016262">
        <w:rPr>
          <w:rFonts w:asciiTheme="majorBidi" w:hAnsiTheme="majorBidi" w:cstheme="majorBidi"/>
          <w:color w:val="000000"/>
          <w:sz w:val="24"/>
          <w:szCs w:val="24"/>
        </w:rPr>
        <w:t xml:space="preserve"> web site, social media, badges, etc.</w:t>
      </w:r>
      <w:r>
        <w:rPr>
          <w:rFonts w:asciiTheme="majorBidi" w:hAnsiTheme="majorBidi" w:cstheme="majorBidi"/>
          <w:color w:val="000000"/>
          <w:sz w:val="24"/>
          <w:szCs w:val="24"/>
        </w:rPr>
        <w:t xml:space="preserve"> </w:t>
      </w:r>
      <w:r w:rsidR="00016262">
        <w:rPr>
          <w:rFonts w:asciiTheme="majorBidi" w:hAnsiTheme="majorBidi" w:cstheme="majorBidi"/>
          <w:color w:val="000000"/>
          <w:sz w:val="24"/>
          <w:szCs w:val="24"/>
        </w:rPr>
        <w:t xml:space="preserve">They are available to download and print at </w:t>
      </w:r>
      <w:hyperlink r:id="rId8" w:tooltip="additional information on show your love" w:history="1">
        <w:r w:rsidR="00016262" w:rsidRPr="002D5AAF">
          <w:rPr>
            <w:rStyle w:val="Hyperlink"/>
            <w:rFonts w:asciiTheme="majorBidi" w:hAnsiTheme="majorBidi" w:cstheme="majorBidi"/>
            <w:sz w:val="24"/>
            <w:szCs w:val="24"/>
          </w:rPr>
          <w:t>www.cdc.gov/showyourlove</w:t>
        </w:r>
      </w:hyperlink>
      <w:r w:rsidR="00016262">
        <w:rPr>
          <w:rFonts w:asciiTheme="majorBidi" w:hAnsiTheme="majorBidi" w:cstheme="majorBidi"/>
          <w:color w:val="000000"/>
          <w:sz w:val="24"/>
          <w:szCs w:val="24"/>
        </w:rPr>
        <w:t xml:space="preserve">. </w:t>
      </w:r>
      <w:r w:rsidR="00905E28" w:rsidRPr="001F18D8">
        <w:rPr>
          <w:rFonts w:asciiTheme="majorBidi" w:hAnsiTheme="majorBidi" w:cstheme="majorBidi"/>
          <w:color w:val="000000"/>
          <w:sz w:val="24"/>
          <w:szCs w:val="24"/>
        </w:rPr>
        <w:t xml:space="preserve">All </w:t>
      </w:r>
      <w:r>
        <w:rPr>
          <w:rFonts w:asciiTheme="majorBidi" w:hAnsiTheme="majorBidi" w:cstheme="majorBidi"/>
          <w:color w:val="000000"/>
          <w:sz w:val="24"/>
          <w:szCs w:val="24"/>
        </w:rPr>
        <w:t>c</w:t>
      </w:r>
      <w:r w:rsidRPr="001F18D8">
        <w:rPr>
          <w:rFonts w:asciiTheme="majorBidi" w:hAnsiTheme="majorBidi" w:cstheme="majorBidi"/>
          <w:color w:val="000000"/>
          <w:sz w:val="24"/>
          <w:szCs w:val="24"/>
        </w:rPr>
        <w:t xml:space="preserve">ampaign </w:t>
      </w:r>
      <w:r w:rsidR="00905E28" w:rsidRPr="001F18D8">
        <w:rPr>
          <w:rFonts w:asciiTheme="majorBidi" w:hAnsiTheme="majorBidi" w:cstheme="majorBidi"/>
          <w:color w:val="000000"/>
          <w:sz w:val="24"/>
          <w:szCs w:val="24"/>
        </w:rPr>
        <w:t xml:space="preserve">materials promoting preconception health will include </w:t>
      </w:r>
      <w:r w:rsidR="00905E28" w:rsidRPr="001F18D8">
        <w:rPr>
          <w:rFonts w:asciiTheme="majorBidi" w:hAnsiTheme="majorBidi" w:cstheme="majorBidi"/>
          <w:i/>
          <w:iCs/>
          <w:color w:val="000000"/>
          <w:sz w:val="24"/>
          <w:szCs w:val="24"/>
        </w:rPr>
        <w:t>Show Your Love</w:t>
      </w:r>
      <w:r w:rsidR="00905E28" w:rsidRPr="001F18D8">
        <w:rPr>
          <w:rFonts w:asciiTheme="majorBidi" w:hAnsiTheme="majorBidi" w:cstheme="majorBidi"/>
          <w:color w:val="000000"/>
          <w:sz w:val="24"/>
          <w:szCs w:val="24"/>
        </w:rPr>
        <w:t xml:space="preserve"> as a major theme. </w:t>
      </w:r>
    </w:p>
    <w:p w:rsidR="003E6768" w:rsidRPr="00C74E46" w:rsidRDefault="0093042A" w:rsidP="00C74E46">
      <w:pPr>
        <w:pStyle w:val="Heading3"/>
        <w:rPr>
          <w:color w:val="auto"/>
        </w:rPr>
      </w:pPr>
      <w:r w:rsidRPr="00C74E46">
        <w:rPr>
          <w:color w:val="auto"/>
        </w:rPr>
        <w:t xml:space="preserve">How long </w:t>
      </w:r>
      <w:r w:rsidR="005437A2" w:rsidRPr="00C74E46">
        <w:rPr>
          <w:color w:val="auto"/>
        </w:rPr>
        <w:t xml:space="preserve">will </w:t>
      </w:r>
      <w:r w:rsidRPr="00C74E46">
        <w:rPr>
          <w:color w:val="auto"/>
        </w:rPr>
        <w:t xml:space="preserve">the Campaign </w:t>
      </w:r>
      <w:r w:rsidR="005D6DA6" w:rsidRPr="00C74E46">
        <w:rPr>
          <w:color w:val="auto"/>
        </w:rPr>
        <w:t>run</w:t>
      </w:r>
      <w:r w:rsidR="005437A2" w:rsidRPr="00C74E46">
        <w:rPr>
          <w:color w:val="auto"/>
        </w:rPr>
        <w:t xml:space="preserve">? </w:t>
      </w:r>
    </w:p>
    <w:p w:rsidR="007F548F" w:rsidRPr="001F18D8" w:rsidRDefault="007F548F" w:rsidP="00AA1B67">
      <w:pPr>
        <w:spacing w:before="100" w:beforeAutospacing="1" w:after="100" w:afterAutospacing="1"/>
        <w:rPr>
          <w:rFonts w:asciiTheme="majorBidi" w:hAnsiTheme="majorBidi" w:cstheme="majorBidi"/>
          <w:sz w:val="24"/>
          <w:szCs w:val="24"/>
        </w:rPr>
      </w:pPr>
      <w:r w:rsidRPr="001F18D8">
        <w:rPr>
          <w:rFonts w:asciiTheme="majorBidi" w:hAnsiTheme="majorBidi" w:cstheme="majorBidi"/>
          <w:sz w:val="24"/>
          <w:szCs w:val="24"/>
        </w:rPr>
        <w:t xml:space="preserve">The </w:t>
      </w:r>
      <w:r w:rsidR="003D25D7" w:rsidRPr="001F18D8">
        <w:rPr>
          <w:rFonts w:asciiTheme="majorBidi" w:hAnsiTheme="majorBidi" w:cstheme="majorBidi"/>
          <w:sz w:val="24"/>
          <w:szCs w:val="24"/>
        </w:rPr>
        <w:t>C</w:t>
      </w:r>
      <w:r w:rsidRPr="001F18D8">
        <w:rPr>
          <w:rFonts w:asciiTheme="majorBidi" w:hAnsiTheme="majorBidi" w:cstheme="majorBidi"/>
          <w:sz w:val="24"/>
          <w:szCs w:val="24"/>
        </w:rPr>
        <w:t>ampaign will launch in 201</w:t>
      </w:r>
      <w:r w:rsidR="00AA1B67" w:rsidRPr="001F18D8">
        <w:rPr>
          <w:rFonts w:asciiTheme="majorBidi" w:hAnsiTheme="majorBidi" w:cstheme="majorBidi"/>
          <w:sz w:val="24"/>
          <w:szCs w:val="24"/>
        </w:rPr>
        <w:t>3</w:t>
      </w:r>
      <w:r w:rsidRPr="001F18D8">
        <w:rPr>
          <w:rFonts w:asciiTheme="majorBidi" w:hAnsiTheme="majorBidi" w:cstheme="majorBidi"/>
          <w:sz w:val="24"/>
          <w:szCs w:val="24"/>
        </w:rPr>
        <w:t xml:space="preserve"> on [insert] and end in [insert].</w:t>
      </w:r>
    </w:p>
    <w:p w:rsidR="00241E3E" w:rsidRPr="001F18D8" w:rsidRDefault="007F548F" w:rsidP="007807B0">
      <w:pPr>
        <w:spacing w:before="100" w:beforeAutospacing="1" w:after="100" w:afterAutospacing="1"/>
        <w:rPr>
          <w:rFonts w:asciiTheme="majorBidi" w:hAnsiTheme="majorBidi" w:cstheme="majorBidi"/>
          <w:sz w:val="24"/>
          <w:szCs w:val="24"/>
        </w:rPr>
      </w:pPr>
      <w:r w:rsidRPr="001F18D8">
        <w:rPr>
          <w:rFonts w:asciiTheme="majorBidi" w:hAnsiTheme="majorBidi" w:cstheme="majorBidi"/>
          <w:sz w:val="24"/>
          <w:szCs w:val="24"/>
        </w:rPr>
        <w:t>At this time w</w:t>
      </w:r>
      <w:r w:rsidR="009F2F59" w:rsidRPr="001F18D8">
        <w:rPr>
          <w:rFonts w:asciiTheme="majorBidi" w:hAnsiTheme="majorBidi" w:cstheme="majorBidi"/>
          <w:sz w:val="24"/>
          <w:szCs w:val="24"/>
        </w:rPr>
        <w:t>e will</w:t>
      </w:r>
      <w:r w:rsidR="003C67B4" w:rsidRPr="001F18D8">
        <w:rPr>
          <w:rFonts w:asciiTheme="majorBidi" w:hAnsiTheme="majorBidi" w:cstheme="majorBidi"/>
          <w:sz w:val="24"/>
          <w:szCs w:val="24"/>
        </w:rPr>
        <w:t xml:space="preserve"> disseminat</w:t>
      </w:r>
      <w:r w:rsidR="00E66F44" w:rsidRPr="001F18D8">
        <w:rPr>
          <w:rFonts w:asciiTheme="majorBidi" w:hAnsiTheme="majorBidi" w:cstheme="majorBidi"/>
          <w:sz w:val="24"/>
          <w:szCs w:val="24"/>
        </w:rPr>
        <w:t>e</w:t>
      </w:r>
      <w:r w:rsidR="003C67B4" w:rsidRPr="001F18D8">
        <w:rPr>
          <w:rFonts w:asciiTheme="majorBidi" w:hAnsiTheme="majorBidi" w:cstheme="majorBidi"/>
          <w:sz w:val="24"/>
          <w:szCs w:val="24"/>
        </w:rPr>
        <w:t xml:space="preserve"> </w:t>
      </w:r>
      <w:r w:rsidR="005D6DA6" w:rsidRPr="001F18D8">
        <w:rPr>
          <w:rFonts w:asciiTheme="majorBidi" w:hAnsiTheme="majorBidi" w:cstheme="majorBidi"/>
          <w:sz w:val="24"/>
          <w:szCs w:val="24"/>
        </w:rPr>
        <w:t>Campaign</w:t>
      </w:r>
      <w:r w:rsidR="003C67B4" w:rsidRPr="001F18D8">
        <w:rPr>
          <w:rFonts w:asciiTheme="majorBidi" w:hAnsiTheme="majorBidi" w:cstheme="majorBidi"/>
          <w:sz w:val="24"/>
          <w:szCs w:val="24"/>
        </w:rPr>
        <w:t xml:space="preserve"> messages, tools, an</w:t>
      </w:r>
      <w:r w:rsidR="00E66F44" w:rsidRPr="001F18D8">
        <w:rPr>
          <w:rFonts w:asciiTheme="majorBidi" w:hAnsiTheme="majorBidi" w:cstheme="majorBidi"/>
          <w:sz w:val="24"/>
          <w:szCs w:val="24"/>
        </w:rPr>
        <w:t xml:space="preserve">d products </w:t>
      </w:r>
      <w:r w:rsidR="00336980" w:rsidRPr="001F18D8">
        <w:rPr>
          <w:rFonts w:asciiTheme="majorBidi" w:hAnsiTheme="majorBidi" w:cstheme="majorBidi"/>
          <w:sz w:val="24"/>
          <w:szCs w:val="24"/>
        </w:rPr>
        <w:t xml:space="preserve">through our </w:t>
      </w:r>
      <w:r w:rsidR="00E66F44" w:rsidRPr="001F18D8">
        <w:rPr>
          <w:rFonts w:asciiTheme="majorBidi" w:hAnsiTheme="majorBidi" w:cstheme="majorBidi"/>
          <w:sz w:val="24"/>
          <w:szCs w:val="24"/>
        </w:rPr>
        <w:t>ow</w:t>
      </w:r>
      <w:r w:rsidR="00336980" w:rsidRPr="001F18D8">
        <w:rPr>
          <w:rFonts w:asciiTheme="majorBidi" w:hAnsiTheme="majorBidi" w:cstheme="majorBidi"/>
          <w:sz w:val="24"/>
          <w:szCs w:val="24"/>
        </w:rPr>
        <w:t>n</w:t>
      </w:r>
      <w:r w:rsidR="003C67B4" w:rsidRPr="001F18D8">
        <w:rPr>
          <w:rFonts w:asciiTheme="majorBidi" w:hAnsiTheme="majorBidi" w:cstheme="majorBidi"/>
          <w:sz w:val="24"/>
          <w:szCs w:val="24"/>
        </w:rPr>
        <w:t xml:space="preserve"> organizations</w:t>
      </w:r>
      <w:r w:rsidR="00E66F44" w:rsidRPr="001F18D8">
        <w:rPr>
          <w:rFonts w:asciiTheme="majorBidi" w:hAnsiTheme="majorBidi" w:cstheme="majorBidi"/>
          <w:sz w:val="24"/>
          <w:szCs w:val="24"/>
        </w:rPr>
        <w:t xml:space="preserve">, as well as </w:t>
      </w:r>
      <w:r w:rsidR="005437A2" w:rsidRPr="001F18D8">
        <w:rPr>
          <w:rFonts w:asciiTheme="majorBidi" w:hAnsiTheme="majorBidi" w:cstheme="majorBidi"/>
          <w:sz w:val="24"/>
          <w:szCs w:val="24"/>
        </w:rPr>
        <w:t xml:space="preserve">via </w:t>
      </w:r>
      <w:r w:rsidR="003C67B4" w:rsidRPr="001F18D8">
        <w:rPr>
          <w:rFonts w:asciiTheme="majorBidi" w:hAnsiTheme="majorBidi" w:cstheme="majorBidi"/>
          <w:sz w:val="24"/>
          <w:szCs w:val="24"/>
        </w:rPr>
        <w:t xml:space="preserve">the Internet and social media. </w:t>
      </w:r>
    </w:p>
    <w:p w:rsidR="003C67B4" w:rsidRPr="00C74E46" w:rsidRDefault="003C67B4" w:rsidP="00C74E46">
      <w:pPr>
        <w:pStyle w:val="Heading3"/>
        <w:rPr>
          <w:color w:val="auto"/>
        </w:rPr>
      </w:pPr>
      <w:r w:rsidRPr="00C74E46">
        <w:rPr>
          <w:color w:val="auto"/>
        </w:rPr>
        <w:t xml:space="preserve">What are some examples of </w:t>
      </w:r>
      <w:r w:rsidR="00905E28" w:rsidRPr="00C74E46">
        <w:rPr>
          <w:i/>
          <w:iCs/>
          <w:color w:val="auto"/>
        </w:rPr>
        <w:t>Show Your Love Campaign</w:t>
      </w:r>
      <w:r w:rsidR="00314B4F" w:rsidRPr="00C74E46">
        <w:rPr>
          <w:i/>
          <w:iCs/>
          <w:color w:val="auto"/>
        </w:rPr>
        <w:t xml:space="preserve"> </w:t>
      </w:r>
      <w:r w:rsidRPr="00C74E46">
        <w:rPr>
          <w:color w:val="auto"/>
        </w:rPr>
        <w:t>activities?</w:t>
      </w:r>
    </w:p>
    <w:p w:rsidR="00D536DB" w:rsidRPr="001F18D8" w:rsidRDefault="007F548F" w:rsidP="00D536DB">
      <w:pPr>
        <w:spacing w:before="100" w:beforeAutospacing="1" w:after="100" w:afterAutospacing="1"/>
        <w:rPr>
          <w:rFonts w:asciiTheme="majorBidi" w:hAnsiTheme="majorBidi" w:cstheme="majorBidi"/>
          <w:color w:val="000000"/>
          <w:sz w:val="24"/>
          <w:szCs w:val="24"/>
        </w:rPr>
      </w:pPr>
      <w:r w:rsidRPr="001F18D8">
        <w:rPr>
          <w:rFonts w:asciiTheme="majorBidi" w:hAnsiTheme="majorBidi" w:cstheme="majorBidi"/>
          <w:color w:val="000000"/>
          <w:sz w:val="24"/>
          <w:szCs w:val="24"/>
        </w:rPr>
        <w:t>Campaign</w:t>
      </w:r>
      <w:r w:rsidR="00D536DB" w:rsidRPr="001F18D8">
        <w:rPr>
          <w:rFonts w:asciiTheme="majorBidi" w:hAnsiTheme="majorBidi" w:cstheme="majorBidi"/>
          <w:color w:val="000000"/>
          <w:sz w:val="24"/>
          <w:szCs w:val="24"/>
        </w:rPr>
        <w:t xml:space="preserve"> activities</w:t>
      </w:r>
    </w:p>
    <w:p w:rsidR="0014696E" w:rsidRPr="001F18D8" w:rsidRDefault="0014696E" w:rsidP="00840098">
      <w:pPr>
        <w:pStyle w:val="bullets"/>
        <w:rPr>
          <w:rFonts w:asciiTheme="majorBidi" w:hAnsiTheme="majorBidi" w:cstheme="majorBidi"/>
          <w:sz w:val="24"/>
          <w:szCs w:val="24"/>
        </w:rPr>
      </w:pPr>
      <w:r w:rsidRPr="001F18D8">
        <w:rPr>
          <w:rFonts w:asciiTheme="majorBidi" w:hAnsiTheme="majorBidi" w:cstheme="majorBidi"/>
          <w:sz w:val="24"/>
          <w:szCs w:val="24"/>
        </w:rPr>
        <w:t xml:space="preserve">Develop products (e.g., </w:t>
      </w:r>
      <w:r w:rsidR="00625E61" w:rsidRPr="001F18D8">
        <w:rPr>
          <w:rFonts w:asciiTheme="majorBidi" w:hAnsiTheme="majorBidi" w:cstheme="majorBidi"/>
          <w:sz w:val="24"/>
          <w:szCs w:val="24"/>
        </w:rPr>
        <w:t>TV PSA</w:t>
      </w:r>
      <w:r w:rsidR="00E11233" w:rsidRPr="001F18D8">
        <w:rPr>
          <w:rFonts w:asciiTheme="majorBidi" w:hAnsiTheme="majorBidi" w:cstheme="majorBidi"/>
          <w:sz w:val="24"/>
          <w:szCs w:val="24"/>
        </w:rPr>
        <w:t>s</w:t>
      </w:r>
      <w:r w:rsidR="00625E61" w:rsidRPr="001F18D8">
        <w:rPr>
          <w:rFonts w:asciiTheme="majorBidi" w:hAnsiTheme="majorBidi" w:cstheme="majorBidi"/>
          <w:sz w:val="24"/>
          <w:szCs w:val="24"/>
        </w:rPr>
        <w:t>, educational video</w:t>
      </w:r>
      <w:r w:rsidR="00E11233" w:rsidRPr="001F18D8">
        <w:rPr>
          <w:rFonts w:asciiTheme="majorBidi" w:hAnsiTheme="majorBidi" w:cstheme="majorBidi"/>
          <w:sz w:val="24"/>
          <w:szCs w:val="24"/>
        </w:rPr>
        <w:t>s</w:t>
      </w:r>
      <w:r w:rsidR="00625E61" w:rsidRPr="001F18D8">
        <w:rPr>
          <w:rFonts w:asciiTheme="majorBidi" w:hAnsiTheme="majorBidi" w:cstheme="majorBidi"/>
          <w:sz w:val="24"/>
          <w:szCs w:val="24"/>
        </w:rPr>
        <w:t>, posters, w</w:t>
      </w:r>
      <w:r w:rsidR="005437A2" w:rsidRPr="001F18D8">
        <w:rPr>
          <w:rFonts w:asciiTheme="majorBidi" w:hAnsiTheme="majorBidi" w:cstheme="majorBidi"/>
          <w:sz w:val="24"/>
          <w:szCs w:val="24"/>
        </w:rPr>
        <w:t>eb sites</w:t>
      </w:r>
      <w:r w:rsidRPr="001F18D8">
        <w:rPr>
          <w:rFonts w:asciiTheme="majorBidi" w:hAnsiTheme="majorBidi" w:cstheme="majorBidi"/>
          <w:sz w:val="24"/>
          <w:szCs w:val="24"/>
        </w:rPr>
        <w:t>, social media pages, ban</w:t>
      </w:r>
      <w:r w:rsidR="00625E61" w:rsidRPr="001F18D8">
        <w:rPr>
          <w:rFonts w:asciiTheme="majorBidi" w:hAnsiTheme="majorBidi" w:cstheme="majorBidi"/>
          <w:sz w:val="24"/>
          <w:szCs w:val="24"/>
        </w:rPr>
        <w:t>ner ads, badges</w:t>
      </w:r>
      <w:r w:rsidRPr="001F18D8">
        <w:rPr>
          <w:rFonts w:asciiTheme="majorBidi" w:hAnsiTheme="majorBidi" w:cstheme="majorBidi"/>
          <w:sz w:val="24"/>
          <w:szCs w:val="24"/>
        </w:rPr>
        <w:t>)</w:t>
      </w:r>
      <w:r w:rsidR="005437A2" w:rsidRPr="001F18D8">
        <w:rPr>
          <w:rFonts w:asciiTheme="majorBidi" w:hAnsiTheme="majorBidi" w:cstheme="majorBidi"/>
          <w:sz w:val="24"/>
          <w:szCs w:val="24"/>
        </w:rPr>
        <w:t>.</w:t>
      </w:r>
    </w:p>
    <w:p w:rsidR="00D536DB" w:rsidRPr="001F18D8" w:rsidRDefault="0014696E" w:rsidP="00D510FD">
      <w:pPr>
        <w:pStyle w:val="bullets"/>
        <w:rPr>
          <w:rFonts w:asciiTheme="majorBidi" w:hAnsiTheme="majorBidi" w:cstheme="majorBidi"/>
          <w:sz w:val="24"/>
          <w:szCs w:val="24"/>
        </w:rPr>
      </w:pPr>
      <w:r w:rsidRPr="001F18D8">
        <w:rPr>
          <w:rFonts w:asciiTheme="majorBidi" w:hAnsiTheme="majorBidi" w:cstheme="majorBidi"/>
          <w:sz w:val="24"/>
          <w:szCs w:val="24"/>
        </w:rPr>
        <w:t>D</w:t>
      </w:r>
      <w:r w:rsidR="00D536DB" w:rsidRPr="001F18D8">
        <w:rPr>
          <w:rFonts w:asciiTheme="majorBidi" w:hAnsiTheme="majorBidi" w:cstheme="majorBidi"/>
          <w:sz w:val="24"/>
          <w:szCs w:val="24"/>
        </w:rPr>
        <w:t xml:space="preserve">isseminate </w:t>
      </w:r>
      <w:r w:rsidR="00D510FD" w:rsidRPr="001F18D8">
        <w:rPr>
          <w:rFonts w:asciiTheme="majorBidi" w:hAnsiTheme="majorBidi" w:cstheme="majorBidi"/>
          <w:sz w:val="24"/>
          <w:szCs w:val="24"/>
        </w:rPr>
        <w:t>C</w:t>
      </w:r>
      <w:r w:rsidR="005D6DA6" w:rsidRPr="001F18D8">
        <w:rPr>
          <w:rFonts w:asciiTheme="majorBidi" w:hAnsiTheme="majorBidi" w:cstheme="majorBidi"/>
          <w:sz w:val="24"/>
          <w:szCs w:val="24"/>
        </w:rPr>
        <w:t>ampaign</w:t>
      </w:r>
      <w:r w:rsidR="00D536DB" w:rsidRPr="001F18D8">
        <w:rPr>
          <w:rFonts w:asciiTheme="majorBidi" w:hAnsiTheme="majorBidi" w:cstheme="majorBidi"/>
          <w:sz w:val="24"/>
          <w:szCs w:val="24"/>
        </w:rPr>
        <w:t xml:space="preserve"> messages thro</w:t>
      </w:r>
      <w:r w:rsidRPr="001F18D8">
        <w:rPr>
          <w:rFonts w:asciiTheme="majorBidi" w:hAnsiTheme="majorBidi" w:cstheme="majorBidi"/>
          <w:sz w:val="24"/>
          <w:szCs w:val="24"/>
        </w:rPr>
        <w:t xml:space="preserve">ugh </w:t>
      </w:r>
      <w:r w:rsidR="005437A2" w:rsidRPr="001F18D8">
        <w:rPr>
          <w:rFonts w:asciiTheme="majorBidi" w:hAnsiTheme="majorBidi" w:cstheme="majorBidi"/>
          <w:sz w:val="24"/>
          <w:szCs w:val="24"/>
        </w:rPr>
        <w:t>Internet</w:t>
      </w:r>
      <w:r w:rsidRPr="001F18D8">
        <w:rPr>
          <w:rFonts w:asciiTheme="majorBidi" w:hAnsiTheme="majorBidi" w:cstheme="majorBidi"/>
          <w:sz w:val="24"/>
          <w:szCs w:val="24"/>
        </w:rPr>
        <w:t>-focused promotions</w:t>
      </w:r>
      <w:r w:rsidR="005437A2" w:rsidRPr="001F18D8">
        <w:rPr>
          <w:rFonts w:asciiTheme="majorBidi" w:hAnsiTheme="majorBidi" w:cstheme="majorBidi"/>
          <w:sz w:val="24"/>
          <w:szCs w:val="24"/>
        </w:rPr>
        <w:t>.</w:t>
      </w:r>
    </w:p>
    <w:p w:rsidR="00D536DB" w:rsidRPr="001F18D8" w:rsidRDefault="005D490F" w:rsidP="005437A2">
      <w:pPr>
        <w:pStyle w:val="bullets"/>
        <w:rPr>
          <w:rFonts w:asciiTheme="majorBidi" w:hAnsiTheme="majorBidi" w:cstheme="majorBidi"/>
          <w:sz w:val="24"/>
          <w:szCs w:val="24"/>
        </w:rPr>
      </w:pPr>
      <w:r w:rsidRPr="001F18D8">
        <w:rPr>
          <w:rFonts w:asciiTheme="majorBidi" w:hAnsiTheme="majorBidi" w:cstheme="majorBidi"/>
          <w:sz w:val="24"/>
          <w:szCs w:val="24"/>
        </w:rPr>
        <w:lastRenderedPageBreak/>
        <w:t>Develop partnerships with organizations</w:t>
      </w:r>
      <w:r w:rsidR="009F2F59" w:rsidRPr="001F18D8">
        <w:rPr>
          <w:rFonts w:asciiTheme="majorBidi" w:hAnsiTheme="majorBidi" w:cstheme="majorBidi"/>
          <w:sz w:val="24"/>
          <w:szCs w:val="24"/>
        </w:rPr>
        <w:t xml:space="preserve"> like yours</w:t>
      </w:r>
      <w:r w:rsidRPr="001F18D8">
        <w:rPr>
          <w:rFonts w:asciiTheme="majorBidi" w:hAnsiTheme="majorBidi" w:cstheme="majorBidi"/>
          <w:sz w:val="24"/>
          <w:szCs w:val="24"/>
        </w:rPr>
        <w:t xml:space="preserve"> who are able to d</w:t>
      </w:r>
      <w:r w:rsidR="00D536DB" w:rsidRPr="001F18D8">
        <w:rPr>
          <w:rFonts w:asciiTheme="majorBidi" w:hAnsiTheme="majorBidi" w:cstheme="majorBidi"/>
          <w:sz w:val="24"/>
          <w:szCs w:val="24"/>
        </w:rPr>
        <w:t xml:space="preserve">isseminate </w:t>
      </w:r>
      <w:r w:rsidR="005D6DA6" w:rsidRPr="001F18D8">
        <w:rPr>
          <w:rFonts w:asciiTheme="majorBidi" w:hAnsiTheme="majorBidi" w:cstheme="majorBidi"/>
          <w:sz w:val="24"/>
          <w:szCs w:val="24"/>
        </w:rPr>
        <w:t>Campaign</w:t>
      </w:r>
      <w:r w:rsidR="00D536DB" w:rsidRPr="001F18D8">
        <w:rPr>
          <w:rFonts w:asciiTheme="majorBidi" w:hAnsiTheme="majorBidi" w:cstheme="majorBidi"/>
          <w:sz w:val="24"/>
          <w:szCs w:val="24"/>
        </w:rPr>
        <w:t xml:space="preserve"> products </w:t>
      </w:r>
      <w:r w:rsidRPr="001F18D8">
        <w:rPr>
          <w:rFonts w:asciiTheme="majorBidi" w:hAnsiTheme="majorBidi" w:cstheme="majorBidi"/>
          <w:sz w:val="24"/>
          <w:szCs w:val="24"/>
        </w:rPr>
        <w:t>directly to women</w:t>
      </w:r>
      <w:r w:rsidR="005437A2" w:rsidRPr="001F18D8">
        <w:rPr>
          <w:rFonts w:asciiTheme="majorBidi" w:hAnsiTheme="majorBidi" w:cstheme="majorBidi"/>
          <w:sz w:val="24"/>
          <w:szCs w:val="24"/>
        </w:rPr>
        <w:t>.</w:t>
      </w:r>
      <w:r w:rsidRPr="001F18D8">
        <w:rPr>
          <w:rFonts w:asciiTheme="majorBidi" w:hAnsiTheme="majorBidi" w:cstheme="majorBidi"/>
          <w:sz w:val="24"/>
          <w:szCs w:val="24"/>
        </w:rPr>
        <w:t xml:space="preserve"> </w:t>
      </w:r>
    </w:p>
    <w:p w:rsidR="0046639C" w:rsidRPr="00C74E46" w:rsidRDefault="003E6768" w:rsidP="00C74E46">
      <w:pPr>
        <w:pStyle w:val="Heading3"/>
        <w:rPr>
          <w:color w:val="auto"/>
        </w:rPr>
      </w:pPr>
      <w:r w:rsidRPr="00C74E46">
        <w:rPr>
          <w:color w:val="auto"/>
        </w:rPr>
        <w:t xml:space="preserve">Who will be involved in the </w:t>
      </w:r>
      <w:r w:rsidR="00905E28" w:rsidRPr="00C74E46">
        <w:rPr>
          <w:i/>
          <w:iCs/>
          <w:color w:val="auto"/>
        </w:rPr>
        <w:t>Show Your Love Campaign?</w:t>
      </w:r>
      <w:r w:rsidR="00E60521" w:rsidRPr="00C74E46">
        <w:rPr>
          <w:color w:val="auto"/>
        </w:rPr>
        <w:t xml:space="preserve"> </w:t>
      </w:r>
    </w:p>
    <w:p w:rsidR="0046639C" w:rsidRPr="00B90EE3" w:rsidRDefault="00866D57" w:rsidP="00D510FD">
      <w:pPr>
        <w:spacing w:before="100" w:beforeAutospacing="1" w:after="100" w:afterAutospacing="1"/>
        <w:rPr>
          <w:rFonts w:asciiTheme="majorBidi" w:hAnsiTheme="majorBidi" w:cstheme="majorBidi"/>
          <w:sz w:val="24"/>
          <w:szCs w:val="24"/>
        </w:rPr>
      </w:pPr>
      <w:r w:rsidRPr="00B90EE3">
        <w:rPr>
          <w:rFonts w:asciiTheme="majorBidi" w:hAnsiTheme="majorBidi" w:cstheme="majorBidi"/>
          <w:sz w:val="24"/>
          <w:szCs w:val="24"/>
        </w:rPr>
        <w:t>We are identify</w:t>
      </w:r>
      <w:r w:rsidR="00D510FD" w:rsidRPr="00B90EE3">
        <w:rPr>
          <w:rFonts w:asciiTheme="majorBidi" w:hAnsiTheme="majorBidi" w:cstheme="majorBidi"/>
          <w:sz w:val="24"/>
          <w:szCs w:val="24"/>
        </w:rPr>
        <w:t>ing</w:t>
      </w:r>
      <w:r w:rsidRPr="00B90EE3">
        <w:rPr>
          <w:rFonts w:asciiTheme="majorBidi" w:hAnsiTheme="majorBidi" w:cstheme="majorBidi"/>
          <w:sz w:val="24"/>
          <w:szCs w:val="24"/>
        </w:rPr>
        <w:t xml:space="preserve"> influential organizations like yours, to help us reach our target audience</w:t>
      </w:r>
      <w:r w:rsidR="008D335A" w:rsidRPr="00B90EE3">
        <w:rPr>
          <w:rFonts w:asciiTheme="majorBidi" w:hAnsiTheme="majorBidi" w:cstheme="majorBidi"/>
          <w:sz w:val="24"/>
          <w:szCs w:val="24"/>
        </w:rPr>
        <w:t>s</w:t>
      </w:r>
      <w:r w:rsidRPr="00B90EE3">
        <w:rPr>
          <w:rFonts w:asciiTheme="majorBidi" w:hAnsiTheme="majorBidi" w:cstheme="majorBidi"/>
          <w:sz w:val="24"/>
          <w:szCs w:val="24"/>
        </w:rPr>
        <w:t xml:space="preserve">. </w:t>
      </w:r>
    </w:p>
    <w:p w:rsidR="003E6768" w:rsidRPr="00C74E46" w:rsidRDefault="003E6768" w:rsidP="00C74E46">
      <w:pPr>
        <w:pStyle w:val="Heading3"/>
        <w:rPr>
          <w:color w:val="auto"/>
          <w:sz w:val="20"/>
          <w:szCs w:val="20"/>
        </w:rPr>
      </w:pPr>
      <w:r w:rsidRPr="00C74E46">
        <w:rPr>
          <w:color w:val="auto"/>
        </w:rPr>
        <w:t xml:space="preserve">Why would my organization want to be involved in the </w:t>
      </w:r>
      <w:r w:rsidR="00905E28" w:rsidRPr="00C74E46">
        <w:rPr>
          <w:i/>
          <w:iCs/>
          <w:color w:val="auto"/>
        </w:rPr>
        <w:t>Show Your Love Campaign?</w:t>
      </w:r>
    </w:p>
    <w:p w:rsidR="00FA5B19" w:rsidRPr="001F18D8" w:rsidRDefault="00FA5B19" w:rsidP="00FA5B19">
      <w:pPr>
        <w:spacing w:before="100" w:beforeAutospacing="1" w:after="100" w:afterAutospacing="1"/>
        <w:rPr>
          <w:rFonts w:asciiTheme="majorBidi" w:hAnsiTheme="majorBidi" w:cstheme="majorBidi"/>
          <w:sz w:val="24"/>
          <w:szCs w:val="24"/>
        </w:rPr>
      </w:pPr>
      <w:r w:rsidRPr="001F18D8">
        <w:rPr>
          <w:rFonts w:asciiTheme="majorBidi" w:hAnsiTheme="majorBidi" w:cstheme="majorBidi"/>
          <w:sz w:val="24"/>
          <w:szCs w:val="24"/>
        </w:rPr>
        <w:t>We know that organizations like yours are also interested in helping women and babies be as healthy as possible. Other benefits of becoming a partner include the following:</w:t>
      </w:r>
    </w:p>
    <w:p w:rsidR="00FA5B19" w:rsidRPr="001F18D8" w:rsidRDefault="00FA5B19" w:rsidP="00FA5B19">
      <w:pPr>
        <w:pStyle w:val="bullets"/>
        <w:numPr>
          <w:ilvl w:val="0"/>
          <w:numId w:val="11"/>
        </w:numPr>
        <w:rPr>
          <w:rFonts w:asciiTheme="majorBidi" w:hAnsiTheme="majorBidi" w:cstheme="majorBidi"/>
          <w:sz w:val="24"/>
          <w:szCs w:val="22"/>
        </w:rPr>
      </w:pPr>
      <w:r w:rsidRPr="001F18D8">
        <w:rPr>
          <w:rFonts w:asciiTheme="majorBidi" w:hAnsiTheme="majorBidi" w:cstheme="majorBidi"/>
          <w:sz w:val="24"/>
          <w:szCs w:val="22"/>
          <w:u w:val="single"/>
        </w:rPr>
        <w:t>Access to expertise</w:t>
      </w:r>
      <w:r w:rsidRPr="001F18D8">
        <w:rPr>
          <w:rFonts w:asciiTheme="majorBidi" w:hAnsiTheme="majorBidi" w:cstheme="majorBidi"/>
          <w:sz w:val="24"/>
          <w:szCs w:val="22"/>
        </w:rPr>
        <w:t xml:space="preserve">:  Through our network of organizations, you will have access to professionals from a variety of different disciplines </w:t>
      </w:r>
      <w:proofErr w:type="gramStart"/>
      <w:r>
        <w:rPr>
          <w:rFonts w:asciiTheme="majorBidi" w:hAnsiTheme="majorBidi" w:cstheme="majorBidi"/>
          <w:sz w:val="24"/>
          <w:szCs w:val="22"/>
        </w:rPr>
        <w:t>who</w:t>
      </w:r>
      <w:proofErr w:type="gramEnd"/>
      <w:r w:rsidRPr="001F18D8">
        <w:rPr>
          <w:rFonts w:asciiTheme="majorBidi" w:hAnsiTheme="majorBidi" w:cstheme="majorBidi"/>
          <w:sz w:val="24"/>
          <w:szCs w:val="22"/>
        </w:rPr>
        <w:t xml:space="preserve"> have considerable experience in preconception health and are committed to promoting women’s health.</w:t>
      </w:r>
    </w:p>
    <w:p w:rsidR="00FA5B19" w:rsidRPr="001F18D8" w:rsidRDefault="00FA5B19" w:rsidP="00FA5B19">
      <w:pPr>
        <w:pStyle w:val="bullets"/>
        <w:numPr>
          <w:ilvl w:val="0"/>
          <w:numId w:val="11"/>
        </w:numPr>
        <w:rPr>
          <w:rFonts w:asciiTheme="majorBidi" w:hAnsiTheme="majorBidi" w:cstheme="majorBidi"/>
          <w:sz w:val="24"/>
          <w:szCs w:val="22"/>
        </w:rPr>
      </w:pPr>
      <w:r w:rsidRPr="001F18D8">
        <w:rPr>
          <w:rFonts w:asciiTheme="majorBidi" w:hAnsiTheme="majorBidi" w:cstheme="majorBidi"/>
          <w:sz w:val="24"/>
          <w:szCs w:val="22"/>
          <w:u w:val="single"/>
        </w:rPr>
        <w:t>Access to audience profiles</w:t>
      </w:r>
      <w:r w:rsidRPr="001F18D8">
        <w:rPr>
          <w:rFonts w:asciiTheme="majorBidi" w:hAnsiTheme="majorBidi" w:cstheme="majorBidi"/>
          <w:sz w:val="24"/>
          <w:szCs w:val="22"/>
        </w:rPr>
        <w:t>: We have completed audience profiles on two key audiences (women planning to become pregnant in the next year and women not planning to become pregnant). Participating in the partnership will allow you access to these audience profiles.</w:t>
      </w:r>
    </w:p>
    <w:p w:rsidR="00FA5B19" w:rsidRPr="001F18D8" w:rsidRDefault="00FA5B19" w:rsidP="00FA5B19">
      <w:pPr>
        <w:pStyle w:val="bullets"/>
        <w:numPr>
          <w:ilvl w:val="0"/>
          <w:numId w:val="11"/>
        </w:numPr>
        <w:rPr>
          <w:rFonts w:asciiTheme="majorBidi" w:hAnsiTheme="majorBidi" w:cstheme="majorBidi"/>
          <w:sz w:val="24"/>
          <w:szCs w:val="22"/>
        </w:rPr>
      </w:pPr>
      <w:r w:rsidRPr="001F18D8">
        <w:rPr>
          <w:rFonts w:asciiTheme="majorBidi" w:hAnsiTheme="majorBidi" w:cstheme="majorBidi"/>
          <w:sz w:val="24"/>
          <w:szCs w:val="22"/>
          <w:u w:val="single"/>
        </w:rPr>
        <w:t>Products and tools</w:t>
      </w:r>
      <w:r w:rsidRPr="001F18D8">
        <w:rPr>
          <w:rFonts w:asciiTheme="majorBidi" w:hAnsiTheme="majorBidi" w:cstheme="majorBidi"/>
          <w:sz w:val="24"/>
          <w:szCs w:val="22"/>
        </w:rPr>
        <w:t xml:space="preserve">: The Campaign will develop a variety of products and tools that can help further your organization’s goals. Tools include </w:t>
      </w:r>
      <w:r w:rsidRPr="00B90EE3">
        <w:rPr>
          <w:rFonts w:asciiTheme="majorBidi" w:hAnsiTheme="majorBidi" w:cstheme="majorBidi"/>
          <w:i/>
          <w:iCs/>
          <w:sz w:val="24"/>
          <w:szCs w:val="22"/>
        </w:rPr>
        <w:t>Show Your Love</w:t>
      </w:r>
      <w:r w:rsidRPr="00B90EE3">
        <w:rPr>
          <w:rFonts w:asciiTheme="majorBidi" w:hAnsiTheme="majorBidi" w:cstheme="majorBidi"/>
          <w:sz w:val="24"/>
          <w:szCs w:val="22"/>
        </w:rPr>
        <w:t xml:space="preserve"> </w:t>
      </w:r>
      <w:r w:rsidR="00213440">
        <w:rPr>
          <w:rFonts w:asciiTheme="majorBidi" w:hAnsiTheme="majorBidi" w:cstheme="majorBidi"/>
          <w:sz w:val="24"/>
          <w:szCs w:val="22"/>
        </w:rPr>
        <w:t>TV PSAs</w:t>
      </w:r>
      <w:r w:rsidR="00A62A29">
        <w:rPr>
          <w:rFonts w:asciiTheme="majorBidi" w:hAnsiTheme="majorBidi" w:cstheme="majorBidi"/>
          <w:sz w:val="24"/>
          <w:szCs w:val="22"/>
        </w:rPr>
        <w:t xml:space="preserve">, </w:t>
      </w:r>
      <w:r w:rsidRPr="00B90EE3">
        <w:rPr>
          <w:rFonts w:asciiTheme="majorBidi" w:hAnsiTheme="majorBidi" w:cstheme="majorBidi"/>
          <w:sz w:val="24"/>
          <w:szCs w:val="22"/>
        </w:rPr>
        <w:t>educational video</w:t>
      </w:r>
      <w:r w:rsidR="00A00189">
        <w:rPr>
          <w:rFonts w:asciiTheme="majorBidi" w:hAnsiTheme="majorBidi" w:cstheme="majorBidi"/>
          <w:sz w:val="24"/>
          <w:szCs w:val="22"/>
        </w:rPr>
        <w:t>s</w:t>
      </w:r>
      <w:r w:rsidRPr="001F18D8">
        <w:rPr>
          <w:rFonts w:asciiTheme="majorBidi" w:hAnsiTheme="majorBidi" w:cstheme="majorBidi"/>
          <w:sz w:val="24"/>
          <w:szCs w:val="22"/>
        </w:rPr>
        <w:t>,</w:t>
      </w:r>
      <w:r w:rsidR="00A00189">
        <w:rPr>
          <w:rFonts w:asciiTheme="majorBidi" w:hAnsiTheme="majorBidi" w:cstheme="majorBidi"/>
          <w:sz w:val="24"/>
          <w:szCs w:val="22"/>
        </w:rPr>
        <w:t xml:space="preserve"> </w:t>
      </w:r>
      <w:r w:rsidRPr="001F18D8">
        <w:rPr>
          <w:rFonts w:asciiTheme="majorBidi" w:hAnsiTheme="majorBidi" w:cstheme="majorBidi"/>
          <w:sz w:val="24"/>
          <w:szCs w:val="22"/>
        </w:rPr>
        <w:t xml:space="preserve">posters, and planning tools for women. </w:t>
      </w:r>
      <w:r w:rsidR="0008548F">
        <w:rPr>
          <w:rFonts w:asciiTheme="majorBidi" w:hAnsiTheme="majorBidi" w:cstheme="majorBidi"/>
          <w:sz w:val="24"/>
          <w:szCs w:val="22"/>
        </w:rPr>
        <w:t xml:space="preserve">Go </w:t>
      </w:r>
      <w:proofErr w:type="gramStart"/>
      <w:r w:rsidR="0008548F">
        <w:rPr>
          <w:rFonts w:asciiTheme="majorBidi" w:hAnsiTheme="majorBidi" w:cstheme="majorBidi"/>
          <w:sz w:val="24"/>
          <w:szCs w:val="22"/>
        </w:rPr>
        <w:t xml:space="preserve">to </w:t>
      </w:r>
      <w:r w:rsidR="00A242F0">
        <w:rPr>
          <w:rFonts w:asciiTheme="majorBidi" w:hAnsiTheme="majorBidi" w:cstheme="majorBidi"/>
          <w:sz w:val="24"/>
          <w:szCs w:val="22"/>
        </w:rPr>
        <w:t xml:space="preserve"> </w:t>
      </w:r>
      <w:proofErr w:type="gramEnd"/>
      <w:r w:rsidR="00A242F0">
        <w:rPr>
          <w:rFonts w:asciiTheme="majorBidi" w:hAnsiTheme="majorBidi" w:cstheme="majorBidi"/>
          <w:sz w:val="24"/>
          <w:szCs w:val="22"/>
        </w:rPr>
        <w:fldChar w:fldCharType="begin"/>
      </w:r>
      <w:r w:rsidR="00A242F0">
        <w:rPr>
          <w:rFonts w:asciiTheme="majorBidi" w:hAnsiTheme="majorBidi" w:cstheme="majorBidi"/>
          <w:sz w:val="24"/>
          <w:szCs w:val="22"/>
        </w:rPr>
        <w:instrText>HYPERLINK "http://www.cdc.gov/showyourlove" \o "Additional information on show your love"</w:instrText>
      </w:r>
      <w:r w:rsidR="00A242F0">
        <w:rPr>
          <w:rFonts w:asciiTheme="majorBidi" w:hAnsiTheme="majorBidi" w:cstheme="majorBidi"/>
          <w:sz w:val="24"/>
          <w:szCs w:val="22"/>
        </w:rPr>
        <w:fldChar w:fldCharType="separate"/>
      </w:r>
      <w:r w:rsidR="00A242F0" w:rsidRPr="0000196F">
        <w:rPr>
          <w:rStyle w:val="Hyperlink"/>
          <w:rFonts w:asciiTheme="majorBidi" w:hAnsiTheme="majorBidi" w:cstheme="majorBidi"/>
          <w:sz w:val="24"/>
          <w:szCs w:val="22"/>
        </w:rPr>
        <w:t>www.cdc.gov/showyourlove</w:t>
      </w:r>
      <w:r w:rsidR="00A242F0">
        <w:rPr>
          <w:rFonts w:asciiTheme="majorBidi" w:hAnsiTheme="majorBidi" w:cstheme="majorBidi"/>
          <w:sz w:val="24"/>
          <w:szCs w:val="22"/>
        </w:rPr>
        <w:fldChar w:fldCharType="end"/>
      </w:r>
      <w:r w:rsidR="00A242F0">
        <w:rPr>
          <w:rFonts w:asciiTheme="majorBidi" w:hAnsiTheme="majorBidi" w:cstheme="majorBidi"/>
          <w:sz w:val="24"/>
          <w:szCs w:val="22"/>
        </w:rPr>
        <w:t xml:space="preserve"> </w:t>
      </w:r>
      <w:r w:rsidR="0008548F">
        <w:rPr>
          <w:rFonts w:asciiTheme="majorBidi" w:hAnsiTheme="majorBidi" w:cstheme="majorBidi"/>
          <w:sz w:val="24"/>
          <w:szCs w:val="22"/>
        </w:rPr>
        <w:t xml:space="preserve">for </w:t>
      </w:r>
      <w:r w:rsidR="00A62A29">
        <w:rPr>
          <w:rFonts w:asciiTheme="majorBidi" w:hAnsiTheme="majorBidi" w:cstheme="majorBidi"/>
          <w:sz w:val="24"/>
          <w:szCs w:val="22"/>
        </w:rPr>
        <w:t xml:space="preserve">the </w:t>
      </w:r>
      <w:r w:rsidR="0008548F">
        <w:rPr>
          <w:rFonts w:asciiTheme="majorBidi" w:hAnsiTheme="majorBidi" w:cstheme="majorBidi"/>
          <w:sz w:val="24"/>
          <w:szCs w:val="22"/>
        </w:rPr>
        <w:t>full list of resources.</w:t>
      </w:r>
    </w:p>
    <w:p w:rsidR="00FA5B19" w:rsidRDefault="00FA5B19" w:rsidP="00FA5B19">
      <w:pPr>
        <w:pStyle w:val="Bodytext"/>
        <w:numPr>
          <w:ilvl w:val="0"/>
          <w:numId w:val="3"/>
        </w:numPr>
        <w:rPr>
          <w:rFonts w:asciiTheme="majorBidi" w:hAnsiTheme="majorBidi" w:cstheme="majorBidi"/>
          <w:sz w:val="24"/>
        </w:rPr>
      </w:pPr>
      <w:r w:rsidRPr="001F18D8">
        <w:rPr>
          <w:rFonts w:asciiTheme="majorBidi" w:hAnsiTheme="majorBidi" w:cstheme="majorBidi"/>
          <w:sz w:val="24"/>
          <w:u w:val="single"/>
        </w:rPr>
        <w:t>Recognition for your organization</w:t>
      </w:r>
      <w:r w:rsidRPr="001F18D8">
        <w:rPr>
          <w:rFonts w:asciiTheme="majorBidi" w:hAnsiTheme="majorBidi" w:cstheme="majorBidi"/>
          <w:sz w:val="24"/>
        </w:rPr>
        <w:t>: Finally, by participating in this effort, you will receive recognition as a partner of a groundbreaking social marketing effort to improve the health of women and babies.</w:t>
      </w:r>
    </w:p>
    <w:p w:rsidR="00DD62B6" w:rsidRPr="001F18D8" w:rsidRDefault="00866D57" w:rsidP="00FA5B19">
      <w:pPr>
        <w:pStyle w:val="Bodytext"/>
        <w:rPr>
          <w:rFonts w:asciiTheme="majorBidi" w:hAnsiTheme="majorBidi" w:cstheme="majorBidi"/>
          <w:sz w:val="24"/>
          <w:szCs w:val="24"/>
        </w:rPr>
      </w:pPr>
      <w:r w:rsidRPr="00B90EE3">
        <w:rPr>
          <w:rFonts w:asciiTheme="majorBidi" w:hAnsiTheme="majorBidi" w:cstheme="majorBidi"/>
          <w:sz w:val="24"/>
          <w:szCs w:val="24"/>
        </w:rPr>
        <w:t>We need a</w:t>
      </w:r>
      <w:r w:rsidR="00DD62B6" w:rsidRPr="00B90EE3">
        <w:rPr>
          <w:rFonts w:asciiTheme="majorBidi" w:hAnsiTheme="majorBidi" w:cstheme="majorBidi"/>
          <w:sz w:val="24"/>
          <w:szCs w:val="24"/>
        </w:rPr>
        <w:t xml:space="preserve"> strong network of partners </w:t>
      </w:r>
      <w:r w:rsidRPr="00B90EE3">
        <w:rPr>
          <w:rFonts w:asciiTheme="majorBidi" w:hAnsiTheme="majorBidi" w:cstheme="majorBidi"/>
          <w:sz w:val="24"/>
          <w:szCs w:val="24"/>
        </w:rPr>
        <w:t xml:space="preserve">to successfully launch </w:t>
      </w:r>
      <w:r w:rsidR="007A1306" w:rsidRPr="00B90EE3">
        <w:rPr>
          <w:rFonts w:asciiTheme="majorBidi" w:hAnsiTheme="majorBidi" w:cstheme="majorBidi"/>
          <w:sz w:val="24"/>
          <w:szCs w:val="24"/>
        </w:rPr>
        <w:t>this</w:t>
      </w:r>
      <w:r w:rsidRPr="00B90EE3">
        <w:rPr>
          <w:rFonts w:asciiTheme="majorBidi" w:hAnsiTheme="majorBidi" w:cstheme="majorBidi"/>
          <w:sz w:val="24"/>
          <w:szCs w:val="24"/>
        </w:rPr>
        <w:t xml:space="preserve"> </w:t>
      </w:r>
      <w:r w:rsidR="00FA5B19">
        <w:rPr>
          <w:rFonts w:asciiTheme="majorBidi" w:hAnsiTheme="majorBidi" w:cstheme="majorBidi"/>
          <w:sz w:val="24"/>
          <w:szCs w:val="24"/>
        </w:rPr>
        <w:t>c</w:t>
      </w:r>
      <w:r w:rsidR="00FA5B19" w:rsidRPr="00B90EE3">
        <w:rPr>
          <w:rFonts w:asciiTheme="majorBidi" w:hAnsiTheme="majorBidi" w:cstheme="majorBidi"/>
          <w:sz w:val="24"/>
          <w:szCs w:val="24"/>
        </w:rPr>
        <w:t>ampaign</w:t>
      </w:r>
      <w:r w:rsidR="00DD62B6" w:rsidRPr="00B90EE3">
        <w:rPr>
          <w:rFonts w:asciiTheme="majorBidi" w:hAnsiTheme="majorBidi" w:cstheme="majorBidi"/>
          <w:sz w:val="24"/>
          <w:szCs w:val="24"/>
        </w:rPr>
        <w:t xml:space="preserve">. A vast array of partners will significantly broaden the </w:t>
      </w:r>
      <w:r w:rsidR="000F24B8" w:rsidRPr="001F18D8">
        <w:rPr>
          <w:rFonts w:asciiTheme="majorBidi" w:hAnsiTheme="majorBidi" w:cstheme="majorBidi"/>
          <w:sz w:val="24"/>
          <w:szCs w:val="24"/>
        </w:rPr>
        <w:t xml:space="preserve">reach of the </w:t>
      </w:r>
      <w:r w:rsidR="00FA5B19">
        <w:rPr>
          <w:rFonts w:asciiTheme="majorBidi" w:hAnsiTheme="majorBidi" w:cstheme="majorBidi"/>
          <w:sz w:val="24"/>
          <w:szCs w:val="24"/>
        </w:rPr>
        <w:t>c</w:t>
      </w:r>
      <w:r w:rsidR="00FA5B19" w:rsidRPr="001F18D8">
        <w:rPr>
          <w:rFonts w:asciiTheme="majorBidi" w:hAnsiTheme="majorBidi" w:cstheme="majorBidi"/>
          <w:sz w:val="24"/>
          <w:szCs w:val="24"/>
        </w:rPr>
        <w:t xml:space="preserve">ampaign </w:t>
      </w:r>
      <w:r w:rsidR="00DD62B6" w:rsidRPr="001F18D8">
        <w:rPr>
          <w:rFonts w:asciiTheme="majorBidi" w:hAnsiTheme="majorBidi" w:cstheme="majorBidi"/>
          <w:sz w:val="24"/>
          <w:szCs w:val="24"/>
        </w:rPr>
        <w:t xml:space="preserve">message and materials. </w:t>
      </w:r>
      <w:r w:rsidR="00FA5B19">
        <w:rPr>
          <w:rFonts w:asciiTheme="majorBidi" w:hAnsiTheme="majorBidi" w:cstheme="majorBidi"/>
          <w:sz w:val="24"/>
          <w:szCs w:val="24"/>
        </w:rPr>
        <w:t>When you</w:t>
      </w:r>
      <w:r w:rsidR="00FA5B19" w:rsidRPr="001F18D8">
        <w:rPr>
          <w:rFonts w:asciiTheme="majorBidi" w:hAnsiTheme="majorBidi" w:cstheme="majorBidi"/>
          <w:sz w:val="24"/>
          <w:szCs w:val="24"/>
        </w:rPr>
        <w:t xml:space="preserve"> participat</w:t>
      </w:r>
      <w:r w:rsidR="00FA5B19">
        <w:rPr>
          <w:rFonts w:asciiTheme="majorBidi" w:hAnsiTheme="majorBidi" w:cstheme="majorBidi"/>
          <w:sz w:val="24"/>
          <w:szCs w:val="24"/>
        </w:rPr>
        <w:t>e</w:t>
      </w:r>
      <w:r w:rsidRPr="001F18D8">
        <w:rPr>
          <w:rFonts w:asciiTheme="majorBidi" w:hAnsiTheme="majorBidi" w:cstheme="majorBidi"/>
          <w:sz w:val="24"/>
          <w:szCs w:val="24"/>
        </w:rPr>
        <w:t xml:space="preserve">, you help us move this important </w:t>
      </w:r>
      <w:r w:rsidR="00FA5B19">
        <w:rPr>
          <w:rFonts w:asciiTheme="majorBidi" w:hAnsiTheme="majorBidi" w:cstheme="majorBidi"/>
          <w:sz w:val="24"/>
          <w:szCs w:val="24"/>
        </w:rPr>
        <w:t>c</w:t>
      </w:r>
      <w:r w:rsidR="00FA5B19" w:rsidRPr="001F18D8">
        <w:rPr>
          <w:rFonts w:asciiTheme="majorBidi" w:hAnsiTheme="majorBidi" w:cstheme="majorBidi"/>
          <w:sz w:val="24"/>
          <w:szCs w:val="24"/>
        </w:rPr>
        <w:t xml:space="preserve">ampaign </w:t>
      </w:r>
      <w:r w:rsidRPr="001F18D8">
        <w:rPr>
          <w:rFonts w:asciiTheme="majorBidi" w:hAnsiTheme="majorBidi" w:cstheme="majorBidi"/>
          <w:sz w:val="24"/>
          <w:szCs w:val="24"/>
        </w:rPr>
        <w:t>forward by contributing access to your network of members</w:t>
      </w:r>
      <w:r w:rsidR="005437A2" w:rsidRPr="001F18D8">
        <w:rPr>
          <w:rFonts w:asciiTheme="majorBidi" w:hAnsiTheme="majorBidi" w:cstheme="majorBidi"/>
          <w:sz w:val="24"/>
          <w:szCs w:val="24"/>
        </w:rPr>
        <w:t xml:space="preserve"> and </w:t>
      </w:r>
      <w:r w:rsidRPr="001F18D8">
        <w:rPr>
          <w:rFonts w:asciiTheme="majorBidi" w:hAnsiTheme="majorBidi" w:cstheme="majorBidi"/>
          <w:sz w:val="24"/>
          <w:szCs w:val="24"/>
        </w:rPr>
        <w:t xml:space="preserve">constituents. Your reputation as a trusted source of </w:t>
      </w:r>
      <w:r w:rsidRPr="00B90EE3">
        <w:rPr>
          <w:rFonts w:asciiTheme="majorBidi" w:hAnsiTheme="majorBidi" w:cstheme="majorBidi"/>
          <w:sz w:val="24"/>
          <w:szCs w:val="24"/>
        </w:rPr>
        <w:t xml:space="preserve">health information for women can </w:t>
      </w:r>
      <w:r w:rsidR="000F24B8" w:rsidRPr="001F18D8">
        <w:rPr>
          <w:rFonts w:asciiTheme="majorBidi" w:hAnsiTheme="majorBidi" w:cstheme="majorBidi"/>
          <w:sz w:val="24"/>
          <w:szCs w:val="24"/>
        </w:rPr>
        <w:t xml:space="preserve">draw </w:t>
      </w:r>
      <w:r w:rsidRPr="001F18D8">
        <w:rPr>
          <w:rFonts w:asciiTheme="majorBidi" w:hAnsiTheme="majorBidi" w:cstheme="majorBidi"/>
          <w:sz w:val="24"/>
          <w:szCs w:val="24"/>
        </w:rPr>
        <w:t xml:space="preserve">attention </w:t>
      </w:r>
      <w:r w:rsidR="00DD62B6" w:rsidRPr="001F18D8">
        <w:rPr>
          <w:rFonts w:asciiTheme="majorBidi" w:hAnsiTheme="majorBidi" w:cstheme="majorBidi"/>
          <w:sz w:val="24"/>
          <w:szCs w:val="24"/>
        </w:rPr>
        <w:t xml:space="preserve">to the </w:t>
      </w:r>
      <w:r w:rsidR="00FA5B19">
        <w:rPr>
          <w:rFonts w:asciiTheme="majorBidi" w:hAnsiTheme="majorBidi" w:cstheme="majorBidi"/>
          <w:sz w:val="24"/>
          <w:szCs w:val="24"/>
        </w:rPr>
        <w:t>c</w:t>
      </w:r>
      <w:r w:rsidR="00FA5B19" w:rsidRPr="001F18D8">
        <w:rPr>
          <w:rFonts w:asciiTheme="majorBidi" w:hAnsiTheme="majorBidi" w:cstheme="majorBidi"/>
          <w:sz w:val="24"/>
          <w:szCs w:val="24"/>
        </w:rPr>
        <w:t xml:space="preserve">ampaign </w:t>
      </w:r>
      <w:r w:rsidR="00DD62B6" w:rsidRPr="001F18D8">
        <w:rPr>
          <w:rFonts w:asciiTheme="majorBidi" w:hAnsiTheme="majorBidi" w:cstheme="majorBidi"/>
          <w:sz w:val="24"/>
          <w:szCs w:val="24"/>
        </w:rPr>
        <w:t xml:space="preserve">and </w:t>
      </w:r>
      <w:r w:rsidR="000F24B8" w:rsidRPr="001F18D8">
        <w:rPr>
          <w:rFonts w:asciiTheme="majorBidi" w:hAnsiTheme="majorBidi" w:cstheme="majorBidi"/>
          <w:sz w:val="24"/>
          <w:szCs w:val="24"/>
        </w:rPr>
        <w:t xml:space="preserve">increase </w:t>
      </w:r>
      <w:r w:rsidR="00DD62B6" w:rsidRPr="001F18D8">
        <w:rPr>
          <w:rFonts w:asciiTheme="majorBidi" w:hAnsiTheme="majorBidi" w:cstheme="majorBidi"/>
          <w:sz w:val="24"/>
          <w:szCs w:val="24"/>
        </w:rPr>
        <w:t>the credibility of its messages.</w:t>
      </w:r>
    </w:p>
    <w:p w:rsidR="003E005E" w:rsidRPr="00C74E46" w:rsidRDefault="00B34679" w:rsidP="00C74E46">
      <w:pPr>
        <w:pStyle w:val="Heading3"/>
        <w:rPr>
          <w:color w:val="auto"/>
        </w:rPr>
      </w:pPr>
      <w:r w:rsidRPr="00C74E46">
        <w:rPr>
          <w:color w:val="auto"/>
        </w:rPr>
        <w:t xml:space="preserve">What would my organization be expected to do? </w:t>
      </w:r>
    </w:p>
    <w:p w:rsidR="00866D57" w:rsidRPr="001F18D8" w:rsidRDefault="00C66CC7" w:rsidP="00E64BC5">
      <w:pPr>
        <w:spacing w:before="100" w:beforeAutospacing="1" w:after="100" w:afterAutospacing="1"/>
        <w:rPr>
          <w:rFonts w:asciiTheme="majorBidi" w:hAnsiTheme="majorBidi" w:cstheme="majorBidi"/>
          <w:sz w:val="24"/>
          <w:szCs w:val="24"/>
        </w:rPr>
      </w:pPr>
      <w:r w:rsidRPr="00B90EE3">
        <w:rPr>
          <w:rFonts w:asciiTheme="majorBidi" w:hAnsiTheme="majorBidi" w:cstheme="majorBidi"/>
          <w:b/>
          <w:bCs/>
          <w:sz w:val="24"/>
          <w:szCs w:val="24"/>
        </w:rPr>
        <w:t>Disseminate</w:t>
      </w:r>
      <w:r w:rsidR="00C311E8" w:rsidRPr="00B90EE3">
        <w:rPr>
          <w:rFonts w:asciiTheme="majorBidi" w:hAnsiTheme="majorBidi" w:cstheme="majorBidi"/>
          <w:b/>
          <w:bCs/>
          <w:sz w:val="24"/>
          <w:szCs w:val="24"/>
        </w:rPr>
        <w:t xml:space="preserve"> </w:t>
      </w:r>
      <w:r w:rsidR="0065496B" w:rsidRPr="00B90EE3">
        <w:rPr>
          <w:rFonts w:asciiTheme="majorBidi" w:hAnsiTheme="majorBidi" w:cstheme="majorBidi"/>
          <w:b/>
          <w:bCs/>
          <w:sz w:val="24"/>
          <w:szCs w:val="24"/>
        </w:rPr>
        <w:t xml:space="preserve">information </w:t>
      </w:r>
      <w:r w:rsidR="00C311E8" w:rsidRPr="00B90EE3">
        <w:rPr>
          <w:rFonts w:asciiTheme="majorBidi" w:hAnsiTheme="majorBidi" w:cstheme="majorBidi"/>
          <w:b/>
          <w:bCs/>
          <w:sz w:val="24"/>
          <w:szCs w:val="24"/>
        </w:rPr>
        <w:t>to primary or secondary audiences</w:t>
      </w:r>
      <w:r w:rsidR="0065496B" w:rsidRPr="00B90EE3">
        <w:rPr>
          <w:rFonts w:asciiTheme="majorBidi" w:hAnsiTheme="majorBidi" w:cstheme="majorBidi"/>
          <w:b/>
          <w:bCs/>
          <w:sz w:val="24"/>
          <w:szCs w:val="24"/>
        </w:rPr>
        <w:t xml:space="preserve"> of the </w:t>
      </w:r>
      <w:r w:rsidR="00FA5B19">
        <w:rPr>
          <w:rFonts w:asciiTheme="majorBidi" w:hAnsiTheme="majorBidi" w:cstheme="majorBidi"/>
          <w:b/>
          <w:bCs/>
          <w:sz w:val="24"/>
          <w:szCs w:val="24"/>
        </w:rPr>
        <w:t>c</w:t>
      </w:r>
      <w:r w:rsidR="00FA5B19" w:rsidRPr="00B90EE3">
        <w:rPr>
          <w:rFonts w:asciiTheme="majorBidi" w:hAnsiTheme="majorBidi" w:cstheme="majorBidi"/>
          <w:b/>
          <w:bCs/>
          <w:sz w:val="24"/>
          <w:szCs w:val="24"/>
        </w:rPr>
        <w:t>ampaign</w:t>
      </w:r>
      <w:r w:rsidR="00C311E8" w:rsidRPr="001F18D8">
        <w:rPr>
          <w:rFonts w:asciiTheme="majorBidi" w:hAnsiTheme="majorBidi" w:cstheme="majorBidi"/>
          <w:b/>
          <w:bCs/>
          <w:sz w:val="24"/>
          <w:szCs w:val="24"/>
        </w:rPr>
        <w:t xml:space="preserve">. </w:t>
      </w:r>
      <w:r w:rsidR="006B29C0" w:rsidRPr="001F18D8">
        <w:rPr>
          <w:rFonts w:asciiTheme="majorBidi" w:hAnsiTheme="majorBidi" w:cstheme="majorBidi"/>
          <w:sz w:val="24"/>
          <w:szCs w:val="24"/>
        </w:rPr>
        <w:t xml:space="preserve">Your </w:t>
      </w:r>
      <w:r w:rsidR="00C311E8" w:rsidRPr="001F18D8">
        <w:rPr>
          <w:rFonts w:asciiTheme="majorBidi" w:hAnsiTheme="majorBidi" w:cstheme="majorBidi"/>
          <w:sz w:val="24"/>
          <w:szCs w:val="24"/>
        </w:rPr>
        <w:t xml:space="preserve">primary role </w:t>
      </w:r>
      <w:r w:rsidR="006B29C0" w:rsidRPr="001F18D8">
        <w:rPr>
          <w:rFonts w:asciiTheme="majorBidi" w:hAnsiTheme="majorBidi" w:cstheme="majorBidi"/>
          <w:sz w:val="24"/>
          <w:szCs w:val="24"/>
        </w:rPr>
        <w:t xml:space="preserve">as </w:t>
      </w:r>
      <w:r w:rsidR="00866D57" w:rsidRPr="001F18D8">
        <w:rPr>
          <w:rFonts w:asciiTheme="majorBidi" w:hAnsiTheme="majorBidi" w:cstheme="majorBidi"/>
          <w:sz w:val="24"/>
          <w:szCs w:val="24"/>
        </w:rPr>
        <w:t xml:space="preserve">a </w:t>
      </w:r>
      <w:r w:rsidR="00C311E8" w:rsidRPr="001F18D8">
        <w:rPr>
          <w:rFonts w:asciiTheme="majorBidi" w:hAnsiTheme="majorBidi" w:cstheme="majorBidi"/>
          <w:sz w:val="24"/>
          <w:szCs w:val="24"/>
        </w:rPr>
        <w:t>partner</w:t>
      </w:r>
      <w:r w:rsidR="006B29C0" w:rsidRPr="001F18D8">
        <w:rPr>
          <w:rFonts w:asciiTheme="majorBidi" w:hAnsiTheme="majorBidi" w:cstheme="majorBidi"/>
          <w:sz w:val="24"/>
          <w:szCs w:val="24"/>
        </w:rPr>
        <w:t xml:space="preserve"> would be</w:t>
      </w:r>
      <w:r w:rsidR="00C311E8" w:rsidRPr="001F18D8">
        <w:rPr>
          <w:rFonts w:asciiTheme="majorBidi" w:hAnsiTheme="majorBidi" w:cstheme="majorBidi"/>
          <w:sz w:val="24"/>
          <w:szCs w:val="24"/>
        </w:rPr>
        <w:t xml:space="preserve"> to disseminate </w:t>
      </w:r>
      <w:r w:rsidR="00FA5B19">
        <w:rPr>
          <w:rFonts w:asciiTheme="majorBidi" w:hAnsiTheme="majorBidi" w:cstheme="majorBidi"/>
          <w:sz w:val="24"/>
          <w:szCs w:val="24"/>
        </w:rPr>
        <w:t>c</w:t>
      </w:r>
      <w:r w:rsidR="00FA5B19" w:rsidRPr="001F18D8">
        <w:rPr>
          <w:rFonts w:asciiTheme="majorBidi" w:hAnsiTheme="majorBidi" w:cstheme="majorBidi"/>
          <w:sz w:val="24"/>
          <w:szCs w:val="24"/>
        </w:rPr>
        <w:t xml:space="preserve">ampaign </w:t>
      </w:r>
      <w:r w:rsidR="00C311E8" w:rsidRPr="001F18D8">
        <w:rPr>
          <w:rFonts w:asciiTheme="majorBidi" w:hAnsiTheme="majorBidi" w:cstheme="majorBidi"/>
          <w:sz w:val="24"/>
          <w:szCs w:val="24"/>
        </w:rPr>
        <w:t>messages to</w:t>
      </w:r>
      <w:r w:rsidR="00E64BC5" w:rsidRPr="001F18D8">
        <w:rPr>
          <w:rFonts w:asciiTheme="majorBidi" w:hAnsiTheme="majorBidi" w:cstheme="majorBidi"/>
          <w:sz w:val="24"/>
          <w:szCs w:val="24"/>
        </w:rPr>
        <w:t xml:space="preserve"> the target audiences</w:t>
      </w:r>
      <w:r w:rsidR="006B29C0" w:rsidRPr="001F18D8">
        <w:rPr>
          <w:rFonts w:asciiTheme="majorBidi" w:hAnsiTheme="majorBidi" w:cstheme="majorBidi"/>
          <w:sz w:val="24"/>
          <w:szCs w:val="24"/>
        </w:rPr>
        <w:t xml:space="preserve"> or to develop partnerships with organizations </w:t>
      </w:r>
      <w:r w:rsidR="00866D57" w:rsidRPr="001F18D8">
        <w:rPr>
          <w:rFonts w:asciiTheme="majorBidi" w:hAnsiTheme="majorBidi" w:cstheme="majorBidi"/>
          <w:sz w:val="24"/>
          <w:szCs w:val="24"/>
        </w:rPr>
        <w:t>that</w:t>
      </w:r>
      <w:r w:rsidR="006B29C0" w:rsidRPr="001F18D8">
        <w:rPr>
          <w:rFonts w:asciiTheme="majorBidi" w:hAnsiTheme="majorBidi" w:cstheme="majorBidi"/>
          <w:sz w:val="24"/>
          <w:szCs w:val="24"/>
        </w:rPr>
        <w:t xml:space="preserve"> may be better positioned to reach women directly.</w:t>
      </w:r>
      <w:r w:rsidR="004A368D" w:rsidRPr="001F18D8">
        <w:rPr>
          <w:rFonts w:asciiTheme="majorBidi" w:hAnsiTheme="majorBidi" w:cstheme="majorBidi"/>
          <w:sz w:val="24"/>
          <w:szCs w:val="24"/>
        </w:rPr>
        <w:t xml:space="preserve"> </w:t>
      </w:r>
      <w:r w:rsidR="00C8610C" w:rsidRPr="001F18D8">
        <w:rPr>
          <w:rFonts w:asciiTheme="majorBidi" w:hAnsiTheme="majorBidi" w:cstheme="majorBidi"/>
          <w:sz w:val="24"/>
          <w:szCs w:val="24"/>
        </w:rPr>
        <w:t xml:space="preserve">We encourage your organization to use the campaign </w:t>
      </w:r>
      <w:r w:rsidR="00AB3CB6" w:rsidRPr="001F18D8">
        <w:rPr>
          <w:rFonts w:asciiTheme="majorBidi" w:hAnsiTheme="majorBidi" w:cstheme="majorBidi"/>
          <w:sz w:val="24"/>
          <w:szCs w:val="24"/>
        </w:rPr>
        <w:t xml:space="preserve">materials </w:t>
      </w:r>
      <w:r w:rsidR="00C8610C" w:rsidRPr="001F18D8">
        <w:rPr>
          <w:rFonts w:asciiTheme="majorBidi" w:hAnsiTheme="majorBidi" w:cstheme="majorBidi"/>
          <w:sz w:val="24"/>
          <w:szCs w:val="24"/>
        </w:rPr>
        <w:t>as a starting point, a</w:t>
      </w:r>
      <w:r w:rsidR="006743DF" w:rsidRPr="001F18D8">
        <w:rPr>
          <w:rFonts w:asciiTheme="majorBidi" w:hAnsiTheme="majorBidi" w:cstheme="majorBidi"/>
          <w:sz w:val="24"/>
          <w:szCs w:val="24"/>
        </w:rPr>
        <w:t>nd for you to develop a “dissemination</w:t>
      </w:r>
      <w:r w:rsidR="00C8610C" w:rsidRPr="001F18D8">
        <w:rPr>
          <w:rFonts w:asciiTheme="majorBidi" w:hAnsiTheme="majorBidi" w:cstheme="majorBidi"/>
          <w:sz w:val="24"/>
          <w:szCs w:val="24"/>
        </w:rPr>
        <w:t xml:space="preserve"> plan” for your organization</w:t>
      </w:r>
      <w:r w:rsidR="00FE53DE" w:rsidRPr="001F18D8">
        <w:rPr>
          <w:rFonts w:asciiTheme="majorBidi" w:hAnsiTheme="majorBidi" w:cstheme="majorBidi"/>
          <w:sz w:val="24"/>
          <w:szCs w:val="24"/>
        </w:rPr>
        <w:t>. This plan would</w:t>
      </w:r>
      <w:r w:rsidR="00C8610C" w:rsidRPr="001F18D8">
        <w:rPr>
          <w:rFonts w:asciiTheme="majorBidi" w:hAnsiTheme="majorBidi" w:cstheme="majorBidi"/>
          <w:sz w:val="24"/>
          <w:szCs w:val="24"/>
        </w:rPr>
        <w:t xml:space="preserve"> describe the role you are </w:t>
      </w:r>
      <w:r w:rsidR="00AB3CB6" w:rsidRPr="001F18D8">
        <w:rPr>
          <w:rFonts w:asciiTheme="majorBidi" w:hAnsiTheme="majorBidi" w:cstheme="majorBidi"/>
          <w:sz w:val="24"/>
          <w:szCs w:val="24"/>
        </w:rPr>
        <w:t>able</w:t>
      </w:r>
      <w:r w:rsidR="00C8610C" w:rsidRPr="001F18D8">
        <w:rPr>
          <w:rFonts w:asciiTheme="majorBidi" w:hAnsiTheme="majorBidi" w:cstheme="majorBidi"/>
          <w:sz w:val="24"/>
          <w:szCs w:val="24"/>
        </w:rPr>
        <w:t xml:space="preserve"> to play in dissemination and other activities</w:t>
      </w:r>
      <w:r w:rsidR="00FE53DE" w:rsidRPr="001F18D8">
        <w:rPr>
          <w:rFonts w:asciiTheme="majorBidi" w:hAnsiTheme="majorBidi" w:cstheme="majorBidi"/>
          <w:sz w:val="24"/>
          <w:szCs w:val="24"/>
        </w:rPr>
        <w:t>,</w:t>
      </w:r>
      <w:r w:rsidR="005A3C92" w:rsidRPr="001F18D8">
        <w:rPr>
          <w:rFonts w:asciiTheme="majorBidi" w:hAnsiTheme="majorBidi" w:cstheme="majorBidi"/>
          <w:sz w:val="24"/>
          <w:szCs w:val="24"/>
        </w:rPr>
        <w:t xml:space="preserve"> such as providing information on related community resources</w:t>
      </w:r>
      <w:r w:rsidR="00C8610C" w:rsidRPr="001F18D8">
        <w:rPr>
          <w:rFonts w:asciiTheme="majorBidi" w:hAnsiTheme="majorBidi" w:cstheme="majorBidi"/>
          <w:sz w:val="24"/>
          <w:szCs w:val="24"/>
        </w:rPr>
        <w:t xml:space="preserve">. </w:t>
      </w:r>
    </w:p>
    <w:p w:rsidR="008868C1" w:rsidRDefault="008868C1" w:rsidP="005437A2">
      <w:pPr>
        <w:pStyle w:val="Bodytext"/>
        <w:rPr>
          <w:rFonts w:asciiTheme="majorBidi" w:hAnsiTheme="majorBidi" w:cstheme="majorBidi"/>
          <w:sz w:val="24"/>
          <w:szCs w:val="24"/>
        </w:rPr>
      </w:pPr>
    </w:p>
    <w:p w:rsidR="00866D57" w:rsidRPr="001F18D8" w:rsidRDefault="00866D57" w:rsidP="005437A2">
      <w:pPr>
        <w:pStyle w:val="Bodytext"/>
        <w:rPr>
          <w:rFonts w:asciiTheme="majorBidi" w:hAnsiTheme="majorBidi" w:cstheme="majorBidi"/>
          <w:sz w:val="24"/>
          <w:szCs w:val="24"/>
        </w:rPr>
      </w:pPr>
      <w:r w:rsidRPr="001F18D8">
        <w:rPr>
          <w:rFonts w:asciiTheme="majorBidi" w:hAnsiTheme="majorBidi" w:cstheme="majorBidi"/>
          <w:sz w:val="24"/>
          <w:szCs w:val="24"/>
        </w:rPr>
        <w:lastRenderedPageBreak/>
        <w:t>As a partner, you can</w:t>
      </w:r>
    </w:p>
    <w:p w:rsidR="00866D57" w:rsidRPr="001F18D8" w:rsidRDefault="009514E0" w:rsidP="009514E0">
      <w:pPr>
        <w:pStyle w:val="bullets"/>
        <w:numPr>
          <w:ilvl w:val="0"/>
          <w:numId w:val="3"/>
        </w:numPr>
        <w:rPr>
          <w:rFonts w:asciiTheme="majorBidi" w:hAnsiTheme="majorBidi" w:cstheme="majorBidi"/>
          <w:sz w:val="24"/>
          <w:szCs w:val="22"/>
        </w:rPr>
      </w:pPr>
      <w:r>
        <w:rPr>
          <w:rFonts w:asciiTheme="majorBidi" w:hAnsiTheme="majorBidi" w:cstheme="majorBidi"/>
          <w:sz w:val="24"/>
          <w:szCs w:val="22"/>
        </w:rPr>
        <w:t>E</w:t>
      </w:r>
      <w:r w:rsidRPr="001F18D8">
        <w:rPr>
          <w:rFonts w:asciiTheme="majorBidi" w:hAnsiTheme="majorBidi" w:cstheme="majorBidi"/>
          <w:sz w:val="24"/>
          <w:szCs w:val="22"/>
        </w:rPr>
        <w:t xml:space="preserve">stablish </w:t>
      </w:r>
      <w:r w:rsidR="00866D57" w:rsidRPr="001F18D8">
        <w:rPr>
          <w:rFonts w:asciiTheme="majorBidi" w:hAnsiTheme="majorBidi" w:cstheme="majorBidi"/>
          <w:sz w:val="24"/>
          <w:szCs w:val="22"/>
        </w:rPr>
        <w:t xml:space="preserve">a link to the </w:t>
      </w:r>
      <w:r>
        <w:rPr>
          <w:rFonts w:asciiTheme="majorBidi" w:hAnsiTheme="majorBidi" w:cstheme="majorBidi"/>
          <w:sz w:val="24"/>
          <w:szCs w:val="22"/>
        </w:rPr>
        <w:t>c</w:t>
      </w:r>
      <w:r w:rsidRPr="001F18D8">
        <w:rPr>
          <w:rFonts w:asciiTheme="majorBidi" w:hAnsiTheme="majorBidi" w:cstheme="majorBidi"/>
          <w:sz w:val="24"/>
          <w:szCs w:val="22"/>
        </w:rPr>
        <w:t xml:space="preserve">ampaign </w:t>
      </w:r>
      <w:r w:rsidR="00866D57" w:rsidRPr="001F18D8">
        <w:rPr>
          <w:rFonts w:asciiTheme="majorBidi" w:hAnsiTheme="majorBidi" w:cstheme="majorBidi"/>
          <w:sz w:val="24"/>
          <w:szCs w:val="22"/>
        </w:rPr>
        <w:t>Web site on your own site</w:t>
      </w:r>
    </w:p>
    <w:p w:rsidR="00866D57" w:rsidRPr="001F18D8" w:rsidRDefault="009514E0" w:rsidP="009514E0">
      <w:pPr>
        <w:pStyle w:val="bullets"/>
        <w:numPr>
          <w:ilvl w:val="0"/>
          <w:numId w:val="3"/>
        </w:numPr>
        <w:rPr>
          <w:rFonts w:asciiTheme="majorBidi" w:hAnsiTheme="majorBidi" w:cstheme="majorBidi"/>
          <w:sz w:val="24"/>
          <w:szCs w:val="22"/>
        </w:rPr>
      </w:pPr>
      <w:r>
        <w:rPr>
          <w:rFonts w:asciiTheme="majorBidi" w:hAnsiTheme="majorBidi" w:cstheme="majorBidi"/>
          <w:sz w:val="24"/>
          <w:szCs w:val="22"/>
        </w:rPr>
        <w:t>F</w:t>
      </w:r>
      <w:r w:rsidRPr="001F18D8">
        <w:rPr>
          <w:rFonts w:asciiTheme="majorBidi" w:hAnsiTheme="majorBidi" w:cstheme="majorBidi"/>
          <w:sz w:val="24"/>
          <w:szCs w:val="22"/>
        </w:rPr>
        <w:t xml:space="preserve">eature </w:t>
      </w:r>
      <w:r w:rsidR="00866D57" w:rsidRPr="001F18D8">
        <w:rPr>
          <w:rFonts w:asciiTheme="majorBidi" w:hAnsiTheme="majorBidi" w:cstheme="majorBidi"/>
          <w:sz w:val="24"/>
          <w:szCs w:val="22"/>
        </w:rPr>
        <w:t>a banner advertisement</w:t>
      </w:r>
    </w:p>
    <w:p w:rsidR="009514E0" w:rsidRDefault="009514E0" w:rsidP="009514E0">
      <w:pPr>
        <w:pStyle w:val="bullets"/>
        <w:numPr>
          <w:ilvl w:val="0"/>
          <w:numId w:val="3"/>
        </w:numPr>
        <w:rPr>
          <w:rFonts w:asciiTheme="majorBidi" w:hAnsiTheme="majorBidi" w:cstheme="majorBidi"/>
          <w:sz w:val="24"/>
          <w:szCs w:val="22"/>
        </w:rPr>
      </w:pPr>
      <w:r w:rsidRPr="009514E0">
        <w:rPr>
          <w:rFonts w:asciiTheme="majorBidi" w:hAnsiTheme="majorBidi" w:cstheme="majorBidi"/>
          <w:sz w:val="24"/>
          <w:szCs w:val="22"/>
        </w:rPr>
        <w:t xml:space="preserve">Post </w:t>
      </w:r>
      <w:r>
        <w:rPr>
          <w:rFonts w:asciiTheme="majorBidi" w:hAnsiTheme="majorBidi" w:cstheme="majorBidi"/>
          <w:sz w:val="24"/>
          <w:szCs w:val="22"/>
        </w:rPr>
        <w:t>c</w:t>
      </w:r>
      <w:r w:rsidRPr="009514E0">
        <w:rPr>
          <w:rFonts w:asciiTheme="majorBidi" w:hAnsiTheme="majorBidi" w:cstheme="majorBidi"/>
          <w:sz w:val="24"/>
          <w:szCs w:val="22"/>
        </w:rPr>
        <w:t xml:space="preserve">ampaign </w:t>
      </w:r>
      <w:r w:rsidR="00866D57" w:rsidRPr="009514E0">
        <w:rPr>
          <w:rFonts w:asciiTheme="majorBidi" w:hAnsiTheme="majorBidi" w:cstheme="majorBidi"/>
          <w:sz w:val="24"/>
          <w:szCs w:val="22"/>
        </w:rPr>
        <w:t xml:space="preserve">video PSAs and downloadable versions of </w:t>
      </w:r>
      <w:r>
        <w:rPr>
          <w:rFonts w:asciiTheme="majorBidi" w:hAnsiTheme="majorBidi" w:cstheme="majorBidi"/>
          <w:sz w:val="24"/>
          <w:szCs w:val="22"/>
        </w:rPr>
        <w:t>c</w:t>
      </w:r>
      <w:r w:rsidRPr="009514E0">
        <w:rPr>
          <w:rFonts w:asciiTheme="majorBidi" w:hAnsiTheme="majorBidi" w:cstheme="majorBidi"/>
          <w:sz w:val="24"/>
          <w:szCs w:val="22"/>
        </w:rPr>
        <w:t xml:space="preserve">ampaign </w:t>
      </w:r>
      <w:r w:rsidR="00866D57" w:rsidRPr="009514E0">
        <w:rPr>
          <w:rFonts w:asciiTheme="majorBidi" w:hAnsiTheme="majorBidi" w:cstheme="majorBidi"/>
          <w:sz w:val="24"/>
          <w:szCs w:val="22"/>
        </w:rPr>
        <w:t>materials on your Web site</w:t>
      </w:r>
      <w:r w:rsidR="007A1306" w:rsidRPr="009514E0">
        <w:rPr>
          <w:rFonts w:asciiTheme="majorBidi" w:hAnsiTheme="majorBidi" w:cstheme="majorBidi"/>
          <w:sz w:val="24"/>
          <w:szCs w:val="22"/>
        </w:rPr>
        <w:t xml:space="preserve"> or through social media</w:t>
      </w:r>
    </w:p>
    <w:p w:rsidR="00866D57" w:rsidRPr="009514E0" w:rsidRDefault="009514E0" w:rsidP="009514E0">
      <w:pPr>
        <w:pStyle w:val="bullets"/>
        <w:numPr>
          <w:ilvl w:val="0"/>
          <w:numId w:val="3"/>
        </w:numPr>
        <w:rPr>
          <w:rFonts w:asciiTheme="majorBidi" w:hAnsiTheme="majorBidi" w:cstheme="majorBidi"/>
          <w:sz w:val="24"/>
          <w:szCs w:val="22"/>
        </w:rPr>
      </w:pPr>
      <w:r w:rsidRPr="009514E0">
        <w:rPr>
          <w:rFonts w:asciiTheme="majorBidi" w:hAnsiTheme="majorBidi" w:cstheme="majorBidi"/>
          <w:sz w:val="24"/>
          <w:szCs w:val="22"/>
        </w:rPr>
        <w:t xml:space="preserve">Provide </w:t>
      </w:r>
      <w:r w:rsidR="00866D57" w:rsidRPr="009514E0">
        <w:rPr>
          <w:rFonts w:asciiTheme="majorBidi" w:hAnsiTheme="majorBidi" w:cstheme="majorBidi"/>
          <w:sz w:val="24"/>
          <w:szCs w:val="22"/>
        </w:rPr>
        <w:t xml:space="preserve">updates on the </w:t>
      </w:r>
      <w:r>
        <w:rPr>
          <w:rFonts w:asciiTheme="majorBidi" w:hAnsiTheme="majorBidi" w:cstheme="majorBidi"/>
          <w:sz w:val="24"/>
          <w:szCs w:val="22"/>
        </w:rPr>
        <w:t>c</w:t>
      </w:r>
      <w:r w:rsidRPr="009514E0">
        <w:rPr>
          <w:rFonts w:asciiTheme="majorBidi" w:hAnsiTheme="majorBidi" w:cstheme="majorBidi"/>
          <w:sz w:val="24"/>
          <w:szCs w:val="22"/>
        </w:rPr>
        <w:t xml:space="preserve">ampaign </w:t>
      </w:r>
      <w:r w:rsidR="00866D57" w:rsidRPr="009514E0">
        <w:rPr>
          <w:rFonts w:asciiTheme="majorBidi" w:hAnsiTheme="majorBidi" w:cstheme="majorBidi"/>
          <w:sz w:val="24"/>
          <w:szCs w:val="22"/>
        </w:rPr>
        <w:t>in a newsletter</w:t>
      </w:r>
    </w:p>
    <w:p w:rsidR="007A1306" w:rsidRPr="001F18D8" w:rsidRDefault="009514E0" w:rsidP="009514E0">
      <w:pPr>
        <w:pStyle w:val="bullets"/>
        <w:numPr>
          <w:ilvl w:val="0"/>
          <w:numId w:val="3"/>
        </w:numPr>
        <w:rPr>
          <w:rFonts w:asciiTheme="majorBidi" w:hAnsiTheme="majorBidi" w:cstheme="majorBidi"/>
          <w:sz w:val="24"/>
          <w:szCs w:val="22"/>
        </w:rPr>
      </w:pPr>
      <w:r>
        <w:rPr>
          <w:rFonts w:asciiTheme="majorBidi" w:hAnsiTheme="majorBidi" w:cstheme="majorBidi"/>
          <w:sz w:val="24"/>
          <w:szCs w:val="22"/>
        </w:rPr>
        <w:t>W</w:t>
      </w:r>
      <w:r w:rsidRPr="001F18D8">
        <w:rPr>
          <w:rFonts w:asciiTheme="majorBidi" w:hAnsiTheme="majorBidi" w:cstheme="majorBidi"/>
          <w:sz w:val="24"/>
          <w:szCs w:val="22"/>
        </w:rPr>
        <w:t xml:space="preserve">ork </w:t>
      </w:r>
      <w:r w:rsidR="007A1306" w:rsidRPr="001F18D8">
        <w:rPr>
          <w:rFonts w:asciiTheme="majorBidi" w:hAnsiTheme="majorBidi" w:cstheme="majorBidi"/>
          <w:sz w:val="24"/>
          <w:szCs w:val="22"/>
        </w:rPr>
        <w:t xml:space="preserve">with local media to promote the </w:t>
      </w:r>
      <w:r>
        <w:rPr>
          <w:rFonts w:asciiTheme="majorBidi" w:hAnsiTheme="majorBidi" w:cstheme="majorBidi"/>
          <w:sz w:val="24"/>
          <w:szCs w:val="22"/>
        </w:rPr>
        <w:t>c</w:t>
      </w:r>
      <w:r w:rsidRPr="001F18D8">
        <w:rPr>
          <w:rFonts w:asciiTheme="majorBidi" w:hAnsiTheme="majorBidi" w:cstheme="majorBidi"/>
          <w:sz w:val="24"/>
          <w:szCs w:val="22"/>
        </w:rPr>
        <w:t>ampaign</w:t>
      </w:r>
    </w:p>
    <w:p w:rsidR="00866D57" w:rsidRPr="001F18D8" w:rsidRDefault="009514E0" w:rsidP="009514E0">
      <w:pPr>
        <w:pStyle w:val="bullets"/>
        <w:numPr>
          <w:ilvl w:val="0"/>
          <w:numId w:val="3"/>
        </w:numPr>
        <w:rPr>
          <w:rFonts w:asciiTheme="majorBidi" w:hAnsiTheme="majorBidi" w:cstheme="majorBidi"/>
          <w:sz w:val="24"/>
          <w:szCs w:val="22"/>
        </w:rPr>
      </w:pPr>
      <w:r>
        <w:rPr>
          <w:rFonts w:asciiTheme="majorBidi" w:hAnsiTheme="majorBidi" w:cstheme="majorBidi"/>
          <w:sz w:val="24"/>
          <w:szCs w:val="22"/>
        </w:rPr>
        <w:t>A</w:t>
      </w:r>
      <w:r w:rsidRPr="001F18D8">
        <w:rPr>
          <w:rFonts w:asciiTheme="majorBidi" w:hAnsiTheme="majorBidi" w:cstheme="majorBidi"/>
          <w:sz w:val="24"/>
          <w:szCs w:val="22"/>
        </w:rPr>
        <w:t xml:space="preserve">dd </w:t>
      </w:r>
      <w:r w:rsidR="00866D57" w:rsidRPr="001F18D8">
        <w:rPr>
          <w:rFonts w:asciiTheme="majorBidi" w:hAnsiTheme="majorBidi" w:cstheme="majorBidi"/>
          <w:sz w:val="24"/>
          <w:szCs w:val="22"/>
        </w:rPr>
        <w:t xml:space="preserve">a .jpg featuring the </w:t>
      </w:r>
      <w:r>
        <w:rPr>
          <w:rFonts w:asciiTheme="majorBidi" w:hAnsiTheme="majorBidi" w:cstheme="majorBidi"/>
          <w:sz w:val="24"/>
          <w:szCs w:val="22"/>
        </w:rPr>
        <w:t>c</w:t>
      </w:r>
      <w:r w:rsidRPr="001F18D8">
        <w:rPr>
          <w:rFonts w:asciiTheme="majorBidi" w:hAnsiTheme="majorBidi" w:cstheme="majorBidi"/>
          <w:sz w:val="24"/>
          <w:szCs w:val="22"/>
        </w:rPr>
        <w:t xml:space="preserve">ampaign </w:t>
      </w:r>
      <w:r w:rsidR="00866D57" w:rsidRPr="001F18D8">
        <w:rPr>
          <w:rFonts w:asciiTheme="majorBidi" w:hAnsiTheme="majorBidi" w:cstheme="majorBidi"/>
          <w:sz w:val="24"/>
          <w:szCs w:val="22"/>
        </w:rPr>
        <w:t xml:space="preserve">logo as a live link to the </w:t>
      </w:r>
      <w:r>
        <w:rPr>
          <w:rFonts w:asciiTheme="majorBidi" w:hAnsiTheme="majorBidi" w:cstheme="majorBidi"/>
          <w:sz w:val="24"/>
          <w:szCs w:val="22"/>
        </w:rPr>
        <w:t>c</w:t>
      </w:r>
      <w:r w:rsidRPr="001F18D8">
        <w:rPr>
          <w:rFonts w:asciiTheme="majorBidi" w:hAnsiTheme="majorBidi" w:cstheme="majorBidi"/>
          <w:sz w:val="24"/>
          <w:szCs w:val="22"/>
        </w:rPr>
        <w:t xml:space="preserve">ampaign </w:t>
      </w:r>
      <w:r w:rsidR="00866D57" w:rsidRPr="001F18D8">
        <w:rPr>
          <w:rFonts w:asciiTheme="majorBidi" w:hAnsiTheme="majorBidi" w:cstheme="majorBidi"/>
          <w:sz w:val="24"/>
          <w:szCs w:val="22"/>
        </w:rPr>
        <w:t>Web site as part of your e-mail signature</w:t>
      </w:r>
    </w:p>
    <w:p w:rsidR="00866D57" w:rsidRPr="001F18D8" w:rsidRDefault="009514E0" w:rsidP="009514E0">
      <w:pPr>
        <w:pStyle w:val="bullets"/>
        <w:numPr>
          <w:ilvl w:val="0"/>
          <w:numId w:val="3"/>
        </w:numPr>
        <w:rPr>
          <w:rFonts w:asciiTheme="majorBidi" w:hAnsiTheme="majorBidi" w:cstheme="majorBidi"/>
          <w:sz w:val="24"/>
          <w:szCs w:val="22"/>
        </w:rPr>
      </w:pPr>
      <w:r>
        <w:rPr>
          <w:rFonts w:asciiTheme="majorBidi" w:hAnsiTheme="majorBidi" w:cstheme="majorBidi"/>
          <w:sz w:val="24"/>
          <w:szCs w:val="22"/>
        </w:rPr>
        <w:t>D</w:t>
      </w:r>
      <w:r w:rsidRPr="001F18D8">
        <w:rPr>
          <w:rFonts w:asciiTheme="majorBidi" w:hAnsiTheme="majorBidi" w:cstheme="majorBidi"/>
          <w:sz w:val="24"/>
          <w:szCs w:val="22"/>
        </w:rPr>
        <w:t xml:space="preserve">eliver </w:t>
      </w:r>
      <w:r>
        <w:rPr>
          <w:rFonts w:asciiTheme="majorBidi" w:hAnsiTheme="majorBidi" w:cstheme="majorBidi"/>
          <w:sz w:val="24"/>
          <w:szCs w:val="22"/>
        </w:rPr>
        <w:t>c</w:t>
      </w:r>
      <w:r w:rsidRPr="001F18D8">
        <w:rPr>
          <w:rFonts w:asciiTheme="majorBidi" w:hAnsiTheme="majorBidi" w:cstheme="majorBidi"/>
          <w:sz w:val="24"/>
          <w:szCs w:val="22"/>
        </w:rPr>
        <w:t xml:space="preserve">ampaign </w:t>
      </w:r>
      <w:r w:rsidR="00866D57" w:rsidRPr="001F18D8">
        <w:rPr>
          <w:rFonts w:asciiTheme="majorBidi" w:hAnsiTheme="majorBidi" w:cstheme="majorBidi"/>
          <w:sz w:val="24"/>
          <w:szCs w:val="22"/>
        </w:rPr>
        <w:t>messages and materials through your own existing special events (e.g., annual meeting</w:t>
      </w:r>
      <w:r w:rsidR="005437A2" w:rsidRPr="001F18D8">
        <w:rPr>
          <w:rFonts w:asciiTheme="majorBidi" w:hAnsiTheme="majorBidi" w:cstheme="majorBidi"/>
          <w:sz w:val="24"/>
          <w:szCs w:val="22"/>
        </w:rPr>
        <w:t>s</w:t>
      </w:r>
      <w:r w:rsidR="00866D57" w:rsidRPr="001F18D8">
        <w:rPr>
          <w:rFonts w:asciiTheme="majorBidi" w:hAnsiTheme="majorBidi" w:cstheme="majorBidi"/>
          <w:sz w:val="24"/>
          <w:szCs w:val="22"/>
        </w:rPr>
        <w:t>, health fairs, walk-a-thons)</w:t>
      </w:r>
      <w:r>
        <w:rPr>
          <w:rFonts w:asciiTheme="majorBidi" w:hAnsiTheme="majorBidi" w:cstheme="majorBidi"/>
          <w:sz w:val="24"/>
          <w:szCs w:val="22"/>
        </w:rPr>
        <w:t xml:space="preserve"> </w:t>
      </w:r>
    </w:p>
    <w:p w:rsidR="00866D57" w:rsidRPr="001F18D8" w:rsidRDefault="009514E0" w:rsidP="009514E0">
      <w:pPr>
        <w:pStyle w:val="bullets"/>
        <w:numPr>
          <w:ilvl w:val="0"/>
          <w:numId w:val="3"/>
        </w:numPr>
        <w:rPr>
          <w:rFonts w:asciiTheme="majorBidi" w:hAnsiTheme="majorBidi" w:cstheme="majorBidi"/>
          <w:sz w:val="24"/>
          <w:szCs w:val="22"/>
        </w:rPr>
      </w:pPr>
      <w:r>
        <w:rPr>
          <w:rFonts w:asciiTheme="majorBidi" w:hAnsiTheme="majorBidi" w:cstheme="majorBidi"/>
          <w:sz w:val="24"/>
          <w:szCs w:val="22"/>
        </w:rPr>
        <w:t>Di</w:t>
      </w:r>
      <w:r w:rsidRPr="001F18D8">
        <w:rPr>
          <w:rFonts w:asciiTheme="majorBidi" w:hAnsiTheme="majorBidi" w:cstheme="majorBidi"/>
          <w:sz w:val="24"/>
          <w:szCs w:val="22"/>
        </w:rPr>
        <w:t xml:space="preserve">stribute </w:t>
      </w:r>
      <w:r w:rsidR="00866D57" w:rsidRPr="001F18D8">
        <w:rPr>
          <w:rFonts w:asciiTheme="majorBidi" w:hAnsiTheme="majorBidi" w:cstheme="majorBidi"/>
          <w:sz w:val="24"/>
          <w:szCs w:val="22"/>
        </w:rPr>
        <w:t>posters</w:t>
      </w:r>
      <w:r w:rsidR="0008548F">
        <w:rPr>
          <w:rFonts w:asciiTheme="majorBidi" w:hAnsiTheme="majorBidi" w:cstheme="majorBidi"/>
          <w:sz w:val="24"/>
          <w:szCs w:val="22"/>
        </w:rPr>
        <w:t xml:space="preserve"> </w:t>
      </w:r>
      <w:r w:rsidR="00866D57" w:rsidRPr="001F18D8">
        <w:rPr>
          <w:rFonts w:asciiTheme="majorBidi" w:hAnsiTheme="majorBidi" w:cstheme="majorBidi"/>
          <w:sz w:val="24"/>
          <w:szCs w:val="22"/>
        </w:rPr>
        <w:t>and other materials at national or regional conferences.</w:t>
      </w:r>
    </w:p>
    <w:p w:rsidR="007434A3" w:rsidRPr="001F18D8" w:rsidRDefault="007434A3" w:rsidP="00A0367D">
      <w:pPr>
        <w:pStyle w:val="Bodytext"/>
        <w:rPr>
          <w:rFonts w:asciiTheme="majorBidi" w:hAnsiTheme="majorBidi" w:cstheme="majorBidi"/>
          <w:sz w:val="24"/>
          <w:szCs w:val="24"/>
        </w:rPr>
      </w:pPr>
      <w:r w:rsidRPr="001F18D8">
        <w:rPr>
          <w:rFonts w:asciiTheme="majorBidi" w:hAnsiTheme="majorBidi" w:cstheme="majorBidi"/>
          <w:b/>
          <w:bCs/>
          <w:sz w:val="24"/>
          <w:szCs w:val="24"/>
        </w:rPr>
        <w:t>Participate in evaluation</w:t>
      </w:r>
      <w:r w:rsidRPr="001F18D8">
        <w:rPr>
          <w:rFonts w:asciiTheme="majorBidi" w:hAnsiTheme="majorBidi" w:cstheme="majorBidi"/>
          <w:sz w:val="24"/>
          <w:szCs w:val="24"/>
        </w:rPr>
        <w:t xml:space="preserve">. </w:t>
      </w:r>
      <w:r w:rsidR="00A0367D" w:rsidRPr="001F18D8">
        <w:rPr>
          <w:rFonts w:asciiTheme="majorBidi" w:hAnsiTheme="majorBidi" w:cstheme="majorBidi"/>
          <w:sz w:val="24"/>
          <w:szCs w:val="24"/>
        </w:rPr>
        <w:t>For Phase 1</w:t>
      </w:r>
      <w:r w:rsidR="00623A49">
        <w:rPr>
          <w:rFonts w:asciiTheme="majorBidi" w:hAnsiTheme="majorBidi" w:cstheme="majorBidi"/>
          <w:sz w:val="24"/>
          <w:szCs w:val="24"/>
        </w:rPr>
        <w:t xml:space="preserve"> of the campaign, between February and June 2013, </w:t>
      </w:r>
      <w:r w:rsidR="00A0367D" w:rsidRPr="001F18D8">
        <w:rPr>
          <w:rFonts w:asciiTheme="majorBidi" w:hAnsiTheme="majorBidi" w:cstheme="majorBidi"/>
          <w:sz w:val="24"/>
          <w:szCs w:val="24"/>
        </w:rPr>
        <w:t>w</w:t>
      </w:r>
      <w:r w:rsidRPr="001F18D8">
        <w:rPr>
          <w:rFonts w:asciiTheme="majorBidi" w:hAnsiTheme="majorBidi" w:cstheme="majorBidi"/>
          <w:sz w:val="24"/>
          <w:szCs w:val="24"/>
        </w:rPr>
        <w:t xml:space="preserve">e will be conducting a process evaluation, where we will document and analyze </w:t>
      </w:r>
      <w:r w:rsidR="00AB3CB6" w:rsidRPr="001F18D8">
        <w:rPr>
          <w:rFonts w:asciiTheme="majorBidi" w:hAnsiTheme="majorBidi" w:cstheme="majorBidi"/>
          <w:sz w:val="24"/>
          <w:szCs w:val="24"/>
        </w:rPr>
        <w:t xml:space="preserve">how the </w:t>
      </w:r>
      <w:r w:rsidR="009514E0">
        <w:rPr>
          <w:rFonts w:asciiTheme="majorBidi" w:hAnsiTheme="majorBidi" w:cstheme="majorBidi"/>
          <w:sz w:val="24"/>
          <w:szCs w:val="24"/>
        </w:rPr>
        <w:t>c</w:t>
      </w:r>
      <w:r w:rsidR="009514E0" w:rsidRPr="001F18D8">
        <w:rPr>
          <w:rFonts w:asciiTheme="majorBidi" w:hAnsiTheme="majorBidi" w:cstheme="majorBidi"/>
          <w:sz w:val="24"/>
          <w:szCs w:val="24"/>
        </w:rPr>
        <w:t xml:space="preserve">ampaign </w:t>
      </w:r>
      <w:r w:rsidR="00AB3CB6" w:rsidRPr="001F18D8">
        <w:rPr>
          <w:rFonts w:asciiTheme="majorBidi" w:hAnsiTheme="majorBidi" w:cstheme="majorBidi"/>
          <w:sz w:val="24"/>
          <w:szCs w:val="24"/>
        </w:rPr>
        <w:t xml:space="preserve">has been implemented. </w:t>
      </w:r>
      <w:r w:rsidRPr="001F18D8">
        <w:rPr>
          <w:rFonts w:asciiTheme="majorBidi" w:hAnsiTheme="majorBidi" w:cstheme="majorBidi"/>
          <w:sz w:val="24"/>
          <w:szCs w:val="24"/>
        </w:rPr>
        <w:t xml:space="preserve"> As part of this effort, we may ask you to report back to us on the role you are playing in this </w:t>
      </w:r>
      <w:r w:rsidR="009514E0">
        <w:rPr>
          <w:rFonts w:asciiTheme="majorBidi" w:hAnsiTheme="majorBidi" w:cstheme="majorBidi"/>
          <w:sz w:val="24"/>
          <w:szCs w:val="24"/>
        </w:rPr>
        <w:t>c</w:t>
      </w:r>
      <w:r w:rsidR="009514E0" w:rsidRPr="001F18D8">
        <w:rPr>
          <w:rFonts w:asciiTheme="majorBidi" w:hAnsiTheme="majorBidi" w:cstheme="majorBidi"/>
          <w:sz w:val="24"/>
          <w:szCs w:val="24"/>
        </w:rPr>
        <w:t>ampaign</w:t>
      </w:r>
      <w:r w:rsidRPr="001F18D8">
        <w:rPr>
          <w:rFonts w:asciiTheme="majorBidi" w:hAnsiTheme="majorBidi" w:cstheme="majorBidi"/>
          <w:sz w:val="24"/>
          <w:szCs w:val="24"/>
        </w:rPr>
        <w:t xml:space="preserve">. This </w:t>
      </w:r>
      <w:r w:rsidR="006D5383" w:rsidRPr="001F18D8">
        <w:rPr>
          <w:rFonts w:asciiTheme="majorBidi" w:hAnsiTheme="majorBidi" w:cstheme="majorBidi"/>
          <w:sz w:val="24"/>
          <w:szCs w:val="24"/>
        </w:rPr>
        <w:t xml:space="preserve">effort </w:t>
      </w:r>
      <w:r w:rsidRPr="001F18D8">
        <w:rPr>
          <w:rFonts w:asciiTheme="majorBidi" w:hAnsiTheme="majorBidi" w:cstheme="majorBidi"/>
          <w:sz w:val="24"/>
          <w:szCs w:val="24"/>
        </w:rPr>
        <w:t>may include filling out web-based surveys or participating in a short telephone interview</w:t>
      </w:r>
      <w:r w:rsidRPr="00B90EE3">
        <w:rPr>
          <w:rFonts w:asciiTheme="majorBidi" w:hAnsiTheme="majorBidi" w:cstheme="majorBidi"/>
          <w:sz w:val="24"/>
          <w:szCs w:val="24"/>
        </w:rPr>
        <w:t xml:space="preserve">. As a </w:t>
      </w:r>
      <w:r w:rsidR="009514E0">
        <w:rPr>
          <w:rFonts w:asciiTheme="majorBidi" w:hAnsiTheme="majorBidi" w:cstheme="majorBidi"/>
          <w:sz w:val="24"/>
          <w:szCs w:val="24"/>
        </w:rPr>
        <w:t>c</w:t>
      </w:r>
      <w:r w:rsidR="009514E0" w:rsidRPr="00B90EE3">
        <w:rPr>
          <w:rFonts w:asciiTheme="majorBidi" w:hAnsiTheme="majorBidi" w:cstheme="majorBidi"/>
          <w:sz w:val="24"/>
          <w:szCs w:val="24"/>
        </w:rPr>
        <w:t xml:space="preserve">ampaign </w:t>
      </w:r>
      <w:r w:rsidRPr="00B90EE3">
        <w:rPr>
          <w:rFonts w:asciiTheme="majorBidi" w:hAnsiTheme="majorBidi" w:cstheme="majorBidi"/>
          <w:sz w:val="24"/>
          <w:szCs w:val="24"/>
        </w:rPr>
        <w:t xml:space="preserve">partner, we will send you the report we produce as part of the process evaluation so that you can see how the </w:t>
      </w:r>
      <w:r w:rsidR="009514E0">
        <w:rPr>
          <w:rFonts w:asciiTheme="majorBidi" w:hAnsiTheme="majorBidi" w:cstheme="majorBidi"/>
          <w:sz w:val="24"/>
          <w:szCs w:val="24"/>
        </w:rPr>
        <w:t>c</w:t>
      </w:r>
      <w:r w:rsidR="009514E0" w:rsidRPr="001F18D8">
        <w:rPr>
          <w:rFonts w:asciiTheme="majorBidi" w:hAnsiTheme="majorBidi" w:cstheme="majorBidi"/>
          <w:sz w:val="24"/>
          <w:szCs w:val="24"/>
        </w:rPr>
        <w:t xml:space="preserve">ampaign </w:t>
      </w:r>
      <w:r w:rsidRPr="001F18D8">
        <w:rPr>
          <w:rFonts w:asciiTheme="majorBidi" w:hAnsiTheme="majorBidi" w:cstheme="majorBidi"/>
          <w:sz w:val="24"/>
          <w:szCs w:val="24"/>
        </w:rPr>
        <w:t>has been implemented among our diverse network of partners.</w:t>
      </w:r>
    </w:p>
    <w:p w:rsidR="00A0367D" w:rsidRPr="001F18D8" w:rsidRDefault="00A0367D" w:rsidP="00A0367D">
      <w:pPr>
        <w:pStyle w:val="Bodytext"/>
        <w:rPr>
          <w:rFonts w:asciiTheme="majorBidi" w:hAnsiTheme="majorBidi" w:cstheme="majorBidi"/>
          <w:sz w:val="24"/>
          <w:szCs w:val="24"/>
        </w:rPr>
      </w:pPr>
      <w:r w:rsidRPr="001F18D8">
        <w:rPr>
          <w:rFonts w:asciiTheme="majorBidi" w:hAnsiTheme="majorBidi" w:cstheme="majorBidi"/>
          <w:sz w:val="24"/>
          <w:szCs w:val="24"/>
        </w:rPr>
        <w:t>With your help, we can work together to make a difference in the health of women and children.</w:t>
      </w:r>
    </w:p>
    <w:p w:rsidR="009514E0" w:rsidRDefault="009514E0">
      <w:pPr>
        <w:spacing w:after="200" w:line="276" w:lineRule="auto"/>
        <w:rPr>
          <w:rFonts w:asciiTheme="majorBidi" w:hAnsiTheme="majorBidi" w:cstheme="majorBidi"/>
          <w:b/>
          <w:bCs/>
          <w:sz w:val="24"/>
          <w:szCs w:val="24"/>
          <w:u w:val="single"/>
        </w:rPr>
      </w:pPr>
      <w:r>
        <w:rPr>
          <w:rFonts w:asciiTheme="majorBidi" w:hAnsiTheme="majorBidi" w:cstheme="majorBidi"/>
          <w:b/>
          <w:bCs/>
          <w:sz w:val="24"/>
          <w:szCs w:val="24"/>
          <w:u w:val="single"/>
        </w:rPr>
        <w:br w:type="page"/>
      </w:r>
    </w:p>
    <w:p w:rsidR="00425F64" w:rsidRPr="00C74E46" w:rsidRDefault="00953668" w:rsidP="00C74E46">
      <w:pPr>
        <w:pStyle w:val="Heading2"/>
        <w:rPr>
          <w:color w:val="auto"/>
        </w:rPr>
      </w:pPr>
      <w:r w:rsidRPr="00C74E46">
        <w:rPr>
          <w:color w:val="auto"/>
        </w:rPr>
        <w:lastRenderedPageBreak/>
        <w:t>References</w:t>
      </w:r>
    </w:p>
    <w:p w:rsidR="00C8182D" w:rsidRPr="001F18D8" w:rsidRDefault="00C8182D" w:rsidP="00C8182D">
      <w:pPr>
        <w:autoSpaceDE w:val="0"/>
        <w:autoSpaceDN w:val="0"/>
        <w:adjustRightInd w:val="0"/>
        <w:rPr>
          <w:rFonts w:asciiTheme="majorBidi" w:hAnsiTheme="majorBidi" w:cstheme="majorBidi"/>
          <w:sz w:val="24"/>
          <w:szCs w:val="24"/>
        </w:rPr>
      </w:pPr>
    </w:p>
    <w:p w:rsidR="00C8182D" w:rsidRPr="001F18D8" w:rsidRDefault="00C8182D" w:rsidP="00C8182D">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 xml:space="preserve">Atrash H, Jack BW, Johnson K, Coonrod DV, Moos MK, Stubblefield PG, </w:t>
      </w:r>
      <w:proofErr w:type="spellStart"/>
      <w:r w:rsidRPr="001F18D8">
        <w:rPr>
          <w:rFonts w:asciiTheme="majorBidi" w:hAnsiTheme="majorBidi" w:cstheme="majorBidi"/>
          <w:sz w:val="24"/>
          <w:szCs w:val="24"/>
        </w:rPr>
        <w:t>Cefalo</w:t>
      </w:r>
      <w:proofErr w:type="spellEnd"/>
      <w:r w:rsidRPr="001F18D8">
        <w:rPr>
          <w:rFonts w:asciiTheme="majorBidi" w:hAnsiTheme="majorBidi" w:cstheme="majorBidi"/>
          <w:sz w:val="24"/>
          <w:szCs w:val="24"/>
        </w:rPr>
        <w:t xml:space="preserve"> R, </w:t>
      </w:r>
      <w:proofErr w:type="spellStart"/>
      <w:r w:rsidRPr="001F18D8">
        <w:rPr>
          <w:rFonts w:asciiTheme="majorBidi" w:hAnsiTheme="majorBidi" w:cstheme="majorBidi"/>
          <w:sz w:val="24"/>
          <w:szCs w:val="24"/>
        </w:rPr>
        <w:t>Damus</w:t>
      </w:r>
      <w:proofErr w:type="spellEnd"/>
      <w:r w:rsidRPr="001F18D8">
        <w:rPr>
          <w:rFonts w:asciiTheme="majorBidi" w:hAnsiTheme="majorBidi" w:cstheme="majorBidi"/>
          <w:sz w:val="24"/>
          <w:szCs w:val="24"/>
        </w:rPr>
        <w:t xml:space="preserve"> K, Reddy UM. Where is the "</w:t>
      </w:r>
      <w:proofErr w:type="spellStart"/>
      <w:r w:rsidRPr="001F18D8">
        <w:rPr>
          <w:rFonts w:asciiTheme="majorBidi" w:hAnsiTheme="majorBidi" w:cstheme="majorBidi"/>
          <w:sz w:val="24"/>
          <w:szCs w:val="24"/>
        </w:rPr>
        <w:t>W"</w:t>
      </w:r>
      <w:proofErr w:type="gramStart"/>
      <w:r w:rsidRPr="001F18D8">
        <w:rPr>
          <w:rFonts w:asciiTheme="majorBidi" w:hAnsiTheme="majorBidi" w:cstheme="majorBidi"/>
          <w:sz w:val="24"/>
          <w:szCs w:val="24"/>
        </w:rPr>
        <w:t>oman</w:t>
      </w:r>
      <w:proofErr w:type="spellEnd"/>
      <w:proofErr w:type="gramEnd"/>
      <w:r w:rsidRPr="001F18D8">
        <w:rPr>
          <w:rFonts w:asciiTheme="majorBidi" w:hAnsiTheme="majorBidi" w:cstheme="majorBidi"/>
          <w:sz w:val="24"/>
          <w:szCs w:val="24"/>
        </w:rPr>
        <w:t xml:space="preserve"> in MCH? </w:t>
      </w:r>
      <w:r w:rsidRPr="00B90EE3">
        <w:rPr>
          <w:rFonts w:asciiTheme="majorBidi" w:hAnsiTheme="majorBidi" w:cstheme="majorBidi"/>
          <w:i/>
          <w:iCs/>
          <w:sz w:val="24"/>
          <w:szCs w:val="24"/>
        </w:rPr>
        <w:t xml:space="preserve">Am J </w:t>
      </w:r>
      <w:proofErr w:type="spellStart"/>
      <w:r w:rsidRPr="00B90EE3">
        <w:rPr>
          <w:rFonts w:asciiTheme="majorBidi" w:hAnsiTheme="majorBidi" w:cstheme="majorBidi"/>
          <w:i/>
          <w:iCs/>
          <w:sz w:val="24"/>
          <w:szCs w:val="24"/>
        </w:rPr>
        <w:t>Obstet</w:t>
      </w:r>
      <w:proofErr w:type="spellEnd"/>
      <w:r w:rsidRPr="00B90EE3">
        <w:rPr>
          <w:rFonts w:asciiTheme="majorBidi" w:hAnsiTheme="majorBidi" w:cstheme="majorBidi"/>
          <w:i/>
          <w:iCs/>
          <w:sz w:val="24"/>
          <w:szCs w:val="24"/>
        </w:rPr>
        <w:t xml:space="preserve"> </w:t>
      </w:r>
      <w:proofErr w:type="spellStart"/>
      <w:r w:rsidRPr="00B90EE3">
        <w:rPr>
          <w:rFonts w:asciiTheme="majorBidi" w:hAnsiTheme="majorBidi" w:cstheme="majorBidi"/>
          <w:i/>
          <w:iCs/>
          <w:sz w:val="24"/>
          <w:szCs w:val="24"/>
        </w:rPr>
        <w:t>Gynecol</w:t>
      </w:r>
      <w:proofErr w:type="spellEnd"/>
      <w:r w:rsidRPr="00B90EE3">
        <w:rPr>
          <w:rFonts w:asciiTheme="majorBidi" w:hAnsiTheme="majorBidi" w:cstheme="majorBidi"/>
          <w:sz w:val="24"/>
          <w:szCs w:val="24"/>
        </w:rPr>
        <w:t xml:space="preserve"> 2008; 199(6 </w:t>
      </w:r>
      <w:proofErr w:type="spellStart"/>
      <w:r w:rsidRPr="00B90EE3">
        <w:rPr>
          <w:rFonts w:asciiTheme="majorBidi" w:hAnsiTheme="majorBidi" w:cstheme="majorBidi"/>
          <w:sz w:val="24"/>
          <w:szCs w:val="24"/>
        </w:rPr>
        <w:t>Suppl</w:t>
      </w:r>
      <w:proofErr w:type="spellEnd"/>
      <w:r w:rsidRPr="00B90EE3">
        <w:rPr>
          <w:rFonts w:asciiTheme="majorBidi" w:hAnsiTheme="majorBidi" w:cstheme="majorBidi"/>
          <w:sz w:val="24"/>
          <w:szCs w:val="24"/>
        </w:rPr>
        <w:t xml:space="preserve"> 2):S259-S265.</w:t>
      </w:r>
    </w:p>
    <w:p w:rsidR="00673324" w:rsidRPr="001F18D8" w:rsidRDefault="00673324" w:rsidP="00673324">
      <w:pPr>
        <w:pStyle w:val="biblio"/>
        <w:spacing w:line="240" w:lineRule="auto"/>
        <w:ind w:left="360" w:hanging="360"/>
        <w:rPr>
          <w:rFonts w:asciiTheme="majorBidi" w:hAnsiTheme="majorBidi" w:cstheme="majorBidi"/>
          <w:szCs w:val="24"/>
          <w:lang w:val="en-US"/>
        </w:rPr>
      </w:pPr>
    </w:p>
    <w:p w:rsidR="00673324" w:rsidRPr="001F18D8" w:rsidRDefault="00673324" w:rsidP="00673324">
      <w:pPr>
        <w:pStyle w:val="biblio"/>
        <w:spacing w:line="240" w:lineRule="auto"/>
        <w:ind w:left="360" w:hanging="360"/>
        <w:rPr>
          <w:rFonts w:asciiTheme="majorBidi" w:hAnsiTheme="majorBidi" w:cstheme="majorBidi"/>
          <w:szCs w:val="24"/>
          <w:lang w:val="en-US"/>
        </w:rPr>
      </w:pPr>
      <w:r w:rsidRPr="001F18D8">
        <w:rPr>
          <w:rFonts w:asciiTheme="majorBidi" w:hAnsiTheme="majorBidi" w:cstheme="majorBidi"/>
          <w:szCs w:val="24"/>
        </w:rPr>
        <w:t>Centers for Disease Control and Prevention. Preconception care; 2009. Available at:</w:t>
      </w:r>
    </w:p>
    <w:p w:rsidR="00673324" w:rsidRPr="00B90EE3" w:rsidRDefault="00BC3216" w:rsidP="00673324">
      <w:pPr>
        <w:pStyle w:val="biblio"/>
        <w:spacing w:line="240" w:lineRule="auto"/>
        <w:ind w:left="360" w:hanging="360"/>
        <w:rPr>
          <w:rFonts w:asciiTheme="majorBidi" w:hAnsiTheme="majorBidi" w:cstheme="majorBidi"/>
          <w:szCs w:val="24"/>
        </w:rPr>
      </w:pPr>
      <w:hyperlink r:id="rId9" w:tooltip="Information on preconception health" w:history="1">
        <w:r w:rsidR="00A242F0" w:rsidRPr="0000196F">
          <w:rPr>
            <w:rStyle w:val="Hyperlink"/>
            <w:rFonts w:asciiTheme="majorBidi" w:hAnsiTheme="majorBidi" w:cstheme="majorBidi"/>
            <w:szCs w:val="24"/>
          </w:rPr>
          <w:t>http://www.cdc.gov/ncbddd/preconception/default.htm. Accessed August 15</w:t>
        </w:r>
      </w:hyperlink>
      <w:r w:rsidR="00673324" w:rsidRPr="00B90EE3">
        <w:rPr>
          <w:rFonts w:asciiTheme="majorBidi" w:hAnsiTheme="majorBidi" w:cstheme="majorBidi"/>
          <w:szCs w:val="24"/>
        </w:rPr>
        <w:t>, 2011.</w:t>
      </w:r>
    </w:p>
    <w:p w:rsidR="00673324" w:rsidRPr="001F18D8" w:rsidRDefault="00673324" w:rsidP="00673324">
      <w:pPr>
        <w:pStyle w:val="biblio"/>
        <w:spacing w:line="240" w:lineRule="auto"/>
        <w:ind w:left="0" w:firstLine="0"/>
        <w:rPr>
          <w:rFonts w:asciiTheme="majorBidi" w:hAnsiTheme="majorBidi" w:cstheme="majorBidi"/>
          <w:szCs w:val="24"/>
        </w:rPr>
      </w:pPr>
    </w:p>
    <w:p w:rsidR="00673324" w:rsidRPr="001F18D8" w:rsidRDefault="00673324" w:rsidP="00673324">
      <w:pPr>
        <w:pStyle w:val="biblio"/>
        <w:spacing w:line="240" w:lineRule="auto"/>
        <w:ind w:left="0" w:firstLine="0"/>
        <w:rPr>
          <w:rFonts w:asciiTheme="majorBidi" w:hAnsiTheme="majorBidi" w:cstheme="majorBidi"/>
          <w:szCs w:val="24"/>
        </w:rPr>
      </w:pPr>
      <w:r w:rsidRPr="001F18D8">
        <w:rPr>
          <w:rFonts w:asciiTheme="majorBidi" w:hAnsiTheme="majorBidi" w:cstheme="majorBidi"/>
          <w:szCs w:val="24"/>
        </w:rPr>
        <w:t xml:space="preserve">Centers for Disease Control and Prevention. Recommendations for improving preconception health care. </w:t>
      </w:r>
      <w:r w:rsidRPr="001F18D8">
        <w:rPr>
          <w:rFonts w:asciiTheme="majorBidi" w:hAnsiTheme="majorBidi" w:cstheme="majorBidi"/>
          <w:i/>
          <w:szCs w:val="24"/>
        </w:rPr>
        <w:t>MMWR</w:t>
      </w:r>
      <w:r w:rsidRPr="001F18D8">
        <w:rPr>
          <w:rFonts w:asciiTheme="majorBidi" w:hAnsiTheme="majorBidi" w:cstheme="majorBidi"/>
          <w:szCs w:val="24"/>
        </w:rPr>
        <w:t>. 2006</w:t>
      </w:r>
      <w:r w:rsidRPr="001F18D8">
        <w:rPr>
          <w:rFonts w:asciiTheme="majorBidi" w:hAnsiTheme="majorBidi" w:cstheme="majorBidi"/>
          <w:szCs w:val="24"/>
          <w:lang w:val="en-US"/>
        </w:rPr>
        <w:t>;</w:t>
      </w:r>
      <w:r w:rsidRPr="001F18D8">
        <w:rPr>
          <w:rFonts w:asciiTheme="majorBidi" w:hAnsiTheme="majorBidi" w:cstheme="majorBidi"/>
          <w:szCs w:val="24"/>
        </w:rPr>
        <w:t>55(RR06)</w:t>
      </w:r>
      <w:r w:rsidRPr="001F18D8">
        <w:rPr>
          <w:rFonts w:asciiTheme="majorBidi" w:hAnsiTheme="majorBidi" w:cstheme="majorBidi"/>
          <w:szCs w:val="24"/>
          <w:lang w:val="en-US"/>
        </w:rPr>
        <w:t>:</w:t>
      </w:r>
      <w:r w:rsidRPr="001F18D8">
        <w:rPr>
          <w:rFonts w:asciiTheme="majorBidi" w:hAnsiTheme="majorBidi" w:cstheme="majorBidi"/>
          <w:szCs w:val="24"/>
        </w:rPr>
        <w:t>1-23.</w:t>
      </w:r>
    </w:p>
    <w:p w:rsidR="00673324" w:rsidRPr="001F18D8" w:rsidRDefault="00673324" w:rsidP="00673324">
      <w:pPr>
        <w:autoSpaceDE w:val="0"/>
        <w:autoSpaceDN w:val="0"/>
        <w:adjustRightInd w:val="0"/>
        <w:rPr>
          <w:rFonts w:asciiTheme="majorBidi" w:hAnsiTheme="majorBidi" w:cstheme="majorBidi"/>
          <w:sz w:val="24"/>
          <w:szCs w:val="24"/>
        </w:rPr>
      </w:pPr>
    </w:p>
    <w:p w:rsidR="00673324" w:rsidRPr="001F18D8" w:rsidRDefault="00673324" w:rsidP="00673324">
      <w:pPr>
        <w:autoSpaceDE w:val="0"/>
        <w:autoSpaceDN w:val="0"/>
        <w:adjustRightInd w:val="0"/>
        <w:rPr>
          <w:rFonts w:asciiTheme="majorBidi" w:hAnsiTheme="majorBidi" w:cstheme="majorBidi"/>
          <w:sz w:val="24"/>
          <w:szCs w:val="24"/>
        </w:rPr>
      </w:pPr>
      <w:proofErr w:type="gramStart"/>
      <w:r w:rsidRPr="001F18D8">
        <w:rPr>
          <w:rFonts w:asciiTheme="majorBidi" w:hAnsiTheme="majorBidi" w:cstheme="majorBidi"/>
          <w:sz w:val="24"/>
          <w:szCs w:val="24"/>
        </w:rPr>
        <w:t>Centers for Disease Control and Prevention.</w:t>
      </w:r>
      <w:proofErr w:type="gramEnd"/>
      <w:r w:rsidRPr="001F18D8">
        <w:rPr>
          <w:rFonts w:asciiTheme="majorBidi" w:hAnsiTheme="majorBidi" w:cstheme="majorBidi"/>
          <w:sz w:val="24"/>
          <w:szCs w:val="24"/>
        </w:rPr>
        <w:t xml:space="preserve"> Preventing and managing chronic disease to improve the health of women and infants. </w:t>
      </w:r>
      <w:proofErr w:type="gramStart"/>
      <w:r w:rsidRPr="001F18D8">
        <w:rPr>
          <w:rFonts w:asciiTheme="majorBidi" w:hAnsiTheme="majorBidi" w:cstheme="majorBidi"/>
          <w:sz w:val="24"/>
          <w:szCs w:val="24"/>
        </w:rPr>
        <w:t xml:space="preserve">Available at </w:t>
      </w:r>
      <w:r w:rsidRPr="001F18D8">
        <w:rPr>
          <w:rFonts w:asciiTheme="majorBidi" w:hAnsiTheme="majorBidi" w:cstheme="majorBidi"/>
          <w:i/>
          <w:iCs/>
          <w:sz w:val="24"/>
          <w:szCs w:val="24"/>
        </w:rPr>
        <w:t>http://www.cdc.gov/reproductivehealth/WomensRH/PDF/ChronicDisease_FactSheet.pdf</w:t>
      </w:r>
      <w:r w:rsidRPr="001F18D8">
        <w:rPr>
          <w:rFonts w:asciiTheme="majorBidi" w:hAnsiTheme="majorBidi" w:cstheme="majorBidi"/>
          <w:sz w:val="24"/>
          <w:szCs w:val="24"/>
        </w:rPr>
        <w:t xml:space="preserve"> Accessed May 9, 2012.</w:t>
      </w:r>
      <w:proofErr w:type="gramEnd"/>
    </w:p>
    <w:p w:rsidR="00673324" w:rsidRPr="001F18D8" w:rsidRDefault="00673324" w:rsidP="00673324">
      <w:pPr>
        <w:autoSpaceDE w:val="0"/>
        <w:autoSpaceDN w:val="0"/>
        <w:adjustRightInd w:val="0"/>
        <w:rPr>
          <w:rFonts w:asciiTheme="majorBidi" w:hAnsiTheme="majorBidi" w:cstheme="majorBidi"/>
          <w:sz w:val="24"/>
          <w:szCs w:val="24"/>
        </w:rPr>
      </w:pPr>
    </w:p>
    <w:p w:rsidR="00673324" w:rsidRPr="001F18D8" w:rsidRDefault="00673324" w:rsidP="00673324">
      <w:pPr>
        <w:autoSpaceDE w:val="0"/>
        <w:autoSpaceDN w:val="0"/>
        <w:adjustRightInd w:val="0"/>
        <w:rPr>
          <w:rFonts w:asciiTheme="majorBidi" w:hAnsiTheme="majorBidi" w:cstheme="majorBidi"/>
          <w:sz w:val="24"/>
          <w:szCs w:val="24"/>
        </w:rPr>
      </w:pPr>
      <w:proofErr w:type="gramStart"/>
      <w:r w:rsidRPr="001F18D8">
        <w:rPr>
          <w:rFonts w:asciiTheme="majorBidi" w:hAnsiTheme="majorBidi" w:cstheme="majorBidi"/>
          <w:sz w:val="24"/>
          <w:szCs w:val="24"/>
        </w:rPr>
        <w:t>Centers for Disease Control and Prevention, National Center for HIV, STD and TB Prevention (NCHSTP), Division of STD/HIV Prevention.</w:t>
      </w:r>
      <w:proofErr w:type="gramEnd"/>
      <w:r w:rsidRPr="001F18D8">
        <w:rPr>
          <w:rFonts w:asciiTheme="majorBidi" w:hAnsiTheme="majorBidi" w:cstheme="majorBidi"/>
          <w:sz w:val="24"/>
          <w:szCs w:val="24"/>
        </w:rPr>
        <w:t xml:space="preserve"> </w:t>
      </w:r>
      <w:proofErr w:type="gramStart"/>
      <w:r w:rsidRPr="001F18D8">
        <w:rPr>
          <w:rFonts w:asciiTheme="majorBidi" w:hAnsiTheme="majorBidi" w:cstheme="majorBidi"/>
          <w:sz w:val="24"/>
          <w:szCs w:val="24"/>
        </w:rPr>
        <w:t xml:space="preserve">Sexually transmitted disease morbidity for selected STDs by age, race/ethnicity and gender 1996-2009, </w:t>
      </w:r>
      <w:r w:rsidRPr="00B90EE3">
        <w:rPr>
          <w:rFonts w:asciiTheme="majorBidi" w:hAnsiTheme="majorBidi" w:cstheme="majorBidi"/>
          <w:i/>
          <w:iCs/>
          <w:sz w:val="24"/>
          <w:szCs w:val="24"/>
        </w:rPr>
        <w:t>CDC WONDER On-line Database</w:t>
      </w:r>
      <w:r w:rsidRPr="00B90EE3">
        <w:rPr>
          <w:rFonts w:asciiTheme="majorBidi" w:hAnsiTheme="majorBidi" w:cstheme="majorBidi"/>
          <w:sz w:val="24"/>
          <w:szCs w:val="24"/>
        </w:rPr>
        <w:t>, June 2011.</w:t>
      </w:r>
      <w:proofErr w:type="gramEnd"/>
      <w:r w:rsidRPr="00B90EE3">
        <w:rPr>
          <w:rFonts w:asciiTheme="majorBidi" w:hAnsiTheme="majorBidi" w:cstheme="majorBidi"/>
          <w:sz w:val="24"/>
          <w:szCs w:val="24"/>
        </w:rPr>
        <w:t xml:space="preserve"> </w:t>
      </w:r>
      <w:proofErr w:type="gramStart"/>
      <w:r w:rsidRPr="00B90EE3">
        <w:rPr>
          <w:rFonts w:asciiTheme="majorBidi" w:hAnsiTheme="majorBidi" w:cstheme="majorBidi"/>
          <w:sz w:val="24"/>
          <w:szCs w:val="24"/>
        </w:rPr>
        <w:t xml:space="preserve">Available at </w:t>
      </w:r>
      <w:r w:rsidRPr="001F18D8">
        <w:rPr>
          <w:rFonts w:asciiTheme="majorBidi" w:hAnsiTheme="majorBidi" w:cstheme="majorBidi"/>
          <w:i/>
          <w:iCs/>
          <w:sz w:val="24"/>
          <w:szCs w:val="24"/>
        </w:rPr>
        <w:t>http://wonder.cdc.gov/std-std-race-age.html</w:t>
      </w:r>
      <w:r w:rsidRPr="001F18D8">
        <w:rPr>
          <w:rFonts w:asciiTheme="majorBidi" w:hAnsiTheme="majorBidi" w:cstheme="majorBidi"/>
          <w:sz w:val="24"/>
          <w:szCs w:val="24"/>
        </w:rPr>
        <w:t>, Accessed May 9, 2012.</w:t>
      </w:r>
      <w:proofErr w:type="gramEnd"/>
    </w:p>
    <w:p w:rsidR="00673324" w:rsidRPr="001F18D8" w:rsidRDefault="00673324" w:rsidP="00673324">
      <w:pPr>
        <w:pStyle w:val="biblio"/>
        <w:spacing w:line="240" w:lineRule="auto"/>
        <w:ind w:left="360" w:hanging="360"/>
        <w:rPr>
          <w:rFonts w:asciiTheme="majorBidi" w:hAnsiTheme="majorBidi" w:cstheme="majorBidi"/>
          <w:szCs w:val="24"/>
          <w:lang w:val="en-US"/>
        </w:rPr>
      </w:pPr>
    </w:p>
    <w:p w:rsidR="00673324" w:rsidRPr="001F18D8" w:rsidRDefault="00673324" w:rsidP="00673324">
      <w:pPr>
        <w:autoSpaceDE w:val="0"/>
        <w:autoSpaceDN w:val="0"/>
        <w:adjustRightInd w:val="0"/>
        <w:rPr>
          <w:rFonts w:asciiTheme="majorBidi" w:hAnsiTheme="majorBidi" w:cstheme="majorBidi"/>
          <w:sz w:val="24"/>
          <w:szCs w:val="24"/>
        </w:rPr>
      </w:pPr>
    </w:p>
    <w:p w:rsidR="00673324" w:rsidRPr="00B90EE3" w:rsidRDefault="00673324" w:rsidP="00673324">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 xml:space="preserve">Chatterjee S, </w:t>
      </w:r>
      <w:proofErr w:type="spellStart"/>
      <w:r w:rsidRPr="001F18D8">
        <w:rPr>
          <w:rFonts w:asciiTheme="majorBidi" w:hAnsiTheme="majorBidi" w:cstheme="majorBidi"/>
          <w:sz w:val="24"/>
          <w:szCs w:val="24"/>
        </w:rPr>
        <w:t>Kotelchuck</w:t>
      </w:r>
      <w:proofErr w:type="spellEnd"/>
      <w:r w:rsidRPr="001F18D8">
        <w:rPr>
          <w:rFonts w:asciiTheme="majorBidi" w:hAnsiTheme="majorBidi" w:cstheme="majorBidi"/>
          <w:sz w:val="24"/>
          <w:szCs w:val="24"/>
        </w:rPr>
        <w:t xml:space="preserve"> M, </w:t>
      </w:r>
      <w:proofErr w:type="spellStart"/>
      <w:r w:rsidRPr="001F18D8">
        <w:rPr>
          <w:rFonts w:asciiTheme="majorBidi" w:hAnsiTheme="majorBidi" w:cstheme="majorBidi"/>
          <w:sz w:val="24"/>
          <w:szCs w:val="24"/>
        </w:rPr>
        <w:t>Sambamoorthi</w:t>
      </w:r>
      <w:proofErr w:type="spellEnd"/>
      <w:r w:rsidRPr="001F18D8">
        <w:rPr>
          <w:rFonts w:asciiTheme="majorBidi" w:hAnsiTheme="majorBidi" w:cstheme="majorBidi"/>
          <w:sz w:val="24"/>
          <w:szCs w:val="24"/>
        </w:rPr>
        <w:t xml:space="preserve"> U. Prevalence of chronic illness in pregnancy, access to care, and healthcare costs: implications for </w:t>
      </w:r>
      <w:proofErr w:type="spellStart"/>
      <w:r w:rsidRPr="001F18D8">
        <w:rPr>
          <w:rFonts w:asciiTheme="majorBidi" w:hAnsiTheme="majorBidi" w:cstheme="majorBidi"/>
          <w:sz w:val="24"/>
          <w:szCs w:val="24"/>
        </w:rPr>
        <w:t>interconception</w:t>
      </w:r>
      <w:proofErr w:type="spellEnd"/>
      <w:r w:rsidRPr="001F18D8">
        <w:rPr>
          <w:rFonts w:asciiTheme="majorBidi" w:hAnsiTheme="majorBidi" w:cstheme="majorBidi"/>
          <w:sz w:val="24"/>
          <w:szCs w:val="24"/>
        </w:rPr>
        <w:t xml:space="preserve"> care. </w:t>
      </w:r>
      <w:r w:rsidRPr="00B90EE3">
        <w:rPr>
          <w:rFonts w:asciiTheme="majorBidi" w:hAnsiTheme="majorBidi" w:cstheme="majorBidi"/>
          <w:i/>
          <w:iCs/>
          <w:sz w:val="24"/>
          <w:szCs w:val="24"/>
        </w:rPr>
        <w:t>Women’s Health Issues</w:t>
      </w:r>
      <w:r w:rsidRPr="00B90EE3">
        <w:rPr>
          <w:rFonts w:asciiTheme="majorBidi" w:hAnsiTheme="majorBidi" w:cstheme="majorBidi"/>
          <w:sz w:val="24"/>
          <w:szCs w:val="24"/>
        </w:rPr>
        <w:t xml:space="preserve"> 2008; 18(6 </w:t>
      </w:r>
      <w:proofErr w:type="spellStart"/>
      <w:r w:rsidRPr="00B90EE3">
        <w:rPr>
          <w:rFonts w:asciiTheme="majorBidi" w:hAnsiTheme="majorBidi" w:cstheme="majorBidi"/>
          <w:sz w:val="24"/>
          <w:szCs w:val="24"/>
        </w:rPr>
        <w:t>Suppl</w:t>
      </w:r>
      <w:proofErr w:type="spellEnd"/>
      <w:r w:rsidRPr="00B90EE3">
        <w:rPr>
          <w:rFonts w:asciiTheme="majorBidi" w:hAnsiTheme="majorBidi" w:cstheme="majorBidi"/>
          <w:sz w:val="24"/>
          <w:szCs w:val="24"/>
        </w:rPr>
        <w:t>):S107-16.</w:t>
      </w:r>
    </w:p>
    <w:p w:rsidR="00673324" w:rsidRPr="001F18D8" w:rsidRDefault="00673324" w:rsidP="00673324">
      <w:pPr>
        <w:autoSpaceDE w:val="0"/>
        <w:autoSpaceDN w:val="0"/>
        <w:adjustRightInd w:val="0"/>
        <w:rPr>
          <w:rFonts w:asciiTheme="majorBidi" w:hAnsiTheme="majorBidi" w:cstheme="majorBidi"/>
          <w:sz w:val="24"/>
          <w:szCs w:val="24"/>
        </w:rPr>
      </w:pPr>
    </w:p>
    <w:p w:rsidR="00673324" w:rsidRPr="00B90EE3" w:rsidRDefault="00673324" w:rsidP="00673324">
      <w:pPr>
        <w:autoSpaceDE w:val="0"/>
        <w:autoSpaceDN w:val="0"/>
        <w:adjustRightInd w:val="0"/>
        <w:rPr>
          <w:rFonts w:asciiTheme="majorBidi" w:hAnsiTheme="majorBidi" w:cstheme="majorBidi"/>
          <w:sz w:val="24"/>
          <w:szCs w:val="24"/>
        </w:rPr>
      </w:pPr>
      <w:proofErr w:type="spellStart"/>
      <w:r w:rsidRPr="001F18D8">
        <w:rPr>
          <w:rFonts w:asciiTheme="majorBidi" w:hAnsiTheme="majorBidi" w:cstheme="majorBidi"/>
          <w:sz w:val="24"/>
          <w:szCs w:val="24"/>
        </w:rPr>
        <w:t>Chor</w:t>
      </w:r>
      <w:proofErr w:type="spellEnd"/>
      <w:r w:rsidRPr="001F18D8">
        <w:rPr>
          <w:rFonts w:asciiTheme="majorBidi" w:hAnsiTheme="majorBidi" w:cstheme="majorBidi"/>
          <w:sz w:val="24"/>
          <w:szCs w:val="24"/>
        </w:rPr>
        <w:t xml:space="preserve"> J, Rankin K, Harwood B, Handler A. Unintended pregnancy and postpartum contraceptive use in women with and without chronic medical disease who experienced a live birth. </w:t>
      </w:r>
      <w:r w:rsidRPr="00B90EE3">
        <w:rPr>
          <w:rFonts w:asciiTheme="majorBidi" w:hAnsiTheme="majorBidi" w:cstheme="majorBidi"/>
          <w:i/>
          <w:iCs/>
          <w:sz w:val="24"/>
          <w:szCs w:val="24"/>
        </w:rPr>
        <w:t>Contraception</w:t>
      </w:r>
      <w:r w:rsidRPr="00B90EE3">
        <w:rPr>
          <w:rFonts w:asciiTheme="majorBidi" w:hAnsiTheme="majorBidi" w:cstheme="majorBidi"/>
          <w:sz w:val="24"/>
          <w:szCs w:val="24"/>
        </w:rPr>
        <w:t xml:space="preserve"> 2011; 84(1):57-63.</w:t>
      </w:r>
    </w:p>
    <w:p w:rsidR="00673324" w:rsidRPr="001F18D8" w:rsidRDefault="00673324" w:rsidP="00673324">
      <w:pPr>
        <w:autoSpaceDE w:val="0"/>
        <w:autoSpaceDN w:val="0"/>
        <w:adjustRightInd w:val="0"/>
        <w:rPr>
          <w:rFonts w:asciiTheme="majorBidi" w:hAnsiTheme="majorBidi" w:cstheme="majorBidi"/>
          <w:sz w:val="24"/>
          <w:szCs w:val="24"/>
        </w:rPr>
      </w:pPr>
    </w:p>
    <w:p w:rsidR="00673324" w:rsidRPr="00B90EE3" w:rsidRDefault="00673324" w:rsidP="00673324">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 xml:space="preserve">D'Angelo D, Williams L, Morrow B, Cox S, Harris N, Harrison L, Posner SF, Hood JR, Zapata L. Preconception and </w:t>
      </w:r>
      <w:proofErr w:type="spellStart"/>
      <w:r w:rsidRPr="001F18D8">
        <w:rPr>
          <w:rFonts w:asciiTheme="majorBidi" w:hAnsiTheme="majorBidi" w:cstheme="majorBidi"/>
          <w:sz w:val="24"/>
          <w:szCs w:val="24"/>
        </w:rPr>
        <w:t>interconception</w:t>
      </w:r>
      <w:proofErr w:type="spellEnd"/>
      <w:r w:rsidRPr="001F18D8">
        <w:rPr>
          <w:rFonts w:asciiTheme="majorBidi" w:hAnsiTheme="majorBidi" w:cstheme="majorBidi"/>
          <w:sz w:val="24"/>
          <w:szCs w:val="24"/>
        </w:rPr>
        <w:t xml:space="preserve"> health status of women who recently gave birth to a live-born infant--Pregnancy Risk Assessment Monitoring System (PRAMS), United States, 26 reporting areas, 2004. </w:t>
      </w:r>
      <w:proofErr w:type="gramStart"/>
      <w:r w:rsidRPr="00B90EE3">
        <w:rPr>
          <w:rFonts w:asciiTheme="majorBidi" w:hAnsiTheme="majorBidi" w:cstheme="majorBidi"/>
          <w:i/>
          <w:iCs/>
          <w:sz w:val="24"/>
          <w:szCs w:val="24"/>
        </w:rPr>
        <w:t xml:space="preserve">MMWR </w:t>
      </w:r>
      <w:proofErr w:type="spellStart"/>
      <w:r w:rsidRPr="00B90EE3">
        <w:rPr>
          <w:rFonts w:asciiTheme="majorBidi" w:hAnsiTheme="majorBidi" w:cstheme="majorBidi"/>
          <w:i/>
          <w:iCs/>
          <w:sz w:val="24"/>
          <w:szCs w:val="24"/>
        </w:rPr>
        <w:t>Surveill</w:t>
      </w:r>
      <w:proofErr w:type="spellEnd"/>
      <w:r w:rsidRPr="00B90EE3">
        <w:rPr>
          <w:rFonts w:asciiTheme="majorBidi" w:hAnsiTheme="majorBidi" w:cstheme="majorBidi"/>
          <w:i/>
          <w:iCs/>
          <w:sz w:val="24"/>
          <w:szCs w:val="24"/>
        </w:rPr>
        <w:t xml:space="preserve"> </w:t>
      </w:r>
      <w:proofErr w:type="spellStart"/>
      <w:r w:rsidRPr="00B90EE3">
        <w:rPr>
          <w:rFonts w:asciiTheme="majorBidi" w:hAnsiTheme="majorBidi" w:cstheme="majorBidi"/>
          <w:i/>
          <w:iCs/>
          <w:sz w:val="24"/>
          <w:szCs w:val="24"/>
        </w:rPr>
        <w:t>Summ</w:t>
      </w:r>
      <w:proofErr w:type="spellEnd"/>
      <w:r w:rsidRPr="00B90EE3">
        <w:rPr>
          <w:rFonts w:asciiTheme="majorBidi" w:hAnsiTheme="majorBidi" w:cstheme="majorBidi"/>
          <w:sz w:val="24"/>
          <w:szCs w:val="24"/>
        </w:rPr>
        <w:t>.</w:t>
      </w:r>
      <w:proofErr w:type="gramEnd"/>
      <w:r w:rsidRPr="00B90EE3">
        <w:rPr>
          <w:rFonts w:asciiTheme="majorBidi" w:hAnsiTheme="majorBidi" w:cstheme="majorBidi"/>
          <w:sz w:val="24"/>
          <w:szCs w:val="24"/>
        </w:rPr>
        <w:t xml:space="preserve"> 2007; 56(10):1-35.</w:t>
      </w:r>
    </w:p>
    <w:p w:rsidR="00673324" w:rsidRPr="001F18D8" w:rsidRDefault="00673324" w:rsidP="00C8182D">
      <w:pPr>
        <w:autoSpaceDE w:val="0"/>
        <w:autoSpaceDN w:val="0"/>
        <w:adjustRightInd w:val="0"/>
        <w:rPr>
          <w:rFonts w:asciiTheme="majorBidi" w:hAnsiTheme="majorBidi" w:cstheme="majorBidi"/>
          <w:sz w:val="24"/>
          <w:szCs w:val="24"/>
        </w:rPr>
      </w:pPr>
    </w:p>
    <w:p w:rsidR="00673324" w:rsidRPr="00B90EE3" w:rsidRDefault="00673324" w:rsidP="00673324">
      <w:pPr>
        <w:autoSpaceDE w:val="0"/>
        <w:autoSpaceDN w:val="0"/>
        <w:adjustRightInd w:val="0"/>
        <w:rPr>
          <w:rFonts w:asciiTheme="majorBidi" w:hAnsiTheme="majorBidi" w:cstheme="majorBidi"/>
          <w:b/>
          <w:bCs/>
          <w:sz w:val="24"/>
          <w:szCs w:val="24"/>
        </w:rPr>
      </w:pPr>
      <w:r w:rsidRPr="001F18D8">
        <w:rPr>
          <w:rFonts w:asciiTheme="majorBidi" w:hAnsiTheme="majorBidi" w:cstheme="majorBidi"/>
          <w:sz w:val="24"/>
          <w:szCs w:val="24"/>
        </w:rPr>
        <w:t xml:space="preserve">Finer LB, </w:t>
      </w:r>
      <w:proofErr w:type="spellStart"/>
      <w:r w:rsidRPr="001F18D8">
        <w:rPr>
          <w:rFonts w:asciiTheme="majorBidi" w:hAnsiTheme="majorBidi" w:cstheme="majorBidi"/>
          <w:sz w:val="24"/>
          <w:szCs w:val="24"/>
        </w:rPr>
        <w:t>Zolna</w:t>
      </w:r>
      <w:proofErr w:type="spellEnd"/>
      <w:r w:rsidRPr="001F18D8">
        <w:rPr>
          <w:rFonts w:asciiTheme="majorBidi" w:hAnsiTheme="majorBidi" w:cstheme="majorBidi"/>
          <w:sz w:val="24"/>
          <w:szCs w:val="24"/>
        </w:rPr>
        <w:t xml:space="preserve"> MR. Unintended pregnancy in the United States: incidence and disparities, 2006. </w:t>
      </w:r>
      <w:r w:rsidRPr="00B90EE3">
        <w:rPr>
          <w:rFonts w:asciiTheme="majorBidi" w:hAnsiTheme="majorBidi" w:cstheme="majorBidi"/>
          <w:i/>
          <w:iCs/>
          <w:sz w:val="24"/>
          <w:szCs w:val="24"/>
        </w:rPr>
        <w:t>Contraception</w:t>
      </w:r>
      <w:r w:rsidRPr="00B90EE3">
        <w:rPr>
          <w:rFonts w:asciiTheme="majorBidi" w:hAnsiTheme="majorBidi" w:cstheme="majorBidi"/>
          <w:sz w:val="24"/>
          <w:szCs w:val="24"/>
        </w:rPr>
        <w:t xml:space="preserve"> 2011; 84(5):478-485.</w:t>
      </w:r>
    </w:p>
    <w:p w:rsidR="00673324" w:rsidRPr="001F18D8" w:rsidRDefault="00673324" w:rsidP="00C8182D">
      <w:pPr>
        <w:autoSpaceDE w:val="0"/>
        <w:autoSpaceDN w:val="0"/>
        <w:adjustRightInd w:val="0"/>
        <w:rPr>
          <w:rFonts w:asciiTheme="majorBidi" w:hAnsiTheme="majorBidi" w:cstheme="majorBidi"/>
          <w:sz w:val="24"/>
          <w:szCs w:val="24"/>
        </w:rPr>
      </w:pPr>
    </w:p>
    <w:p w:rsidR="00C8182D" w:rsidRPr="00B90EE3" w:rsidRDefault="00C8182D" w:rsidP="00C8182D">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 xml:space="preserve">Goldenberg RL, </w:t>
      </w:r>
      <w:proofErr w:type="spellStart"/>
      <w:r w:rsidRPr="001F18D8">
        <w:rPr>
          <w:rFonts w:asciiTheme="majorBidi" w:hAnsiTheme="majorBidi" w:cstheme="majorBidi"/>
          <w:sz w:val="24"/>
          <w:szCs w:val="24"/>
        </w:rPr>
        <w:t>Culhane</w:t>
      </w:r>
      <w:proofErr w:type="spellEnd"/>
      <w:r w:rsidRPr="001F18D8">
        <w:rPr>
          <w:rFonts w:asciiTheme="majorBidi" w:hAnsiTheme="majorBidi" w:cstheme="majorBidi"/>
          <w:sz w:val="24"/>
          <w:szCs w:val="24"/>
        </w:rPr>
        <w:t xml:space="preserve"> JF. </w:t>
      </w:r>
      <w:proofErr w:type="spellStart"/>
      <w:proofErr w:type="gramStart"/>
      <w:r w:rsidRPr="001F18D8">
        <w:rPr>
          <w:rFonts w:asciiTheme="majorBidi" w:hAnsiTheme="majorBidi" w:cstheme="majorBidi"/>
          <w:sz w:val="24"/>
          <w:szCs w:val="24"/>
        </w:rPr>
        <w:t>Prepregnancy</w:t>
      </w:r>
      <w:proofErr w:type="spellEnd"/>
      <w:r w:rsidRPr="001F18D8">
        <w:rPr>
          <w:rFonts w:asciiTheme="majorBidi" w:hAnsiTheme="majorBidi" w:cstheme="majorBidi"/>
          <w:sz w:val="24"/>
          <w:szCs w:val="24"/>
        </w:rPr>
        <w:t xml:space="preserve"> health status and the risk of preterm delivery.</w:t>
      </w:r>
      <w:proofErr w:type="gramEnd"/>
      <w:r w:rsidRPr="001F18D8">
        <w:rPr>
          <w:rFonts w:asciiTheme="majorBidi" w:hAnsiTheme="majorBidi" w:cstheme="majorBidi"/>
          <w:sz w:val="24"/>
          <w:szCs w:val="24"/>
        </w:rPr>
        <w:t xml:space="preserve"> </w:t>
      </w:r>
      <w:r w:rsidRPr="00B90EE3">
        <w:rPr>
          <w:rFonts w:asciiTheme="majorBidi" w:hAnsiTheme="majorBidi" w:cstheme="majorBidi"/>
          <w:i/>
          <w:iCs/>
          <w:sz w:val="24"/>
          <w:szCs w:val="24"/>
        </w:rPr>
        <w:t xml:space="preserve">Arch </w:t>
      </w:r>
      <w:proofErr w:type="spellStart"/>
      <w:r w:rsidRPr="00B90EE3">
        <w:rPr>
          <w:rFonts w:asciiTheme="majorBidi" w:hAnsiTheme="majorBidi" w:cstheme="majorBidi"/>
          <w:i/>
          <w:iCs/>
          <w:sz w:val="24"/>
          <w:szCs w:val="24"/>
        </w:rPr>
        <w:t>Pediatr</w:t>
      </w:r>
      <w:proofErr w:type="spellEnd"/>
      <w:r w:rsidRPr="00B90EE3">
        <w:rPr>
          <w:rFonts w:asciiTheme="majorBidi" w:hAnsiTheme="majorBidi" w:cstheme="majorBidi"/>
          <w:i/>
          <w:iCs/>
          <w:sz w:val="24"/>
          <w:szCs w:val="24"/>
        </w:rPr>
        <w:t xml:space="preserve"> </w:t>
      </w:r>
      <w:proofErr w:type="spellStart"/>
      <w:r w:rsidRPr="00B90EE3">
        <w:rPr>
          <w:rFonts w:asciiTheme="majorBidi" w:hAnsiTheme="majorBidi" w:cstheme="majorBidi"/>
          <w:i/>
          <w:iCs/>
          <w:sz w:val="24"/>
          <w:szCs w:val="24"/>
        </w:rPr>
        <w:t>Adolesc</w:t>
      </w:r>
      <w:proofErr w:type="spellEnd"/>
      <w:r w:rsidRPr="00B90EE3">
        <w:rPr>
          <w:rFonts w:asciiTheme="majorBidi" w:hAnsiTheme="majorBidi" w:cstheme="majorBidi"/>
          <w:i/>
          <w:iCs/>
          <w:sz w:val="24"/>
          <w:szCs w:val="24"/>
        </w:rPr>
        <w:t xml:space="preserve"> Med</w:t>
      </w:r>
      <w:r w:rsidRPr="00B90EE3">
        <w:rPr>
          <w:rFonts w:asciiTheme="majorBidi" w:hAnsiTheme="majorBidi" w:cstheme="majorBidi"/>
          <w:sz w:val="24"/>
          <w:szCs w:val="24"/>
        </w:rPr>
        <w:t xml:space="preserve"> 2005; 159:89–90.</w:t>
      </w:r>
    </w:p>
    <w:p w:rsidR="00C8182D" w:rsidRPr="001F18D8" w:rsidRDefault="00C8182D" w:rsidP="00C8182D">
      <w:pPr>
        <w:autoSpaceDE w:val="0"/>
        <w:autoSpaceDN w:val="0"/>
        <w:adjustRightInd w:val="0"/>
        <w:rPr>
          <w:rFonts w:asciiTheme="majorBidi" w:hAnsiTheme="majorBidi" w:cstheme="majorBidi"/>
          <w:sz w:val="24"/>
          <w:szCs w:val="24"/>
        </w:rPr>
      </w:pPr>
    </w:p>
    <w:p w:rsidR="00673324" w:rsidRPr="001F18D8" w:rsidRDefault="00673324" w:rsidP="00673324">
      <w:pPr>
        <w:autoSpaceDE w:val="0"/>
        <w:autoSpaceDN w:val="0"/>
        <w:adjustRightInd w:val="0"/>
        <w:rPr>
          <w:rFonts w:asciiTheme="majorBidi" w:hAnsiTheme="majorBidi" w:cstheme="majorBidi"/>
          <w:sz w:val="24"/>
          <w:szCs w:val="24"/>
        </w:rPr>
      </w:pPr>
      <w:proofErr w:type="spellStart"/>
      <w:r w:rsidRPr="001F18D8">
        <w:rPr>
          <w:rFonts w:asciiTheme="majorBidi" w:hAnsiTheme="majorBidi" w:cstheme="majorBidi"/>
          <w:sz w:val="24"/>
          <w:szCs w:val="24"/>
        </w:rPr>
        <w:t>Guttmacher</w:t>
      </w:r>
      <w:proofErr w:type="spellEnd"/>
      <w:r w:rsidRPr="001F18D8">
        <w:rPr>
          <w:rFonts w:asciiTheme="majorBidi" w:hAnsiTheme="majorBidi" w:cstheme="majorBidi"/>
          <w:sz w:val="24"/>
          <w:szCs w:val="24"/>
        </w:rPr>
        <w:t xml:space="preserve"> Institute. </w:t>
      </w:r>
      <w:proofErr w:type="gramStart"/>
      <w:r w:rsidRPr="001F18D8">
        <w:rPr>
          <w:rFonts w:asciiTheme="majorBidi" w:hAnsiTheme="majorBidi" w:cstheme="majorBidi"/>
          <w:sz w:val="24"/>
          <w:szCs w:val="24"/>
        </w:rPr>
        <w:t>Facts on contraceptive use in the United States.</w:t>
      </w:r>
      <w:proofErr w:type="gramEnd"/>
      <w:r w:rsidRPr="001F18D8">
        <w:rPr>
          <w:rFonts w:asciiTheme="majorBidi" w:hAnsiTheme="majorBidi" w:cstheme="majorBidi"/>
          <w:sz w:val="24"/>
          <w:szCs w:val="24"/>
        </w:rPr>
        <w:t xml:space="preserve"> In Brief: fact sheet. </w:t>
      </w:r>
      <w:proofErr w:type="gramStart"/>
      <w:r w:rsidRPr="001F18D8">
        <w:rPr>
          <w:rFonts w:asciiTheme="majorBidi" w:hAnsiTheme="majorBidi" w:cstheme="majorBidi"/>
          <w:sz w:val="24"/>
          <w:szCs w:val="24"/>
        </w:rPr>
        <w:t xml:space="preserve">Available at </w:t>
      </w:r>
      <w:r w:rsidRPr="001F18D8">
        <w:rPr>
          <w:rFonts w:asciiTheme="majorBidi" w:hAnsiTheme="majorBidi" w:cstheme="majorBidi"/>
          <w:i/>
          <w:iCs/>
          <w:sz w:val="24"/>
          <w:szCs w:val="24"/>
        </w:rPr>
        <w:t>http://www.guttmacher.org/pubs/fb_contr_use.html</w:t>
      </w:r>
      <w:r w:rsidRPr="001F18D8">
        <w:rPr>
          <w:rFonts w:asciiTheme="majorBidi" w:hAnsiTheme="majorBidi" w:cstheme="majorBidi"/>
          <w:sz w:val="24"/>
          <w:szCs w:val="24"/>
        </w:rPr>
        <w:t>.</w:t>
      </w:r>
      <w:proofErr w:type="gramEnd"/>
      <w:r w:rsidRPr="001F18D8">
        <w:rPr>
          <w:rFonts w:asciiTheme="majorBidi" w:hAnsiTheme="majorBidi" w:cstheme="majorBidi"/>
          <w:sz w:val="24"/>
          <w:szCs w:val="24"/>
        </w:rPr>
        <w:t xml:space="preserve"> </w:t>
      </w:r>
      <w:proofErr w:type="gramStart"/>
      <w:r w:rsidRPr="001F18D8">
        <w:rPr>
          <w:rFonts w:asciiTheme="majorBidi" w:hAnsiTheme="majorBidi" w:cstheme="majorBidi"/>
          <w:sz w:val="24"/>
          <w:szCs w:val="24"/>
        </w:rPr>
        <w:t>Accessed May 2012.</w:t>
      </w:r>
      <w:proofErr w:type="gramEnd"/>
    </w:p>
    <w:p w:rsidR="00673324" w:rsidRPr="001F18D8" w:rsidRDefault="00673324" w:rsidP="00C8182D">
      <w:pPr>
        <w:autoSpaceDE w:val="0"/>
        <w:autoSpaceDN w:val="0"/>
        <w:adjustRightInd w:val="0"/>
        <w:rPr>
          <w:rFonts w:asciiTheme="majorBidi" w:hAnsiTheme="majorBidi" w:cstheme="majorBidi"/>
          <w:sz w:val="24"/>
          <w:szCs w:val="24"/>
        </w:rPr>
      </w:pPr>
    </w:p>
    <w:p w:rsidR="00673324" w:rsidRPr="00B90EE3" w:rsidRDefault="00673324" w:rsidP="00673324">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lastRenderedPageBreak/>
        <w:t xml:space="preserve">Jack BW, Atrash H, Coonrod DV, Moos, MK, </w:t>
      </w:r>
      <w:proofErr w:type="spellStart"/>
      <w:r w:rsidRPr="001F18D8">
        <w:rPr>
          <w:rFonts w:asciiTheme="majorBidi" w:hAnsiTheme="majorBidi" w:cstheme="majorBidi"/>
          <w:sz w:val="24"/>
          <w:szCs w:val="24"/>
        </w:rPr>
        <w:t>ODonnell</w:t>
      </w:r>
      <w:proofErr w:type="spellEnd"/>
      <w:r w:rsidRPr="001F18D8">
        <w:rPr>
          <w:rFonts w:asciiTheme="majorBidi" w:hAnsiTheme="majorBidi" w:cstheme="majorBidi"/>
          <w:sz w:val="24"/>
          <w:szCs w:val="24"/>
        </w:rPr>
        <w:t xml:space="preserve"> J, Johnson K. The clinical content of preconception care: an overview and preparation of this supplement. </w:t>
      </w:r>
      <w:proofErr w:type="gramStart"/>
      <w:r w:rsidRPr="00B90EE3">
        <w:rPr>
          <w:rFonts w:asciiTheme="majorBidi" w:hAnsiTheme="majorBidi" w:cstheme="majorBidi"/>
          <w:i/>
          <w:iCs/>
          <w:sz w:val="24"/>
          <w:szCs w:val="24"/>
        </w:rPr>
        <w:t>AJOG</w:t>
      </w:r>
      <w:r w:rsidRPr="00B90EE3">
        <w:rPr>
          <w:rFonts w:asciiTheme="majorBidi" w:hAnsiTheme="majorBidi" w:cstheme="majorBidi"/>
          <w:sz w:val="24"/>
          <w:szCs w:val="24"/>
        </w:rPr>
        <w:t xml:space="preserve"> 2008; 199(6)</w:t>
      </w:r>
      <w:r w:rsidR="009514E0">
        <w:rPr>
          <w:rFonts w:asciiTheme="majorBidi" w:hAnsiTheme="majorBidi" w:cstheme="majorBidi"/>
          <w:sz w:val="24"/>
          <w:szCs w:val="24"/>
        </w:rPr>
        <w:t>.</w:t>
      </w:r>
      <w:proofErr w:type="gramEnd"/>
    </w:p>
    <w:p w:rsidR="00673324" w:rsidRPr="001F18D8" w:rsidRDefault="00673324" w:rsidP="00673324">
      <w:pPr>
        <w:pStyle w:val="biblio"/>
        <w:spacing w:line="240" w:lineRule="auto"/>
        <w:ind w:left="360" w:hanging="360"/>
        <w:rPr>
          <w:rFonts w:asciiTheme="majorBidi" w:hAnsiTheme="majorBidi" w:cstheme="majorBidi"/>
          <w:color w:val="000000"/>
          <w:szCs w:val="24"/>
          <w:lang w:val="en-US"/>
        </w:rPr>
      </w:pPr>
    </w:p>
    <w:p w:rsidR="00673324" w:rsidRPr="001F18D8" w:rsidRDefault="00673324" w:rsidP="00673324">
      <w:pPr>
        <w:pStyle w:val="biblio"/>
        <w:spacing w:line="240" w:lineRule="auto"/>
        <w:ind w:left="360" w:hanging="360"/>
        <w:rPr>
          <w:rFonts w:asciiTheme="majorBidi" w:hAnsiTheme="majorBidi" w:cstheme="majorBidi"/>
          <w:i/>
          <w:iCs/>
          <w:color w:val="000000"/>
          <w:szCs w:val="24"/>
          <w:lang w:val="en-US"/>
        </w:rPr>
      </w:pPr>
      <w:r w:rsidRPr="001F18D8">
        <w:rPr>
          <w:rFonts w:asciiTheme="majorBidi" w:hAnsiTheme="majorBidi" w:cstheme="majorBidi"/>
          <w:color w:val="000000"/>
          <w:szCs w:val="24"/>
        </w:rPr>
        <w:t>Johnson K, Posner SF, Biermann MS, Cordero</w:t>
      </w:r>
      <w:r w:rsidRPr="001F18D8">
        <w:rPr>
          <w:rFonts w:asciiTheme="majorBidi" w:hAnsiTheme="majorBidi" w:cstheme="majorBidi"/>
          <w:color w:val="000000"/>
          <w:szCs w:val="24"/>
          <w:lang w:val="en-US"/>
        </w:rPr>
        <w:t xml:space="preserve"> </w:t>
      </w:r>
      <w:r w:rsidRPr="001F18D8">
        <w:rPr>
          <w:rFonts w:asciiTheme="majorBidi" w:hAnsiTheme="majorBidi" w:cstheme="majorBidi"/>
          <w:color w:val="000000"/>
          <w:szCs w:val="24"/>
        </w:rPr>
        <w:t xml:space="preserve">MD. </w:t>
      </w:r>
      <w:r w:rsidRPr="001F18D8">
        <w:rPr>
          <w:rFonts w:asciiTheme="majorBidi" w:hAnsiTheme="majorBidi" w:cstheme="majorBidi"/>
          <w:i/>
          <w:iCs/>
          <w:color w:val="000000"/>
          <w:szCs w:val="24"/>
        </w:rPr>
        <w:t>Recommendations to Improve</w:t>
      </w:r>
    </w:p>
    <w:p w:rsidR="00673324" w:rsidRPr="001F18D8" w:rsidRDefault="00673324" w:rsidP="00673324">
      <w:pPr>
        <w:pStyle w:val="biblio"/>
        <w:spacing w:line="240" w:lineRule="auto"/>
        <w:ind w:left="360" w:hanging="360"/>
        <w:rPr>
          <w:rFonts w:asciiTheme="majorBidi" w:hAnsiTheme="majorBidi" w:cstheme="majorBidi"/>
          <w:color w:val="000000"/>
          <w:szCs w:val="24"/>
          <w:lang w:val="en-US"/>
        </w:rPr>
      </w:pPr>
      <w:r w:rsidRPr="001F18D8">
        <w:rPr>
          <w:rFonts w:asciiTheme="majorBidi" w:hAnsiTheme="majorBidi" w:cstheme="majorBidi"/>
          <w:i/>
          <w:iCs/>
          <w:color w:val="000000"/>
          <w:szCs w:val="24"/>
        </w:rPr>
        <w:t>Preconception Health and Health Care</w:t>
      </w:r>
      <w:r w:rsidRPr="001F18D8">
        <w:rPr>
          <w:rFonts w:asciiTheme="majorBidi" w:hAnsiTheme="majorBidi" w:cstheme="majorBidi"/>
          <w:color w:val="000000"/>
          <w:szCs w:val="24"/>
        </w:rPr>
        <w:t>. Atlanta, GA: Division of Reproductive Health, National</w:t>
      </w:r>
    </w:p>
    <w:p w:rsidR="00673324" w:rsidRPr="001F18D8" w:rsidRDefault="00673324" w:rsidP="00673324">
      <w:pPr>
        <w:pStyle w:val="biblio"/>
        <w:spacing w:line="240" w:lineRule="auto"/>
        <w:ind w:left="360" w:hanging="360"/>
        <w:rPr>
          <w:rFonts w:asciiTheme="majorBidi" w:hAnsiTheme="majorBidi" w:cstheme="majorBidi"/>
          <w:szCs w:val="24"/>
          <w:lang w:val="en-US"/>
        </w:rPr>
      </w:pPr>
      <w:r w:rsidRPr="001F18D8">
        <w:rPr>
          <w:rFonts w:asciiTheme="majorBidi" w:hAnsiTheme="majorBidi" w:cstheme="majorBidi"/>
          <w:color w:val="000000"/>
          <w:szCs w:val="24"/>
        </w:rPr>
        <w:t>Center for Chronic Disease Prevention and Health Promotion</w:t>
      </w:r>
      <w:r w:rsidRPr="001F18D8">
        <w:rPr>
          <w:rFonts w:asciiTheme="majorBidi" w:hAnsiTheme="majorBidi" w:cstheme="majorBidi"/>
          <w:color w:val="000000"/>
          <w:szCs w:val="24"/>
          <w:lang w:val="en-US"/>
        </w:rPr>
        <w:t>; 2006.</w:t>
      </w:r>
    </w:p>
    <w:p w:rsidR="00673324" w:rsidRPr="001F18D8" w:rsidRDefault="00673324" w:rsidP="00673324">
      <w:pPr>
        <w:autoSpaceDE w:val="0"/>
        <w:autoSpaceDN w:val="0"/>
        <w:adjustRightInd w:val="0"/>
        <w:rPr>
          <w:rFonts w:asciiTheme="majorBidi" w:hAnsiTheme="majorBidi" w:cstheme="majorBidi"/>
          <w:sz w:val="24"/>
          <w:szCs w:val="24"/>
        </w:rPr>
      </w:pPr>
    </w:p>
    <w:p w:rsidR="00673324" w:rsidRPr="00B90EE3" w:rsidRDefault="00673324" w:rsidP="007575E8">
      <w:pPr>
        <w:autoSpaceDE w:val="0"/>
        <w:autoSpaceDN w:val="0"/>
        <w:adjustRightInd w:val="0"/>
        <w:rPr>
          <w:rFonts w:asciiTheme="majorBidi" w:hAnsiTheme="majorBidi" w:cstheme="majorBidi"/>
          <w:sz w:val="24"/>
          <w:szCs w:val="24"/>
        </w:rPr>
      </w:pPr>
      <w:proofErr w:type="gramStart"/>
      <w:r w:rsidRPr="001F18D8">
        <w:rPr>
          <w:rFonts w:asciiTheme="majorBidi" w:hAnsiTheme="majorBidi" w:cstheme="majorBidi"/>
          <w:sz w:val="24"/>
          <w:szCs w:val="24"/>
        </w:rPr>
        <w:t>Institute of Medicine (IOM).</w:t>
      </w:r>
      <w:proofErr w:type="gramEnd"/>
      <w:r w:rsidRPr="001F18D8">
        <w:rPr>
          <w:rFonts w:asciiTheme="majorBidi" w:hAnsiTheme="majorBidi" w:cstheme="majorBidi"/>
          <w:sz w:val="24"/>
          <w:szCs w:val="24"/>
        </w:rPr>
        <w:t xml:space="preserve"> Preterm birth: causes, consequences, and prevention. Washington, DC: </w:t>
      </w:r>
      <w:r w:rsidR="007575E8">
        <w:rPr>
          <w:rFonts w:asciiTheme="majorBidi" w:hAnsiTheme="majorBidi" w:cstheme="majorBidi"/>
          <w:sz w:val="24"/>
          <w:szCs w:val="24"/>
        </w:rPr>
        <w:t xml:space="preserve">The </w:t>
      </w:r>
      <w:r w:rsidRPr="00B90EE3">
        <w:rPr>
          <w:rFonts w:asciiTheme="majorBidi" w:hAnsiTheme="majorBidi" w:cstheme="majorBidi"/>
          <w:i/>
          <w:iCs/>
          <w:sz w:val="24"/>
          <w:szCs w:val="24"/>
        </w:rPr>
        <w:t>National Academ</w:t>
      </w:r>
      <w:r w:rsidR="007575E8">
        <w:rPr>
          <w:rFonts w:asciiTheme="majorBidi" w:hAnsiTheme="majorBidi" w:cstheme="majorBidi"/>
          <w:i/>
          <w:iCs/>
          <w:sz w:val="24"/>
          <w:szCs w:val="24"/>
        </w:rPr>
        <w:t>ies</w:t>
      </w:r>
      <w:r w:rsidRPr="00B90EE3">
        <w:rPr>
          <w:rFonts w:asciiTheme="majorBidi" w:hAnsiTheme="majorBidi" w:cstheme="majorBidi"/>
          <w:i/>
          <w:iCs/>
          <w:sz w:val="24"/>
          <w:szCs w:val="24"/>
        </w:rPr>
        <w:t xml:space="preserve"> Press</w:t>
      </w:r>
      <w:r w:rsidRPr="00B90EE3">
        <w:rPr>
          <w:rFonts w:asciiTheme="majorBidi" w:hAnsiTheme="majorBidi" w:cstheme="majorBidi"/>
          <w:sz w:val="24"/>
          <w:szCs w:val="24"/>
        </w:rPr>
        <w:t>, 2006.</w:t>
      </w:r>
    </w:p>
    <w:p w:rsidR="00673324" w:rsidRPr="001F18D8" w:rsidRDefault="00673324" w:rsidP="00C8182D">
      <w:pPr>
        <w:autoSpaceDE w:val="0"/>
        <w:autoSpaceDN w:val="0"/>
        <w:adjustRightInd w:val="0"/>
        <w:rPr>
          <w:rFonts w:asciiTheme="majorBidi" w:hAnsiTheme="majorBidi" w:cstheme="majorBidi"/>
          <w:sz w:val="24"/>
          <w:szCs w:val="24"/>
        </w:rPr>
      </w:pPr>
    </w:p>
    <w:p w:rsidR="00953668" w:rsidRPr="00B90EE3" w:rsidRDefault="00953668" w:rsidP="00A702F8">
      <w:pPr>
        <w:autoSpaceDE w:val="0"/>
        <w:autoSpaceDN w:val="0"/>
        <w:adjustRightInd w:val="0"/>
        <w:rPr>
          <w:rFonts w:asciiTheme="majorBidi" w:hAnsiTheme="majorBidi" w:cstheme="majorBidi"/>
          <w:sz w:val="24"/>
          <w:szCs w:val="24"/>
        </w:rPr>
      </w:pPr>
      <w:proofErr w:type="gramStart"/>
      <w:r w:rsidRPr="001F18D8">
        <w:rPr>
          <w:rFonts w:asciiTheme="majorBidi" w:hAnsiTheme="majorBidi" w:cstheme="majorBidi"/>
          <w:sz w:val="24"/>
          <w:szCs w:val="24"/>
        </w:rPr>
        <w:t>Institute of Medicine.</w:t>
      </w:r>
      <w:proofErr w:type="gramEnd"/>
      <w:r w:rsidRPr="001F18D8">
        <w:rPr>
          <w:rFonts w:asciiTheme="majorBidi" w:hAnsiTheme="majorBidi" w:cstheme="majorBidi"/>
          <w:sz w:val="24"/>
          <w:szCs w:val="24"/>
        </w:rPr>
        <w:t xml:space="preserve"> </w:t>
      </w:r>
      <w:proofErr w:type="gramStart"/>
      <w:r w:rsidRPr="001F18D8">
        <w:rPr>
          <w:rFonts w:asciiTheme="majorBidi" w:hAnsiTheme="majorBidi" w:cstheme="majorBidi"/>
          <w:sz w:val="24"/>
          <w:szCs w:val="24"/>
        </w:rPr>
        <w:t xml:space="preserve">Preventing </w:t>
      </w:r>
      <w:r w:rsidR="00A702F8" w:rsidRPr="001F18D8">
        <w:rPr>
          <w:rFonts w:asciiTheme="majorBidi" w:hAnsiTheme="majorBidi" w:cstheme="majorBidi"/>
          <w:sz w:val="24"/>
          <w:szCs w:val="24"/>
        </w:rPr>
        <w:t>L</w:t>
      </w:r>
      <w:r w:rsidRPr="001F18D8">
        <w:rPr>
          <w:rFonts w:asciiTheme="majorBidi" w:hAnsiTheme="majorBidi" w:cstheme="majorBidi"/>
          <w:sz w:val="24"/>
          <w:szCs w:val="24"/>
        </w:rPr>
        <w:t xml:space="preserve">ow </w:t>
      </w:r>
      <w:proofErr w:type="spellStart"/>
      <w:r w:rsidR="00A702F8" w:rsidRPr="001F18D8">
        <w:rPr>
          <w:rFonts w:asciiTheme="majorBidi" w:hAnsiTheme="majorBidi" w:cstheme="majorBidi"/>
          <w:sz w:val="24"/>
          <w:szCs w:val="24"/>
        </w:rPr>
        <w:t>B</w:t>
      </w:r>
      <w:r w:rsidRPr="001F18D8">
        <w:rPr>
          <w:rFonts w:asciiTheme="majorBidi" w:hAnsiTheme="majorBidi" w:cstheme="majorBidi"/>
          <w:sz w:val="24"/>
          <w:szCs w:val="24"/>
        </w:rPr>
        <w:t>irthweight</w:t>
      </w:r>
      <w:proofErr w:type="spellEnd"/>
      <w:r w:rsidRPr="001F18D8">
        <w:rPr>
          <w:rFonts w:asciiTheme="majorBidi" w:hAnsiTheme="majorBidi" w:cstheme="majorBidi"/>
          <w:sz w:val="24"/>
          <w:szCs w:val="24"/>
        </w:rPr>
        <w:t>.</w:t>
      </w:r>
      <w:proofErr w:type="gramEnd"/>
      <w:r w:rsidRPr="001F18D8">
        <w:rPr>
          <w:rFonts w:asciiTheme="majorBidi" w:hAnsiTheme="majorBidi" w:cstheme="majorBidi"/>
          <w:sz w:val="24"/>
          <w:szCs w:val="24"/>
        </w:rPr>
        <w:t xml:space="preserve"> Washington, DC: </w:t>
      </w:r>
      <w:r w:rsidRPr="001F18D8">
        <w:rPr>
          <w:rFonts w:asciiTheme="majorBidi" w:hAnsiTheme="majorBidi" w:cstheme="majorBidi"/>
          <w:i/>
          <w:iCs/>
          <w:sz w:val="24"/>
          <w:szCs w:val="24"/>
        </w:rPr>
        <w:t>The National Academies Press</w:t>
      </w:r>
      <w:r w:rsidRPr="00B90EE3">
        <w:rPr>
          <w:rFonts w:asciiTheme="majorBidi" w:hAnsiTheme="majorBidi" w:cstheme="majorBidi"/>
          <w:sz w:val="24"/>
          <w:szCs w:val="24"/>
        </w:rPr>
        <w:t>, 1985.</w:t>
      </w:r>
    </w:p>
    <w:p w:rsidR="00673324" w:rsidRPr="001F18D8" w:rsidRDefault="00673324" w:rsidP="00673324">
      <w:pPr>
        <w:pStyle w:val="biblio"/>
        <w:spacing w:line="240" w:lineRule="auto"/>
        <w:ind w:left="360" w:hanging="360"/>
        <w:rPr>
          <w:rFonts w:asciiTheme="majorBidi" w:hAnsiTheme="majorBidi" w:cstheme="majorBidi"/>
          <w:szCs w:val="24"/>
          <w:lang w:val="en-US"/>
        </w:rPr>
      </w:pPr>
    </w:p>
    <w:p w:rsidR="00673324" w:rsidRPr="001F18D8" w:rsidRDefault="00673324" w:rsidP="00673324">
      <w:pPr>
        <w:pStyle w:val="biblio"/>
        <w:spacing w:line="240" w:lineRule="auto"/>
        <w:ind w:left="360" w:hanging="360"/>
        <w:rPr>
          <w:rFonts w:asciiTheme="majorBidi" w:hAnsiTheme="majorBidi" w:cstheme="majorBidi"/>
          <w:i/>
          <w:szCs w:val="24"/>
          <w:lang w:val="en-US"/>
        </w:rPr>
      </w:pPr>
      <w:r w:rsidRPr="001F18D8">
        <w:rPr>
          <w:rFonts w:asciiTheme="majorBidi" w:hAnsiTheme="majorBidi" w:cstheme="majorBidi"/>
          <w:szCs w:val="24"/>
        </w:rPr>
        <w:t xml:space="preserve">Kent H, Johnson K, Curtis M, Richardson Hood J, Atrash H. </w:t>
      </w:r>
      <w:r w:rsidRPr="001F18D8">
        <w:rPr>
          <w:rFonts w:asciiTheme="majorBidi" w:hAnsiTheme="majorBidi" w:cstheme="majorBidi"/>
          <w:i/>
          <w:szCs w:val="24"/>
        </w:rPr>
        <w:t>Proceedings of the Preconception</w:t>
      </w:r>
    </w:p>
    <w:p w:rsidR="00673324" w:rsidRPr="001F18D8" w:rsidRDefault="00673324" w:rsidP="00673324">
      <w:pPr>
        <w:pStyle w:val="biblio"/>
        <w:spacing w:line="240" w:lineRule="auto"/>
        <w:ind w:left="360" w:hanging="360"/>
        <w:rPr>
          <w:rFonts w:asciiTheme="majorBidi" w:hAnsiTheme="majorBidi" w:cstheme="majorBidi"/>
          <w:szCs w:val="24"/>
          <w:lang w:val="en-US"/>
        </w:rPr>
      </w:pPr>
      <w:r w:rsidRPr="001F18D8">
        <w:rPr>
          <w:rFonts w:asciiTheme="majorBidi" w:hAnsiTheme="majorBidi" w:cstheme="majorBidi"/>
          <w:i/>
          <w:szCs w:val="24"/>
        </w:rPr>
        <w:t>Health and Health Care Clinical, Public Health, and Consumer Workgroup Meetings</w:t>
      </w:r>
      <w:r w:rsidRPr="001F18D8">
        <w:rPr>
          <w:rFonts w:asciiTheme="majorBidi" w:hAnsiTheme="majorBidi" w:cstheme="majorBidi"/>
          <w:szCs w:val="24"/>
        </w:rPr>
        <w:t>. Atlanta:</w:t>
      </w:r>
    </w:p>
    <w:p w:rsidR="00673324" w:rsidRPr="001F18D8" w:rsidRDefault="00673324" w:rsidP="00673324">
      <w:pPr>
        <w:pStyle w:val="biblio"/>
        <w:spacing w:line="240" w:lineRule="auto"/>
        <w:ind w:left="360" w:hanging="360"/>
        <w:rPr>
          <w:rFonts w:asciiTheme="majorBidi" w:hAnsiTheme="majorBidi" w:cstheme="majorBidi"/>
          <w:szCs w:val="24"/>
          <w:lang w:val="en-US"/>
        </w:rPr>
      </w:pPr>
      <w:r w:rsidRPr="001F18D8">
        <w:rPr>
          <w:rFonts w:asciiTheme="majorBidi" w:hAnsiTheme="majorBidi" w:cstheme="majorBidi"/>
          <w:szCs w:val="24"/>
        </w:rPr>
        <w:t>Centers for Disease Control and Prevention, National Center on Birth Defects and</w:t>
      </w:r>
    </w:p>
    <w:p w:rsidR="00673324" w:rsidRPr="001F18D8" w:rsidRDefault="00673324" w:rsidP="00673324">
      <w:pPr>
        <w:pStyle w:val="biblio"/>
        <w:spacing w:line="240" w:lineRule="auto"/>
        <w:ind w:left="360" w:hanging="360"/>
        <w:rPr>
          <w:rFonts w:asciiTheme="majorBidi" w:hAnsiTheme="majorBidi" w:cstheme="majorBidi"/>
          <w:szCs w:val="24"/>
        </w:rPr>
      </w:pPr>
      <w:r w:rsidRPr="001F18D8">
        <w:rPr>
          <w:rFonts w:asciiTheme="majorBidi" w:hAnsiTheme="majorBidi" w:cstheme="majorBidi"/>
          <w:szCs w:val="24"/>
        </w:rPr>
        <w:t>Developmental Disabilities;</w:t>
      </w:r>
      <w:r w:rsidRPr="001F18D8">
        <w:rPr>
          <w:rFonts w:asciiTheme="majorBidi" w:hAnsiTheme="majorBidi" w:cstheme="majorBidi"/>
          <w:i/>
          <w:szCs w:val="24"/>
        </w:rPr>
        <w:t xml:space="preserve"> </w:t>
      </w:r>
      <w:r w:rsidRPr="001F18D8">
        <w:rPr>
          <w:rFonts w:asciiTheme="majorBidi" w:hAnsiTheme="majorBidi" w:cstheme="majorBidi"/>
          <w:szCs w:val="24"/>
        </w:rPr>
        <w:t>2006.</w:t>
      </w:r>
    </w:p>
    <w:p w:rsidR="00673324" w:rsidRPr="00B90EE3" w:rsidRDefault="00673324" w:rsidP="00A702F8">
      <w:pPr>
        <w:spacing w:before="100" w:beforeAutospacing="1" w:after="100" w:afterAutospacing="1"/>
        <w:rPr>
          <w:rFonts w:asciiTheme="majorBidi" w:hAnsiTheme="majorBidi" w:cstheme="majorBidi"/>
          <w:b/>
          <w:bCs/>
          <w:sz w:val="24"/>
          <w:szCs w:val="24"/>
        </w:rPr>
      </w:pPr>
      <w:r w:rsidRPr="001F18D8">
        <w:rPr>
          <w:rFonts w:asciiTheme="majorBidi" w:hAnsiTheme="majorBidi" w:cstheme="majorBidi"/>
          <w:sz w:val="24"/>
          <w:szCs w:val="24"/>
        </w:rPr>
        <w:t xml:space="preserve">Moos MK, </w:t>
      </w:r>
      <w:proofErr w:type="spellStart"/>
      <w:r w:rsidRPr="001F18D8">
        <w:rPr>
          <w:rFonts w:asciiTheme="majorBidi" w:hAnsiTheme="majorBidi" w:cstheme="majorBidi"/>
          <w:sz w:val="24"/>
          <w:szCs w:val="24"/>
        </w:rPr>
        <w:t>Cefalo</w:t>
      </w:r>
      <w:proofErr w:type="spellEnd"/>
      <w:r w:rsidRPr="001F18D8">
        <w:rPr>
          <w:rFonts w:asciiTheme="majorBidi" w:hAnsiTheme="majorBidi" w:cstheme="majorBidi"/>
          <w:sz w:val="24"/>
          <w:szCs w:val="24"/>
        </w:rPr>
        <w:t xml:space="preserve"> RC. </w:t>
      </w:r>
      <w:proofErr w:type="spellStart"/>
      <w:r w:rsidRPr="001F18D8">
        <w:rPr>
          <w:rFonts w:asciiTheme="majorBidi" w:hAnsiTheme="majorBidi" w:cstheme="majorBidi"/>
          <w:sz w:val="24"/>
          <w:szCs w:val="24"/>
        </w:rPr>
        <w:t>Preconceptional</w:t>
      </w:r>
      <w:proofErr w:type="spellEnd"/>
      <w:r w:rsidRPr="001F18D8">
        <w:rPr>
          <w:rFonts w:asciiTheme="majorBidi" w:hAnsiTheme="majorBidi" w:cstheme="majorBidi"/>
          <w:sz w:val="24"/>
          <w:szCs w:val="24"/>
        </w:rPr>
        <w:t xml:space="preserve"> health promotion: a focus for obstetric care. </w:t>
      </w:r>
      <w:proofErr w:type="gramStart"/>
      <w:r w:rsidRPr="00B90EE3">
        <w:rPr>
          <w:rFonts w:asciiTheme="majorBidi" w:hAnsiTheme="majorBidi" w:cstheme="majorBidi"/>
          <w:i/>
          <w:iCs/>
          <w:sz w:val="24"/>
          <w:szCs w:val="24"/>
        </w:rPr>
        <w:t>Am</w:t>
      </w:r>
      <w:proofErr w:type="gramEnd"/>
      <w:r w:rsidRPr="00B90EE3">
        <w:rPr>
          <w:rFonts w:asciiTheme="majorBidi" w:hAnsiTheme="majorBidi" w:cstheme="majorBidi"/>
          <w:i/>
          <w:iCs/>
          <w:sz w:val="24"/>
          <w:szCs w:val="24"/>
        </w:rPr>
        <w:t xml:space="preserve"> J Perin</w:t>
      </w:r>
      <w:r w:rsidR="00A702F8" w:rsidRPr="00B90EE3">
        <w:rPr>
          <w:rFonts w:asciiTheme="majorBidi" w:hAnsiTheme="majorBidi" w:cstheme="majorBidi"/>
          <w:i/>
          <w:iCs/>
          <w:sz w:val="24"/>
          <w:szCs w:val="24"/>
        </w:rPr>
        <w:t>a</w:t>
      </w:r>
      <w:r w:rsidRPr="00B90EE3">
        <w:rPr>
          <w:rFonts w:asciiTheme="majorBidi" w:hAnsiTheme="majorBidi" w:cstheme="majorBidi"/>
          <w:i/>
          <w:iCs/>
          <w:sz w:val="24"/>
          <w:szCs w:val="24"/>
        </w:rPr>
        <w:t>t</w:t>
      </w:r>
      <w:r w:rsidR="00A702F8" w:rsidRPr="00B90EE3">
        <w:rPr>
          <w:rFonts w:asciiTheme="majorBidi" w:hAnsiTheme="majorBidi" w:cstheme="majorBidi"/>
          <w:i/>
          <w:iCs/>
          <w:sz w:val="24"/>
          <w:szCs w:val="24"/>
        </w:rPr>
        <w:t>a</w:t>
      </w:r>
      <w:r w:rsidRPr="00B90EE3">
        <w:rPr>
          <w:rFonts w:asciiTheme="majorBidi" w:hAnsiTheme="majorBidi" w:cstheme="majorBidi"/>
          <w:i/>
          <w:iCs/>
          <w:sz w:val="24"/>
          <w:szCs w:val="24"/>
        </w:rPr>
        <w:t>l</w:t>
      </w:r>
      <w:r w:rsidRPr="00B90EE3">
        <w:rPr>
          <w:rFonts w:asciiTheme="majorBidi" w:hAnsiTheme="majorBidi" w:cstheme="majorBidi"/>
          <w:sz w:val="24"/>
          <w:szCs w:val="24"/>
        </w:rPr>
        <w:t xml:space="preserve"> 1987; 4:63-67.</w:t>
      </w:r>
    </w:p>
    <w:p w:rsidR="00953668" w:rsidRPr="001F18D8" w:rsidRDefault="00953668" w:rsidP="00673324">
      <w:pPr>
        <w:autoSpaceDE w:val="0"/>
        <w:autoSpaceDN w:val="0"/>
        <w:adjustRightInd w:val="0"/>
        <w:rPr>
          <w:rFonts w:asciiTheme="majorBidi" w:hAnsiTheme="majorBidi" w:cstheme="majorBidi"/>
          <w:sz w:val="24"/>
          <w:szCs w:val="24"/>
        </w:rPr>
      </w:pPr>
      <w:proofErr w:type="gramStart"/>
      <w:r w:rsidRPr="00B90EE3">
        <w:rPr>
          <w:rFonts w:asciiTheme="majorBidi" w:hAnsiTheme="majorBidi" w:cstheme="majorBidi"/>
          <w:sz w:val="24"/>
          <w:szCs w:val="24"/>
        </w:rPr>
        <w:t>Office on Women’s Health, U.S. Department of Health and Human Services.</w:t>
      </w:r>
      <w:proofErr w:type="gramEnd"/>
      <w:r w:rsidRPr="00B90EE3">
        <w:rPr>
          <w:rFonts w:asciiTheme="majorBidi" w:hAnsiTheme="majorBidi" w:cstheme="majorBidi"/>
          <w:sz w:val="24"/>
          <w:szCs w:val="24"/>
        </w:rPr>
        <w:t xml:space="preserve"> </w:t>
      </w:r>
      <w:r w:rsidRPr="00B90EE3">
        <w:rPr>
          <w:rFonts w:asciiTheme="majorBidi" w:hAnsiTheme="majorBidi" w:cstheme="majorBidi"/>
          <w:i/>
          <w:iCs/>
          <w:sz w:val="24"/>
          <w:szCs w:val="24"/>
        </w:rPr>
        <w:t>Women’s Health and Mortality</w:t>
      </w:r>
      <w:r w:rsidR="00C8182D" w:rsidRPr="00B90EE3">
        <w:rPr>
          <w:rFonts w:asciiTheme="majorBidi" w:hAnsiTheme="majorBidi" w:cstheme="majorBidi"/>
          <w:i/>
          <w:iCs/>
          <w:sz w:val="24"/>
          <w:szCs w:val="24"/>
        </w:rPr>
        <w:t xml:space="preserve"> </w:t>
      </w:r>
      <w:proofErr w:type="spellStart"/>
      <w:r w:rsidRPr="00B90EE3">
        <w:rPr>
          <w:rFonts w:asciiTheme="majorBidi" w:hAnsiTheme="majorBidi" w:cstheme="majorBidi"/>
          <w:i/>
          <w:iCs/>
          <w:sz w:val="24"/>
          <w:szCs w:val="24"/>
        </w:rPr>
        <w:t>Chartbook</w:t>
      </w:r>
      <w:proofErr w:type="spellEnd"/>
      <w:r w:rsidRPr="00B90EE3">
        <w:rPr>
          <w:rFonts w:asciiTheme="majorBidi" w:hAnsiTheme="majorBidi" w:cstheme="majorBidi"/>
          <w:sz w:val="24"/>
          <w:szCs w:val="24"/>
        </w:rPr>
        <w:t xml:space="preserve">: 2011 Edition. Washington, DC: DHHS Office on Women’s Health 2011. </w:t>
      </w:r>
      <w:proofErr w:type="gramStart"/>
      <w:r w:rsidRPr="00B90EE3">
        <w:rPr>
          <w:rFonts w:asciiTheme="majorBidi" w:hAnsiTheme="majorBidi" w:cstheme="majorBidi"/>
          <w:sz w:val="24"/>
          <w:szCs w:val="24"/>
        </w:rPr>
        <w:t>Available at</w:t>
      </w:r>
      <w:r w:rsidR="00673324" w:rsidRPr="001F18D8">
        <w:rPr>
          <w:rFonts w:asciiTheme="majorBidi" w:hAnsiTheme="majorBidi" w:cstheme="majorBidi"/>
          <w:sz w:val="24"/>
          <w:szCs w:val="24"/>
        </w:rPr>
        <w:t xml:space="preserve"> </w:t>
      </w:r>
      <w:r w:rsidRPr="001F18D8">
        <w:rPr>
          <w:rFonts w:asciiTheme="majorBidi" w:hAnsiTheme="majorBidi" w:cstheme="majorBidi"/>
          <w:i/>
          <w:iCs/>
          <w:sz w:val="24"/>
          <w:szCs w:val="24"/>
        </w:rPr>
        <w:t>http://www.womenshealth.gov/quickhealthdata/</w:t>
      </w:r>
      <w:r w:rsidRPr="001F18D8">
        <w:rPr>
          <w:rFonts w:asciiTheme="majorBidi" w:hAnsiTheme="majorBidi" w:cstheme="majorBidi"/>
          <w:sz w:val="24"/>
          <w:szCs w:val="24"/>
        </w:rPr>
        <w:t xml:space="preserve"> Accessed October 20, 2011.</w:t>
      </w:r>
      <w:proofErr w:type="gramEnd"/>
    </w:p>
    <w:p w:rsidR="00673324" w:rsidRPr="001F18D8" w:rsidRDefault="00673324" w:rsidP="00673324">
      <w:pPr>
        <w:spacing w:before="100" w:beforeAutospacing="1" w:after="100" w:afterAutospacing="1"/>
        <w:rPr>
          <w:rFonts w:asciiTheme="majorBidi" w:hAnsiTheme="majorBidi" w:cstheme="majorBidi"/>
          <w:sz w:val="24"/>
          <w:szCs w:val="24"/>
        </w:rPr>
      </w:pPr>
      <w:r w:rsidRPr="001F18D8">
        <w:rPr>
          <w:rFonts w:asciiTheme="majorBidi" w:hAnsiTheme="majorBidi" w:cstheme="majorBidi"/>
          <w:sz w:val="24"/>
          <w:szCs w:val="24"/>
        </w:rPr>
        <w:t xml:space="preserve">Posner SF, Johnson K, Parker CH, Atrash H, Biermann J. The National Summit of Preconception Care: A summary of concepts and recommendations. </w:t>
      </w:r>
      <w:proofErr w:type="spellStart"/>
      <w:r w:rsidRPr="001F18D8">
        <w:rPr>
          <w:rFonts w:asciiTheme="majorBidi" w:hAnsiTheme="majorBidi" w:cstheme="majorBidi"/>
          <w:i/>
          <w:sz w:val="24"/>
          <w:szCs w:val="24"/>
        </w:rPr>
        <w:t>Matern</w:t>
      </w:r>
      <w:proofErr w:type="spellEnd"/>
      <w:r w:rsidRPr="001F18D8">
        <w:rPr>
          <w:rFonts w:asciiTheme="majorBidi" w:hAnsiTheme="majorBidi" w:cstheme="majorBidi"/>
          <w:i/>
          <w:sz w:val="24"/>
          <w:szCs w:val="24"/>
        </w:rPr>
        <w:t xml:space="preserve"> Child Health J. </w:t>
      </w:r>
      <w:r w:rsidRPr="001F18D8">
        <w:rPr>
          <w:rFonts w:asciiTheme="majorBidi" w:hAnsiTheme="majorBidi" w:cstheme="majorBidi"/>
          <w:sz w:val="24"/>
          <w:szCs w:val="24"/>
        </w:rPr>
        <w:t>2006</w:t>
      </w:r>
      <w:proofErr w:type="gramStart"/>
      <w:r w:rsidRPr="001F18D8">
        <w:rPr>
          <w:rFonts w:asciiTheme="majorBidi" w:hAnsiTheme="majorBidi" w:cstheme="majorBidi"/>
          <w:sz w:val="24"/>
          <w:szCs w:val="24"/>
        </w:rPr>
        <w:t>;10:S197</w:t>
      </w:r>
      <w:proofErr w:type="gramEnd"/>
      <w:r w:rsidRPr="001F18D8">
        <w:rPr>
          <w:rFonts w:asciiTheme="majorBidi" w:hAnsiTheme="majorBidi" w:cstheme="majorBidi"/>
          <w:sz w:val="24"/>
          <w:szCs w:val="24"/>
        </w:rPr>
        <w:t>-S205.</w:t>
      </w:r>
    </w:p>
    <w:p w:rsidR="00673324" w:rsidRPr="001F18D8" w:rsidRDefault="00673324" w:rsidP="00673324">
      <w:pPr>
        <w:autoSpaceDE w:val="0"/>
        <w:autoSpaceDN w:val="0"/>
        <w:adjustRightInd w:val="0"/>
        <w:rPr>
          <w:rFonts w:asciiTheme="majorBidi" w:hAnsiTheme="majorBidi" w:cstheme="majorBidi"/>
          <w:sz w:val="24"/>
          <w:szCs w:val="24"/>
        </w:rPr>
      </w:pPr>
      <w:proofErr w:type="spellStart"/>
      <w:r w:rsidRPr="001F18D8">
        <w:rPr>
          <w:rFonts w:asciiTheme="majorBidi" w:hAnsiTheme="majorBidi" w:cstheme="majorBidi"/>
          <w:sz w:val="24"/>
          <w:szCs w:val="24"/>
        </w:rPr>
        <w:t>Ranji</w:t>
      </w:r>
      <w:proofErr w:type="spellEnd"/>
      <w:r w:rsidRPr="001F18D8">
        <w:rPr>
          <w:rFonts w:asciiTheme="majorBidi" w:hAnsiTheme="majorBidi" w:cstheme="majorBidi"/>
          <w:sz w:val="24"/>
          <w:szCs w:val="24"/>
        </w:rPr>
        <w:t xml:space="preserve"> U, </w:t>
      </w:r>
      <w:proofErr w:type="spellStart"/>
      <w:r w:rsidRPr="001F18D8">
        <w:rPr>
          <w:rFonts w:asciiTheme="majorBidi" w:hAnsiTheme="majorBidi" w:cstheme="majorBidi"/>
          <w:sz w:val="24"/>
          <w:szCs w:val="24"/>
        </w:rPr>
        <w:t>Salganicoff</w:t>
      </w:r>
      <w:proofErr w:type="spellEnd"/>
      <w:r w:rsidRPr="001F18D8">
        <w:rPr>
          <w:rFonts w:asciiTheme="majorBidi" w:hAnsiTheme="majorBidi" w:cstheme="majorBidi"/>
          <w:sz w:val="24"/>
          <w:szCs w:val="24"/>
        </w:rPr>
        <w:t xml:space="preserve">, A. Women’s health care </w:t>
      </w:r>
      <w:proofErr w:type="spellStart"/>
      <w:r w:rsidRPr="001F18D8">
        <w:rPr>
          <w:rFonts w:asciiTheme="majorBidi" w:hAnsiTheme="majorBidi" w:cstheme="majorBidi"/>
          <w:sz w:val="24"/>
          <w:szCs w:val="24"/>
        </w:rPr>
        <w:t>chartbook</w:t>
      </w:r>
      <w:proofErr w:type="spellEnd"/>
      <w:r w:rsidRPr="001F18D8">
        <w:rPr>
          <w:rFonts w:asciiTheme="majorBidi" w:hAnsiTheme="majorBidi" w:cstheme="majorBidi"/>
          <w:sz w:val="24"/>
          <w:szCs w:val="24"/>
        </w:rPr>
        <w:t>: key findings from the Kaiser Women’s Health Survey. Washington, DC: Kaiser Family Foundation, 2011.</w:t>
      </w:r>
    </w:p>
    <w:p w:rsidR="00673324" w:rsidRPr="001F18D8" w:rsidRDefault="00673324" w:rsidP="00C8182D">
      <w:pPr>
        <w:autoSpaceDE w:val="0"/>
        <w:autoSpaceDN w:val="0"/>
        <w:adjustRightInd w:val="0"/>
        <w:rPr>
          <w:rFonts w:asciiTheme="majorBidi" w:hAnsiTheme="majorBidi" w:cstheme="majorBidi"/>
          <w:sz w:val="24"/>
          <w:szCs w:val="24"/>
        </w:rPr>
      </w:pPr>
    </w:p>
    <w:p w:rsidR="00953668" w:rsidRPr="00B90EE3" w:rsidRDefault="00953668" w:rsidP="00F7285B">
      <w:pPr>
        <w:autoSpaceDE w:val="0"/>
        <w:autoSpaceDN w:val="0"/>
        <w:adjustRightInd w:val="0"/>
        <w:rPr>
          <w:rFonts w:asciiTheme="majorBidi" w:hAnsiTheme="majorBidi" w:cstheme="majorBidi"/>
          <w:sz w:val="24"/>
          <w:szCs w:val="24"/>
        </w:rPr>
      </w:pPr>
      <w:r w:rsidRPr="001F18D8">
        <w:rPr>
          <w:rFonts w:asciiTheme="majorBidi" w:hAnsiTheme="majorBidi" w:cstheme="majorBidi"/>
          <w:sz w:val="24"/>
          <w:szCs w:val="24"/>
        </w:rPr>
        <w:t>Robertson R, Collins SR. Realizing health reform's potential: women at risk: why increasing numbers of women are</w:t>
      </w:r>
      <w:r w:rsidR="00C8182D" w:rsidRPr="001F18D8">
        <w:rPr>
          <w:rFonts w:asciiTheme="majorBidi" w:hAnsiTheme="majorBidi" w:cstheme="majorBidi"/>
          <w:sz w:val="24"/>
          <w:szCs w:val="24"/>
        </w:rPr>
        <w:t xml:space="preserve"> </w:t>
      </w:r>
      <w:r w:rsidRPr="001F18D8">
        <w:rPr>
          <w:rFonts w:asciiTheme="majorBidi" w:hAnsiTheme="majorBidi" w:cstheme="majorBidi"/>
          <w:sz w:val="24"/>
          <w:szCs w:val="24"/>
        </w:rPr>
        <w:t xml:space="preserve">failing to get the health care they need and how the Affordable Care Act will help. </w:t>
      </w:r>
      <w:proofErr w:type="gramStart"/>
      <w:r w:rsidR="00D34A47" w:rsidRPr="001F18D8">
        <w:rPr>
          <w:rFonts w:asciiTheme="majorBidi" w:hAnsiTheme="majorBidi" w:cstheme="majorBidi"/>
          <w:sz w:val="24"/>
          <w:szCs w:val="24"/>
        </w:rPr>
        <w:t xml:space="preserve">Findings </w:t>
      </w:r>
      <w:r w:rsidRPr="001F18D8">
        <w:rPr>
          <w:rFonts w:asciiTheme="majorBidi" w:hAnsiTheme="majorBidi" w:cstheme="majorBidi"/>
          <w:sz w:val="24"/>
          <w:szCs w:val="24"/>
        </w:rPr>
        <w:t xml:space="preserve">from the </w:t>
      </w:r>
      <w:r w:rsidR="00F7285B" w:rsidRPr="001F18D8">
        <w:rPr>
          <w:rFonts w:asciiTheme="majorBidi" w:hAnsiTheme="majorBidi" w:cstheme="majorBidi"/>
          <w:sz w:val="24"/>
          <w:szCs w:val="24"/>
        </w:rPr>
        <w:t>C</w:t>
      </w:r>
      <w:r w:rsidRPr="001F18D8">
        <w:rPr>
          <w:rFonts w:asciiTheme="majorBidi" w:hAnsiTheme="majorBidi" w:cstheme="majorBidi"/>
          <w:sz w:val="24"/>
          <w:szCs w:val="24"/>
        </w:rPr>
        <w:t>ommonwealth</w:t>
      </w:r>
      <w:r w:rsidR="00C8182D" w:rsidRPr="001F18D8">
        <w:rPr>
          <w:rFonts w:asciiTheme="majorBidi" w:hAnsiTheme="majorBidi" w:cstheme="majorBidi"/>
          <w:sz w:val="24"/>
          <w:szCs w:val="24"/>
        </w:rPr>
        <w:t xml:space="preserve"> </w:t>
      </w:r>
      <w:r w:rsidR="00F7285B" w:rsidRPr="001F18D8">
        <w:rPr>
          <w:rFonts w:asciiTheme="majorBidi" w:hAnsiTheme="majorBidi" w:cstheme="majorBidi"/>
          <w:sz w:val="24"/>
          <w:szCs w:val="24"/>
        </w:rPr>
        <w:t>F</w:t>
      </w:r>
      <w:r w:rsidRPr="001F18D8">
        <w:rPr>
          <w:rFonts w:asciiTheme="majorBidi" w:hAnsiTheme="majorBidi" w:cstheme="majorBidi"/>
          <w:sz w:val="24"/>
          <w:szCs w:val="24"/>
        </w:rPr>
        <w:t xml:space="preserve">und </w:t>
      </w:r>
      <w:r w:rsidR="00F7285B" w:rsidRPr="001F18D8">
        <w:rPr>
          <w:rFonts w:asciiTheme="majorBidi" w:hAnsiTheme="majorBidi" w:cstheme="majorBidi"/>
          <w:sz w:val="24"/>
          <w:szCs w:val="24"/>
        </w:rPr>
        <w:t>B</w:t>
      </w:r>
      <w:r w:rsidRPr="001F18D8">
        <w:rPr>
          <w:rFonts w:asciiTheme="majorBidi" w:hAnsiTheme="majorBidi" w:cstheme="majorBidi"/>
          <w:sz w:val="24"/>
          <w:szCs w:val="24"/>
        </w:rPr>
        <w:t xml:space="preserve">iennial </w:t>
      </w:r>
      <w:proofErr w:type="spellStart"/>
      <w:r w:rsidR="00F7285B" w:rsidRPr="001F18D8">
        <w:rPr>
          <w:rFonts w:asciiTheme="majorBidi" w:hAnsiTheme="majorBidi" w:cstheme="majorBidi"/>
          <w:sz w:val="24"/>
          <w:szCs w:val="24"/>
        </w:rPr>
        <w:t>H</w:t>
      </w:r>
      <w:r w:rsidRPr="001F18D8">
        <w:rPr>
          <w:rFonts w:asciiTheme="majorBidi" w:hAnsiTheme="majorBidi" w:cstheme="majorBidi"/>
          <w:sz w:val="24"/>
          <w:szCs w:val="24"/>
        </w:rPr>
        <w:t>ealth</w:t>
      </w:r>
      <w:r w:rsidR="00F7285B" w:rsidRPr="001F18D8">
        <w:rPr>
          <w:rFonts w:asciiTheme="majorBidi" w:hAnsiTheme="majorBidi" w:cstheme="majorBidi"/>
          <w:sz w:val="24"/>
          <w:szCs w:val="24"/>
        </w:rPr>
        <w:t>I</w:t>
      </w:r>
      <w:r w:rsidRPr="001F18D8">
        <w:rPr>
          <w:rFonts w:asciiTheme="majorBidi" w:hAnsiTheme="majorBidi" w:cstheme="majorBidi"/>
          <w:sz w:val="24"/>
          <w:szCs w:val="24"/>
        </w:rPr>
        <w:t>insurance</w:t>
      </w:r>
      <w:proofErr w:type="spellEnd"/>
      <w:r w:rsidRPr="001F18D8">
        <w:rPr>
          <w:rFonts w:asciiTheme="majorBidi" w:hAnsiTheme="majorBidi" w:cstheme="majorBidi"/>
          <w:sz w:val="24"/>
          <w:szCs w:val="24"/>
        </w:rPr>
        <w:t xml:space="preserve"> </w:t>
      </w:r>
      <w:r w:rsidR="00F7285B" w:rsidRPr="001F18D8">
        <w:rPr>
          <w:rFonts w:asciiTheme="majorBidi" w:hAnsiTheme="majorBidi" w:cstheme="majorBidi"/>
          <w:sz w:val="24"/>
          <w:szCs w:val="24"/>
        </w:rPr>
        <w:t>S</w:t>
      </w:r>
      <w:r w:rsidRPr="001F18D8">
        <w:rPr>
          <w:rFonts w:asciiTheme="majorBidi" w:hAnsiTheme="majorBidi" w:cstheme="majorBidi"/>
          <w:sz w:val="24"/>
          <w:szCs w:val="24"/>
        </w:rPr>
        <w:t xml:space="preserve">urvey </w:t>
      </w:r>
      <w:r w:rsidRPr="00B90EE3">
        <w:rPr>
          <w:rFonts w:asciiTheme="majorBidi" w:hAnsiTheme="majorBidi" w:cstheme="majorBidi"/>
          <w:sz w:val="24"/>
          <w:szCs w:val="24"/>
        </w:rPr>
        <w:t>of 2010.</w:t>
      </w:r>
      <w:proofErr w:type="gramEnd"/>
      <w:r w:rsidRPr="00B90EE3">
        <w:rPr>
          <w:rFonts w:asciiTheme="majorBidi" w:hAnsiTheme="majorBidi" w:cstheme="majorBidi"/>
          <w:sz w:val="24"/>
          <w:szCs w:val="24"/>
        </w:rPr>
        <w:t xml:space="preserve"> Issue Brief. New York, NY: </w:t>
      </w:r>
      <w:r w:rsidRPr="00B90EE3">
        <w:rPr>
          <w:rFonts w:asciiTheme="majorBidi" w:hAnsiTheme="majorBidi" w:cstheme="majorBidi"/>
          <w:i/>
          <w:iCs/>
          <w:sz w:val="24"/>
          <w:szCs w:val="24"/>
        </w:rPr>
        <w:t>The Commonwealth Fund</w:t>
      </w:r>
      <w:r w:rsidRPr="00B90EE3">
        <w:rPr>
          <w:rFonts w:asciiTheme="majorBidi" w:hAnsiTheme="majorBidi" w:cstheme="majorBidi"/>
          <w:sz w:val="24"/>
          <w:szCs w:val="24"/>
        </w:rPr>
        <w:t>. May 2011.</w:t>
      </w:r>
    </w:p>
    <w:p w:rsidR="00C8182D" w:rsidRPr="001F18D8" w:rsidRDefault="00C8182D" w:rsidP="00C8182D">
      <w:pPr>
        <w:autoSpaceDE w:val="0"/>
        <w:autoSpaceDN w:val="0"/>
        <w:adjustRightInd w:val="0"/>
        <w:rPr>
          <w:rFonts w:asciiTheme="majorBidi" w:hAnsiTheme="majorBidi" w:cstheme="majorBidi"/>
          <w:sz w:val="24"/>
          <w:szCs w:val="24"/>
        </w:rPr>
      </w:pPr>
    </w:p>
    <w:p w:rsidR="00953668" w:rsidRPr="00B90EE3" w:rsidRDefault="00953668" w:rsidP="00673324">
      <w:pPr>
        <w:autoSpaceDE w:val="0"/>
        <w:autoSpaceDN w:val="0"/>
        <w:adjustRightInd w:val="0"/>
        <w:rPr>
          <w:rFonts w:asciiTheme="majorBidi" w:hAnsiTheme="majorBidi" w:cstheme="majorBidi"/>
          <w:sz w:val="24"/>
          <w:szCs w:val="24"/>
        </w:rPr>
      </w:pPr>
      <w:proofErr w:type="spellStart"/>
      <w:r w:rsidRPr="001F18D8">
        <w:rPr>
          <w:rFonts w:asciiTheme="majorBidi" w:hAnsiTheme="majorBidi" w:cstheme="majorBidi"/>
          <w:sz w:val="24"/>
          <w:szCs w:val="24"/>
          <w:lang w:val="es-AR"/>
        </w:rPr>
        <w:t>Wahabi</w:t>
      </w:r>
      <w:proofErr w:type="spellEnd"/>
      <w:r w:rsidRPr="001F18D8">
        <w:rPr>
          <w:rFonts w:asciiTheme="majorBidi" w:hAnsiTheme="majorBidi" w:cstheme="majorBidi"/>
          <w:sz w:val="24"/>
          <w:szCs w:val="24"/>
          <w:lang w:val="es-AR"/>
        </w:rPr>
        <w:t xml:space="preserve"> HA, </w:t>
      </w:r>
      <w:proofErr w:type="spellStart"/>
      <w:r w:rsidRPr="001F18D8">
        <w:rPr>
          <w:rFonts w:asciiTheme="majorBidi" w:hAnsiTheme="majorBidi" w:cstheme="majorBidi"/>
          <w:sz w:val="24"/>
          <w:szCs w:val="24"/>
          <w:lang w:val="es-AR"/>
        </w:rPr>
        <w:t>Alzeidan</w:t>
      </w:r>
      <w:proofErr w:type="spellEnd"/>
      <w:r w:rsidRPr="001F18D8">
        <w:rPr>
          <w:rFonts w:asciiTheme="majorBidi" w:hAnsiTheme="majorBidi" w:cstheme="majorBidi"/>
          <w:sz w:val="24"/>
          <w:szCs w:val="24"/>
          <w:lang w:val="es-AR"/>
        </w:rPr>
        <w:t xml:space="preserve"> RA, </w:t>
      </w:r>
      <w:proofErr w:type="spellStart"/>
      <w:r w:rsidRPr="001F18D8">
        <w:rPr>
          <w:rFonts w:asciiTheme="majorBidi" w:hAnsiTheme="majorBidi" w:cstheme="majorBidi"/>
          <w:sz w:val="24"/>
          <w:szCs w:val="24"/>
          <w:lang w:val="es-AR"/>
        </w:rPr>
        <w:t>Bawazeer</w:t>
      </w:r>
      <w:proofErr w:type="spellEnd"/>
      <w:r w:rsidRPr="001F18D8">
        <w:rPr>
          <w:rFonts w:asciiTheme="majorBidi" w:hAnsiTheme="majorBidi" w:cstheme="majorBidi"/>
          <w:sz w:val="24"/>
          <w:szCs w:val="24"/>
          <w:lang w:val="es-AR"/>
        </w:rPr>
        <w:t xml:space="preserve"> GA, </w:t>
      </w:r>
      <w:proofErr w:type="spellStart"/>
      <w:r w:rsidRPr="001F18D8">
        <w:rPr>
          <w:rFonts w:asciiTheme="majorBidi" w:hAnsiTheme="majorBidi" w:cstheme="majorBidi"/>
          <w:sz w:val="24"/>
          <w:szCs w:val="24"/>
          <w:lang w:val="es-AR"/>
        </w:rPr>
        <w:t>Alansari</w:t>
      </w:r>
      <w:proofErr w:type="spellEnd"/>
      <w:r w:rsidRPr="001F18D8">
        <w:rPr>
          <w:rFonts w:asciiTheme="majorBidi" w:hAnsiTheme="majorBidi" w:cstheme="majorBidi"/>
          <w:sz w:val="24"/>
          <w:szCs w:val="24"/>
          <w:lang w:val="es-AR"/>
        </w:rPr>
        <w:t xml:space="preserve"> LA, </w:t>
      </w:r>
      <w:proofErr w:type="spellStart"/>
      <w:r w:rsidRPr="001F18D8">
        <w:rPr>
          <w:rFonts w:asciiTheme="majorBidi" w:hAnsiTheme="majorBidi" w:cstheme="majorBidi"/>
          <w:sz w:val="24"/>
          <w:szCs w:val="24"/>
          <w:lang w:val="es-AR"/>
        </w:rPr>
        <w:t>Esmaeil</w:t>
      </w:r>
      <w:proofErr w:type="spellEnd"/>
      <w:r w:rsidRPr="001F18D8">
        <w:rPr>
          <w:rFonts w:asciiTheme="majorBidi" w:hAnsiTheme="majorBidi" w:cstheme="majorBidi"/>
          <w:sz w:val="24"/>
          <w:szCs w:val="24"/>
          <w:lang w:val="es-AR"/>
        </w:rPr>
        <w:t xml:space="preserve"> SA. </w:t>
      </w:r>
      <w:r w:rsidRPr="001F18D8">
        <w:rPr>
          <w:rFonts w:asciiTheme="majorBidi" w:hAnsiTheme="majorBidi" w:cstheme="majorBidi"/>
          <w:sz w:val="24"/>
          <w:szCs w:val="24"/>
        </w:rPr>
        <w:t>Preconception care for diabetic women for</w:t>
      </w:r>
      <w:r w:rsidR="00673324" w:rsidRPr="001F18D8">
        <w:rPr>
          <w:rFonts w:asciiTheme="majorBidi" w:hAnsiTheme="majorBidi" w:cstheme="majorBidi"/>
          <w:sz w:val="24"/>
          <w:szCs w:val="24"/>
        </w:rPr>
        <w:t xml:space="preserve"> </w:t>
      </w:r>
      <w:r w:rsidRPr="001F18D8">
        <w:rPr>
          <w:rFonts w:asciiTheme="majorBidi" w:hAnsiTheme="majorBidi" w:cstheme="majorBidi"/>
          <w:sz w:val="24"/>
          <w:szCs w:val="24"/>
        </w:rPr>
        <w:t xml:space="preserve">improving maternal and fetal outcomes: a systematic review and meta-analysis. </w:t>
      </w:r>
      <w:r w:rsidRPr="00B90EE3">
        <w:rPr>
          <w:rFonts w:asciiTheme="majorBidi" w:hAnsiTheme="majorBidi" w:cstheme="majorBidi"/>
          <w:i/>
          <w:iCs/>
          <w:sz w:val="24"/>
          <w:szCs w:val="24"/>
        </w:rPr>
        <w:t>BMC Pregnancy and Childbirth</w:t>
      </w:r>
      <w:r w:rsidRPr="00B90EE3">
        <w:rPr>
          <w:rFonts w:asciiTheme="majorBidi" w:hAnsiTheme="majorBidi" w:cstheme="majorBidi"/>
          <w:sz w:val="24"/>
          <w:szCs w:val="24"/>
        </w:rPr>
        <w:t xml:space="preserve"> 2010</w:t>
      </w:r>
      <w:proofErr w:type="gramStart"/>
      <w:r w:rsidRPr="00B90EE3">
        <w:rPr>
          <w:rFonts w:asciiTheme="majorBidi" w:hAnsiTheme="majorBidi" w:cstheme="majorBidi"/>
          <w:sz w:val="24"/>
          <w:szCs w:val="24"/>
        </w:rPr>
        <w:t>;10</w:t>
      </w:r>
      <w:proofErr w:type="gramEnd"/>
      <w:r w:rsidRPr="00B90EE3">
        <w:rPr>
          <w:rFonts w:asciiTheme="majorBidi" w:hAnsiTheme="majorBidi" w:cstheme="majorBidi"/>
          <w:sz w:val="24"/>
          <w:szCs w:val="24"/>
        </w:rPr>
        <w:t>(63):1-14.</w:t>
      </w:r>
    </w:p>
    <w:p w:rsidR="00673324" w:rsidRPr="001F18D8" w:rsidRDefault="00673324" w:rsidP="00673324">
      <w:pPr>
        <w:autoSpaceDE w:val="0"/>
        <w:autoSpaceDN w:val="0"/>
        <w:adjustRightInd w:val="0"/>
        <w:rPr>
          <w:rFonts w:asciiTheme="majorBidi" w:hAnsiTheme="majorBidi" w:cstheme="majorBidi"/>
          <w:sz w:val="24"/>
          <w:szCs w:val="24"/>
        </w:rPr>
      </w:pPr>
    </w:p>
    <w:p w:rsidR="00953668" w:rsidRPr="001F18D8" w:rsidRDefault="00953668" w:rsidP="00C8182D">
      <w:pPr>
        <w:rPr>
          <w:rFonts w:asciiTheme="majorBidi" w:hAnsiTheme="majorBidi" w:cstheme="majorBidi"/>
          <w:sz w:val="24"/>
          <w:szCs w:val="24"/>
          <w:lang w:val="x-none"/>
        </w:rPr>
      </w:pPr>
    </w:p>
    <w:sectPr w:rsidR="00953668" w:rsidRPr="001F18D8" w:rsidSect="00B975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4B" w:rsidRPr="00A869C5" w:rsidRDefault="00531C4B" w:rsidP="00B533CE">
      <w:r>
        <w:separator/>
      </w:r>
    </w:p>
  </w:endnote>
  <w:endnote w:type="continuationSeparator" w:id="0">
    <w:p w:rsidR="00531C4B" w:rsidRPr="00A869C5" w:rsidRDefault="00531C4B" w:rsidP="00B5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46" w:rsidRDefault="00C74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97" w:rsidRPr="00C74E46" w:rsidRDefault="009F3497" w:rsidP="00C74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46" w:rsidRDefault="00C74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4B" w:rsidRPr="00A869C5" w:rsidRDefault="00531C4B" w:rsidP="00B533CE">
      <w:r>
        <w:separator/>
      </w:r>
    </w:p>
  </w:footnote>
  <w:footnote w:type="continuationSeparator" w:id="0">
    <w:p w:rsidR="00531C4B" w:rsidRPr="00A869C5" w:rsidRDefault="00531C4B" w:rsidP="00B5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97" w:rsidRDefault="009F34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97" w:rsidRDefault="009F34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97" w:rsidRDefault="009F3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7A50"/>
    <w:multiLevelType w:val="hybridMultilevel"/>
    <w:tmpl w:val="565EC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653E75"/>
    <w:multiLevelType w:val="multilevel"/>
    <w:tmpl w:val="07C093D2"/>
    <w:lvl w:ilvl="0">
      <w:start w:val="1"/>
      <w:numFmt w:val="decimal"/>
      <w:suff w:val="nothing"/>
      <w:lvlText w:val="Chapter %1:  "/>
      <w:lvlJc w:val="left"/>
      <w:pPr>
        <w:ind w:left="522" w:hanging="432"/>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1B320F00"/>
    <w:multiLevelType w:val="hybridMultilevel"/>
    <w:tmpl w:val="2B34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D596F"/>
    <w:multiLevelType w:val="hybridMultilevel"/>
    <w:tmpl w:val="7310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E124D"/>
    <w:multiLevelType w:val="hybridMultilevel"/>
    <w:tmpl w:val="91B6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E59B5"/>
    <w:multiLevelType w:val="hybridMultilevel"/>
    <w:tmpl w:val="6768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7810AA"/>
    <w:multiLevelType w:val="hybridMultilevel"/>
    <w:tmpl w:val="110429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D8C0608"/>
    <w:multiLevelType w:val="hybridMultilevel"/>
    <w:tmpl w:val="2ACC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3642E"/>
    <w:multiLevelType w:val="hybridMultilevel"/>
    <w:tmpl w:val="F110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716E7F"/>
    <w:multiLevelType w:val="hybridMultilevel"/>
    <w:tmpl w:val="02B05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16330B"/>
    <w:multiLevelType w:val="hybridMultilevel"/>
    <w:tmpl w:val="F50A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0"/>
  </w:num>
  <w:num w:numId="5">
    <w:abstractNumId w:val="6"/>
  </w:num>
  <w:num w:numId="6">
    <w:abstractNumId w:val="5"/>
  </w:num>
  <w:num w:numId="7">
    <w:abstractNumId w:val="1"/>
  </w:num>
  <w:num w:numId="8">
    <w:abstractNumId w:val="7"/>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68"/>
    <w:rsid w:val="00002191"/>
    <w:rsid w:val="00005BEC"/>
    <w:rsid w:val="0000792D"/>
    <w:rsid w:val="0001018A"/>
    <w:rsid w:val="00016262"/>
    <w:rsid w:val="0002236C"/>
    <w:rsid w:val="00022DA0"/>
    <w:rsid w:val="00022F15"/>
    <w:rsid w:val="00040E90"/>
    <w:rsid w:val="00054464"/>
    <w:rsid w:val="00060EDC"/>
    <w:rsid w:val="000743B2"/>
    <w:rsid w:val="0008548F"/>
    <w:rsid w:val="000A5E4E"/>
    <w:rsid w:val="000A79F9"/>
    <w:rsid w:val="000B692F"/>
    <w:rsid w:val="000B7C4C"/>
    <w:rsid w:val="000C2C1D"/>
    <w:rsid w:val="000C34F7"/>
    <w:rsid w:val="000C3CAF"/>
    <w:rsid w:val="000D2E54"/>
    <w:rsid w:val="000F24B8"/>
    <w:rsid w:val="0011295E"/>
    <w:rsid w:val="001228A6"/>
    <w:rsid w:val="001466F7"/>
    <w:rsid w:val="0014696E"/>
    <w:rsid w:val="0015489F"/>
    <w:rsid w:val="001651BB"/>
    <w:rsid w:val="00192DB4"/>
    <w:rsid w:val="001969D8"/>
    <w:rsid w:val="001C62BE"/>
    <w:rsid w:val="001D0EC7"/>
    <w:rsid w:val="001D4CAA"/>
    <w:rsid w:val="001D555F"/>
    <w:rsid w:val="001E518D"/>
    <w:rsid w:val="001E5453"/>
    <w:rsid w:val="001F04E1"/>
    <w:rsid w:val="001F18D8"/>
    <w:rsid w:val="001F3234"/>
    <w:rsid w:val="00213440"/>
    <w:rsid w:val="00236C2C"/>
    <w:rsid w:val="00241E3E"/>
    <w:rsid w:val="002637C3"/>
    <w:rsid w:val="00265758"/>
    <w:rsid w:val="0026607C"/>
    <w:rsid w:val="00274EF2"/>
    <w:rsid w:val="00281279"/>
    <w:rsid w:val="002A10B3"/>
    <w:rsid w:val="002B0B63"/>
    <w:rsid w:val="002B1BD5"/>
    <w:rsid w:val="002B38D8"/>
    <w:rsid w:val="002C427F"/>
    <w:rsid w:val="002F3350"/>
    <w:rsid w:val="002F635D"/>
    <w:rsid w:val="00302855"/>
    <w:rsid w:val="00313D44"/>
    <w:rsid w:val="00314B4F"/>
    <w:rsid w:val="00336980"/>
    <w:rsid w:val="003374D7"/>
    <w:rsid w:val="003463B7"/>
    <w:rsid w:val="003609F6"/>
    <w:rsid w:val="00367B5F"/>
    <w:rsid w:val="00385227"/>
    <w:rsid w:val="003857C5"/>
    <w:rsid w:val="00392A75"/>
    <w:rsid w:val="003A0B0D"/>
    <w:rsid w:val="003C67B4"/>
    <w:rsid w:val="003D25D7"/>
    <w:rsid w:val="003D4420"/>
    <w:rsid w:val="003D7F35"/>
    <w:rsid w:val="003E005E"/>
    <w:rsid w:val="003E4B88"/>
    <w:rsid w:val="003E6768"/>
    <w:rsid w:val="00401325"/>
    <w:rsid w:val="00422853"/>
    <w:rsid w:val="00425F64"/>
    <w:rsid w:val="004638F9"/>
    <w:rsid w:val="0046639C"/>
    <w:rsid w:val="00471960"/>
    <w:rsid w:val="004752D1"/>
    <w:rsid w:val="004916EE"/>
    <w:rsid w:val="004936B0"/>
    <w:rsid w:val="004A368D"/>
    <w:rsid w:val="004A4EF3"/>
    <w:rsid w:val="004B512A"/>
    <w:rsid w:val="004C32EE"/>
    <w:rsid w:val="004C52F7"/>
    <w:rsid w:val="004E68B0"/>
    <w:rsid w:val="004F0FCE"/>
    <w:rsid w:val="00516453"/>
    <w:rsid w:val="00520707"/>
    <w:rsid w:val="0053194D"/>
    <w:rsid w:val="00531C4B"/>
    <w:rsid w:val="005437A2"/>
    <w:rsid w:val="00544CB6"/>
    <w:rsid w:val="00551449"/>
    <w:rsid w:val="00557827"/>
    <w:rsid w:val="00570FCF"/>
    <w:rsid w:val="0058791F"/>
    <w:rsid w:val="00596292"/>
    <w:rsid w:val="005A09A1"/>
    <w:rsid w:val="005A100F"/>
    <w:rsid w:val="005A157F"/>
    <w:rsid w:val="005A3C92"/>
    <w:rsid w:val="005C6835"/>
    <w:rsid w:val="005D05B5"/>
    <w:rsid w:val="005D490F"/>
    <w:rsid w:val="005D6DA6"/>
    <w:rsid w:val="005D6FCD"/>
    <w:rsid w:val="005E404C"/>
    <w:rsid w:val="00617DDF"/>
    <w:rsid w:val="00622072"/>
    <w:rsid w:val="00623A49"/>
    <w:rsid w:val="00625E61"/>
    <w:rsid w:val="00626120"/>
    <w:rsid w:val="0063223E"/>
    <w:rsid w:val="006354AA"/>
    <w:rsid w:val="006431DD"/>
    <w:rsid w:val="00651EC2"/>
    <w:rsid w:val="0065496B"/>
    <w:rsid w:val="0066092C"/>
    <w:rsid w:val="006644A4"/>
    <w:rsid w:val="00673324"/>
    <w:rsid w:val="00674369"/>
    <w:rsid w:val="006743DF"/>
    <w:rsid w:val="0067658F"/>
    <w:rsid w:val="006A5DAA"/>
    <w:rsid w:val="006B29C0"/>
    <w:rsid w:val="006C4544"/>
    <w:rsid w:val="006D495D"/>
    <w:rsid w:val="006D5383"/>
    <w:rsid w:val="006D5969"/>
    <w:rsid w:val="006D6276"/>
    <w:rsid w:val="006E19EB"/>
    <w:rsid w:val="00710AED"/>
    <w:rsid w:val="00714BF9"/>
    <w:rsid w:val="00742C03"/>
    <w:rsid w:val="007434A3"/>
    <w:rsid w:val="007438DE"/>
    <w:rsid w:val="0074485C"/>
    <w:rsid w:val="007535BE"/>
    <w:rsid w:val="007575E8"/>
    <w:rsid w:val="00760F67"/>
    <w:rsid w:val="007807B0"/>
    <w:rsid w:val="00783245"/>
    <w:rsid w:val="00793FEF"/>
    <w:rsid w:val="007A1306"/>
    <w:rsid w:val="007C2D91"/>
    <w:rsid w:val="007C720F"/>
    <w:rsid w:val="007E54D2"/>
    <w:rsid w:val="007E5C23"/>
    <w:rsid w:val="007E76CC"/>
    <w:rsid w:val="007F405C"/>
    <w:rsid w:val="007F4B1D"/>
    <w:rsid w:val="007F548F"/>
    <w:rsid w:val="007F72B4"/>
    <w:rsid w:val="0080361D"/>
    <w:rsid w:val="00813707"/>
    <w:rsid w:val="00840098"/>
    <w:rsid w:val="008406F5"/>
    <w:rsid w:val="0084430E"/>
    <w:rsid w:val="008556C1"/>
    <w:rsid w:val="00863B04"/>
    <w:rsid w:val="00866D57"/>
    <w:rsid w:val="008868C1"/>
    <w:rsid w:val="008911D2"/>
    <w:rsid w:val="008A4025"/>
    <w:rsid w:val="008A68C4"/>
    <w:rsid w:val="008C1B90"/>
    <w:rsid w:val="008D335A"/>
    <w:rsid w:val="008D3B4D"/>
    <w:rsid w:val="008E5FA0"/>
    <w:rsid w:val="008F13CD"/>
    <w:rsid w:val="00905E28"/>
    <w:rsid w:val="0091299A"/>
    <w:rsid w:val="0092456E"/>
    <w:rsid w:val="0093042A"/>
    <w:rsid w:val="00935919"/>
    <w:rsid w:val="00944EB1"/>
    <w:rsid w:val="009512C5"/>
    <w:rsid w:val="009514E0"/>
    <w:rsid w:val="00953668"/>
    <w:rsid w:val="009662D0"/>
    <w:rsid w:val="00966DA8"/>
    <w:rsid w:val="00972077"/>
    <w:rsid w:val="00976C0E"/>
    <w:rsid w:val="009B4862"/>
    <w:rsid w:val="009C07B6"/>
    <w:rsid w:val="009E10D9"/>
    <w:rsid w:val="009E2065"/>
    <w:rsid w:val="009F2F59"/>
    <w:rsid w:val="009F3497"/>
    <w:rsid w:val="009F56EA"/>
    <w:rsid w:val="00A00189"/>
    <w:rsid w:val="00A0367D"/>
    <w:rsid w:val="00A235C1"/>
    <w:rsid w:val="00A242F0"/>
    <w:rsid w:val="00A30229"/>
    <w:rsid w:val="00A353CD"/>
    <w:rsid w:val="00A55D5D"/>
    <w:rsid w:val="00A62A29"/>
    <w:rsid w:val="00A702F8"/>
    <w:rsid w:val="00A74854"/>
    <w:rsid w:val="00A85B5A"/>
    <w:rsid w:val="00AA1B67"/>
    <w:rsid w:val="00AB3CB6"/>
    <w:rsid w:val="00AF0702"/>
    <w:rsid w:val="00AF5C92"/>
    <w:rsid w:val="00AF7764"/>
    <w:rsid w:val="00B047D5"/>
    <w:rsid w:val="00B229B3"/>
    <w:rsid w:val="00B30A0F"/>
    <w:rsid w:val="00B34322"/>
    <w:rsid w:val="00B34679"/>
    <w:rsid w:val="00B533CE"/>
    <w:rsid w:val="00B578CA"/>
    <w:rsid w:val="00B63137"/>
    <w:rsid w:val="00B70837"/>
    <w:rsid w:val="00B749DF"/>
    <w:rsid w:val="00B90665"/>
    <w:rsid w:val="00B90EE3"/>
    <w:rsid w:val="00B9112C"/>
    <w:rsid w:val="00B92F12"/>
    <w:rsid w:val="00B97532"/>
    <w:rsid w:val="00BC3216"/>
    <w:rsid w:val="00BF7B73"/>
    <w:rsid w:val="00C07074"/>
    <w:rsid w:val="00C13763"/>
    <w:rsid w:val="00C1480D"/>
    <w:rsid w:val="00C265FA"/>
    <w:rsid w:val="00C311E8"/>
    <w:rsid w:val="00C4009B"/>
    <w:rsid w:val="00C413F5"/>
    <w:rsid w:val="00C42764"/>
    <w:rsid w:val="00C455E1"/>
    <w:rsid w:val="00C5029A"/>
    <w:rsid w:val="00C66CC7"/>
    <w:rsid w:val="00C74E46"/>
    <w:rsid w:val="00C77EB5"/>
    <w:rsid w:val="00C8182D"/>
    <w:rsid w:val="00C81A39"/>
    <w:rsid w:val="00C8610C"/>
    <w:rsid w:val="00CA3170"/>
    <w:rsid w:val="00CA71AE"/>
    <w:rsid w:val="00CB7F9F"/>
    <w:rsid w:val="00CC227A"/>
    <w:rsid w:val="00CE5AA4"/>
    <w:rsid w:val="00CF6224"/>
    <w:rsid w:val="00CF75F0"/>
    <w:rsid w:val="00D0315E"/>
    <w:rsid w:val="00D07533"/>
    <w:rsid w:val="00D15EEF"/>
    <w:rsid w:val="00D23AED"/>
    <w:rsid w:val="00D26557"/>
    <w:rsid w:val="00D34A47"/>
    <w:rsid w:val="00D510FD"/>
    <w:rsid w:val="00D51D29"/>
    <w:rsid w:val="00D536DB"/>
    <w:rsid w:val="00D54D88"/>
    <w:rsid w:val="00D657AB"/>
    <w:rsid w:val="00DD62B6"/>
    <w:rsid w:val="00DF350B"/>
    <w:rsid w:val="00E07637"/>
    <w:rsid w:val="00E11233"/>
    <w:rsid w:val="00E167FF"/>
    <w:rsid w:val="00E2155E"/>
    <w:rsid w:val="00E37BC2"/>
    <w:rsid w:val="00E37E8F"/>
    <w:rsid w:val="00E60521"/>
    <w:rsid w:val="00E64BC5"/>
    <w:rsid w:val="00E66F44"/>
    <w:rsid w:val="00E730B2"/>
    <w:rsid w:val="00E75D21"/>
    <w:rsid w:val="00E853D7"/>
    <w:rsid w:val="00EA6796"/>
    <w:rsid w:val="00EB49B5"/>
    <w:rsid w:val="00EB78CE"/>
    <w:rsid w:val="00EE067C"/>
    <w:rsid w:val="00EE0BBA"/>
    <w:rsid w:val="00EE419E"/>
    <w:rsid w:val="00EE79B7"/>
    <w:rsid w:val="00EF25EE"/>
    <w:rsid w:val="00F03A8A"/>
    <w:rsid w:val="00F10864"/>
    <w:rsid w:val="00F25A43"/>
    <w:rsid w:val="00F2732D"/>
    <w:rsid w:val="00F40ABC"/>
    <w:rsid w:val="00F45DCC"/>
    <w:rsid w:val="00F5242E"/>
    <w:rsid w:val="00F544CC"/>
    <w:rsid w:val="00F7285B"/>
    <w:rsid w:val="00F75330"/>
    <w:rsid w:val="00F853A7"/>
    <w:rsid w:val="00FA167B"/>
    <w:rsid w:val="00FA5B19"/>
    <w:rsid w:val="00FB3F78"/>
    <w:rsid w:val="00FB73F8"/>
    <w:rsid w:val="00FC1514"/>
    <w:rsid w:val="00FD3DE4"/>
    <w:rsid w:val="00FE53DE"/>
    <w:rsid w:val="00FF6347"/>
    <w:rsid w:val="00FF7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6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F62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2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224"/>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25F64"/>
    <w:pPr>
      <w:keepNext/>
      <w:keepLines/>
      <w:numPr>
        <w:ilvl w:val="5"/>
        <w:numId w:val="7"/>
      </w:numPr>
      <w:spacing w:before="200"/>
      <w:outlineLvl w:val="5"/>
    </w:pPr>
    <w:rPr>
      <w:rFonts w:ascii="Cambria" w:eastAsia="SimSun" w:hAnsi="Cambria"/>
      <w:i/>
      <w:iCs/>
      <w:color w:val="243F60"/>
      <w:szCs w:val="20"/>
    </w:rPr>
  </w:style>
  <w:style w:type="paragraph" w:styleId="Heading7">
    <w:name w:val="heading 7"/>
    <w:basedOn w:val="Normal"/>
    <w:next w:val="Normal"/>
    <w:link w:val="Heading7Char"/>
    <w:qFormat/>
    <w:rsid w:val="00425F64"/>
    <w:pPr>
      <w:keepNext/>
      <w:keepLines/>
      <w:numPr>
        <w:ilvl w:val="6"/>
        <w:numId w:val="7"/>
      </w:numPr>
      <w:spacing w:before="200"/>
      <w:outlineLvl w:val="6"/>
    </w:pPr>
    <w:rPr>
      <w:rFonts w:ascii="Cambria" w:eastAsia="SimSun" w:hAnsi="Cambria"/>
      <w:i/>
      <w:iCs/>
      <w:color w:val="404040"/>
      <w:szCs w:val="20"/>
    </w:rPr>
  </w:style>
  <w:style w:type="paragraph" w:styleId="Heading8">
    <w:name w:val="heading 8"/>
    <w:basedOn w:val="Normal"/>
    <w:next w:val="Normal"/>
    <w:link w:val="Heading8Char"/>
    <w:qFormat/>
    <w:rsid w:val="00425F64"/>
    <w:pPr>
      <w:keepNext/>
      <w:keepLines/>
      <w:numPr>
        <w:ilvl w:val="7"/>
        <w:numId w:val="7"/>
      </w:numPr>
      <w:spacing w:before="200"/>
      <w:outlineLvl w:val="7"/>
    </w:pPr>
    <w:rPr>
      <w:rFonts w:ascii="Cambria" w:eastAsia="SimSun" w:hAnsi="Cambria"/>
      <w:color w:val="404040"/>
      <w:sz w:val="20"/>
      <w:szCs w:val="20"/>
    </w:rPr>
  </w:style>
  <w:style w:type="paragraph" w:styleId="Heading9">
    <w:name w:val="heading 9"/>
    <w:basedOn w:val="Normal"/>
    <w:next w:val="Normal"/>
    <w:link w:val="Heading9Char"/>
    <w:qFormat/>
    <w:rsid w:val="00425F64"/>
    <w:pPr>
      <w:keepNext/>
      <w:keepLines/>
      <w:numPr>
        <w:ilvl w:val="8"/>
        <w:numId w:val="7"/>
      </w:numPr>
      <w:spacing w:before="20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1299A"/>
    <w:rPr>
      <w:rFonts w:ascii="Times New Roman" w:eastAsia="Times New Roman" w:hAnsi="Times New Roman"/>
      <w:szCs w:val="20"/>
    </w:rPr>
  </w:style>
  <w:style w:type="character" w:customStyle="1" w:styleId="CommentTextChar">
    <w:name w:val="Comment Text Char"/>
    <w:basedOn w:val="DefaultParagraphFont"/>
    <w:link w:val="CommentText"/>
    <w:uiPriority w:val="99"/>
    <w:rsid w:val="0091299A"/>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91299A"/>
    <w:rPr>
      <w:sz w:val="16"/>
      <w:szCs w:val="16"/>
    </w:rPr>
  </w:style>
  <w:style w:type="paragraph" w:styleId="BalloonText">
    <w:name w:val="Balloon Text"/>
    <w:basedOn w:val="Normal"/>
    <w:link w:val="BalloonTextChar"/>
    <w:uiPriority w:val="99"/>
    <w:semiHidden/>
    <w:unhideWhenUsed/>
    <w:rsid w:val="0091299A"/>
    <w:rPr>
      <w:rFonts w:ascii="Tahoma" w:hAnsi="Tahoma" w:cs="Tahoma"/>
      <w:sz w:val="16"/>
      <w:szCs w:val="16"/>
    </w:rPr>
  </w:style>
  <w:style w:type="character" w:customStyle="1" w:styleId="BalloonTextChar">
    <w:name w:val="Balloon Text Char"/>
    <w:basedOn w:val="DefaultParagraphFont"/>
    <w:link w:val="BalloonText"/>
    <w:uiPriority w:val="99"/>
    <w:semiHidden/>
    <w:rsid w:val="0091299A"/>
    <w:rPr>
      <w:rFonts w:ascii="Tahoma" w:hAnsi="Tahoma" w:cs="Tahoma"/>
      <w:sz w:val="16"/>
      <w:szCs w:val="16"/>
    </w:rPr>
  </w:style>
  <w:style w:type="paragraph" w:styleId="ListParagraph">
    <w:name w:val="List Paragraph"/>
    <w:basedOn w:val="Normal"/>
    <w:uiPriority w:val="34"/>
    <w:qFormat/>
    <w:rsid w:val="0091299A"/>
    <w:pPr>
      <w:ind w:left="720"/>
      <w:contextualSpacing/>
    </w:pPr>
  </w:style>
  <w:style w:type="paragraph" w:styleId="CommentSubject">
    <w:name w:val="annotation subject"/>
    <w:basedOn w:val="CommentText"/>
    <w:next w:val="CommentText"/>
    <w:link w:val="CommentSubjectChar"/>
    <w:uiPriority w:val="99"/>
    <w:semiHidden/>
    <w:unhideWhenUsed/>
    <w:rsid w:val="0091299A"/>
    <w:rPr>
      <w:rFonts w:ascii="Calibri" w:eastAsiaTheme="minorHAnsi" w:hAnsi="Calibri"/>
      <w:b/>
      <w:bCs/>
      <w:sz w:val="20"/>
    </w:rPr>
  </w:style>
  <w:style w:type="character" w:customStyle="1" w:styleId="CommentSubjectChar">
    <w:name w:val="Comment Subject Char"/>
    <w:basedOn w:val="CommentTextChar"/>
    <w:link w:val="CommentSubject"/>
    <w:uiPriority w:val="99"/>
    <w:semiHidden/>
    <w:rsid w:val="0091299A"/>
    <w:rPr>
      <w:rFonts w:ascii="Calibri" w:eastAsia="Times New Roman" w:hAnsi="Calibri" w:cs="Times New Roman"/>
      <w:b/>
      <w:bCs/>
      <w:sz w:val="20"/>
      <w:szCs w:val="20"/>
    </w:rPr>
  </w:style>
  <w:style w:type="paragraph" w:customStyle="1" w:styleId="bullets">
    <w:name w:val="bullets"/>
    <w:basedOn w:val="Normal"/>
    <w:rsid w:val="00840098"/>
    <w:pPr>
      <w:spacing w:after="240"/>
    </w:pPr>
    <w:rPr>
      <w:rFonts w:eastAsia="Times New Roman"/>
      <w:szCs w:val="20"/>
    </w:rPr>
  </w:style>
  <w:style w:type="paragraph" w:customStyle="1" w:styleId="BodyTextpsg">
    <w:name w:val="Body Text_psg"/>
    <w:basedOn w:val="Normal"/>
    <w:link w:val="BodyTextpsgChar"/>
    <w:rsid w:val="00D536DB"/>
    <w:pPr>
      <w:spacing w:after="240" w:line="300" w:lineRule="exact"/>
      <w:ind w:firstLine="720"/>
    </w:pPr>
    <w:rPr>
      <w:rFonts w:ascii="Arial" w:eastAsia="Times New Roman" w:hAnsi="Arial"/>
      <w:szCs w:val="20"/>
    </w:rPr>
  </w:style>
  <w:style w:type="character" w:customStyle="1" w:styleId="BodyTextpsgChar">
    <w:name w:val="Body Text_psg Char"/>
    <w:link w:val="BodyTextpsg"/>
    <w:rsid w:val="00D536DB"/>
    <w:rPr>
      <w:rFonts w:ascii="Arial" w:eastAsia="Times New Roman" w:hAnsi="Arial" w:cs="Times New Roman"/>
      <w:szCs w:val="20"/>
    </w:rPr>
  </w:style>
  <w:style w:type="paragraph" w:customStyle="1" w:styleId="TableText">
    <w:name w:val="Table Text"/>
    <w:basedOn w:val="Normal"/>
    <w:qFormat/>
    <w:rsid w:val="00040E90"/>
    <w:pPr>
      <w:tabs>
        <w:tab w:val="left" w:pos="347"/>
      </w:tabs>
      <w:spacing w:before="20" w:after="20" w:line="240" w:lineRule="exact"/>
    </w:pPr>
    <w:rPr>
      <w:rFonts w:ascii="Arial" w:eastAsia="Times New Roman" w:hAnsi="Arial" w:cs="Arial"/>
      <w:color w:val="000000"/>
      <w:sz w:val="20"/>
      <w:szCs w:val="20"/>
    </w:rPr>
  </w:style>
  <w:style w:type="character" w:customStyle="1" w:styleId="Heading6Char">
    <w:name w:val="Heading 6 Char"/>
    <w:basedOn w:val="DefaultParagraphFont"/>
    <w:link w:val="Heading6"/>
    <w:rsid w:val="00425F64"/>
    <w:rPr>
      <w:rFonts w:ascii="Cambria" w:eastAsia="SimSun" w:hAnsi="Cambria" w:cs="Times New Roman"/>
      <w:i/>
      <w:iCs/>
      <w:color w:val="243F60"/>
      <w:szCs w:val="20"/>
    </w:rPr>
  </w:style>
  <w:style w:type="character" w:customStyle="1" w:styleId="Heading7Char">
    <w:name w:val="Heading 7 Char"/>
    <w:basedOn w:val="DefaultParagraphFont"/>
    <w:link w:val="Heading7"/>
    <w:rsid w:val="00425F64"/>
    <w:rPr>
      <w:rFonts w:ascii="Cambria" w:eastAsia="SimSun" w:hAnsi="Cambria" w:cs="Times New Roman"/>
      <w:i/>
      <w:iCs/>
      <w:color w:val="404040"/>
      <w:szCs w:val="20"/>
    </w:rPr>
  </w:style>
  <w:style w:type="character" w:customStyle="1" w:styleId="Heading8Char">
    <w:name w:val="Heading 8 Char"/>
    <w:basedOn w:val="DefaultParagraphFont"/>
    <w:link w:val="Heading8"/>
    <w:rsid w:val="00425F64"/>
    <w:rPr>
      <w:rFonts w:ascii="Cambria" w:eastAsia="SimSun" w:hAnsi="Cambria" w:cs="Times New Roman"/>
      <w:color w:val="404040"/>
      <w:sz w:val="20"/>
      <w:szCs w:val="20"/>
    </w:rPr>
  </w:style>
  <w:style w:type="character" w:customStyle="1" w:styleId="Heading9Char">
    <w:name w:val="Heading 9 Char"/>
    <w:basedOn w:val="DefaultParagraphFont"/>
    <w:link w:val="Heading9"/>
    <w:rsid w:val="00425F64"/>
    <w:rPr>
      <w:rFonts w:ascii="Cambria" w:eastAsia="SimSun" w:hAnsi="Cambria" w:cs="Times New Roman"/>
      <w:i/>
      <w:iCs/>
      <w:color w:val="404040"/>
      <w:sz w:val="20"/>
      <w:szCs w:val="20"/>
    </w:rPr>
  </w:style>
  <w:style w:type="paragraph" w:customStyle="1" w:styleId="tabfigsource">
    <w:name w:val="tab/fig source"/>
    <w:basedOn w:val="Normal"/>
    <w:rsid w:val="00425F64"/>
    <w:pPr>
      <w:keepLines/>
      <w:spacing w:before="120" w:after="240"/>
      <w:ind w:left="187" w:hanging="187"/>
    </w:pPr>
    <w:rPr>
      <w:rFonts w:ascii="Arial" w:eastAsia="Times New Roman" w:hAnsi="Arial"/>
      <w:sz w:val="20"/>
      <w:szCs w:val="20"/>
    </w:rPr>
  </w:style>
  <w:style w:type="paragraph" w:customStyle="1" w:styleId="TableTitle">
    <w:name w:val="Table Title"/>
    <w:basedOn w:val="Normal"/>
    <w:next w:val="Normal"/>
    <w:rsid w:val="00425F64"/>
    <w:pPr>
      <w:keepNext/>
      <w:keepLines/>
      <w:spacing w:before="240" w:after="240"/>
      <w:ind w:left="1440" w:hanging="1440"/>
    </w:pPr>
    <w:rPr>
      <w:rFonts w:ascii="Arial" w:eastAsia="Times New Roman" w:hAnsi="Arial"/>
      <w:b/>
      <w:snapToGrid w:val="0"/>
      <w:sz w:val="24"/>
      <w:szCs w:val="20"/>
    </w:rPr>
  </w:style>
  <w:style w:type="paragraph" w:customStyle="1" w:styleId="TableHeaders">
    <w:name w:val="Table Headers"/>
    <w:basedOn w:val="Normal"/>
    <w:rsid w:val="00425F64"/>
    <w:pPr>
      <w:keepNext/>
      <w:spacing w:before="20" w:after="20" w:line="240" w:lineRule="exact"/>
      <w:jc w:val="center"/>
    </w:pPr>
    <w:rPr>
      <w:rFonts w:ascii="Arial" w:eastAsia="Times New Roman" w:hAnsi="Arial" w:cs="Arial"/>
      <w:b/>
      <w:snapToGrid w:val="0"/>
      <w:sz w:val="20"/>
      <w:szCs w:val="20"/>
    </w:rPr>
  </w:style>
  <w:style w:type="paragraph" w:customStyle="1" w:styleId="TableTitlecontinued">
    <w:name w:val="Table Title (continued)"/>
    <w:basedOn w:val="TableTitle"/>
    <w:qFormat/>
    <w:rsid w:val="00425F64"/>
    <w:pPr>
      <w:pageBreakBefore/>
      <w:spacing w:before="0"/>
    </w:pPr>
    <w:rPr>
      <w:szCs w:val="24"/>
    </w:rPr>
  </w:style>
  <w:style w:type="character" w:customStyle="1" w:styleId="googqs-tidbit1">
    <w:name w:val="goog_qs-tidbit1"/>
    <w:rsid w:val="00425F64"/>
    <w:rPr>
      <w:vanish w:val="0"/>
      <w:webHidden w:val="0"/>
      <w:specVanish w:val="0"/>
    </w:rPr>
  </w:style>
  <w:style w:type="paragraph" w:customStyle="1" w:styleId="Tabletext-9">
    <w:name w:val="Table text-9"/>
    <w:basedOn w:val="TableText"/>
    <w:qFormat/>
    <w:rsid w:val="00425F64"/>
    <w:pPr>
      <w:spacing w:before="40" w:after="40" w:line="240" w:lineRule="auto"/>
    </w:pPr>
    <w:rPr>
      <w:sz w:val="18"/>
      <w:szCs w:val="18"/>
    </w:rPr>
  </w:style>
  <w:style w:type="paragraph" w:customStyle="1" w:styleId="Bodytext">
    <w:name w:val="Body_text"/>
    <w:basedOn w:val="Normal"/>
    <w:qFormat/>
    <w:rsid w:val="00CE5AA4"/>
    <w:pPr>
      <w:spacing w:before="100" w:beforeAutospacing="1" w:after="100" w:afterAutospacing="1"/>
    </w:pPr>
  </w:style>
  <w:style w:type="paragraph" w:styleId="Header">
    <w:name w:val="header"/>
    <w:basedOn w:val="Normal"/>
    <w:link w:val="HeaderChar"/>
    <w:uiPriority w:val="99"/>
    <w:semiHidden/>
    <w:unhideWhenUsed/>
    <w:rsid w:val="00B533CE"/>
    <w:pPr>
      <w:tabs>
        <w:tab w:val="center" w:pos="4680"/>
        <w:tab w:val="right" w:pos="9360"/>
      </w:tabs>
    </w:pPr>
  </w:style>
  <w:style w:type="character" w:customStyle="1" w:styleId="HeaderChar">
    <w:name w:val="Header Char"/>
    <w:basedOn w:val="DefaultParagraphFont"/>
    <w:link w:val="Header"/>
    <w:uiPriority w:val="99"/>
    <w:semiHidden/>
    <w:rsid w:val="00B533CE"/>
    <w:rPr>
      <w:rFonts w:ascii="Calibri" w:hAnsi="Calibri" w:cs="Times New Roman"/>
    </w:rPr>
  </w:style>
  <w:style w:type="paragraph" w:styleId="Footer">
    <w:name w:val="footer"/>
    <w:basedOn w:val="Normal"/>
    <w:link w:val="FooterChar"/>
    <w:uiPriority w:val="99"/>
    <w:unhideWhenUsed/>
    <w:rsid w:val="00B533CE"/>
    <w:pPr>
      <w:tabs>
        <w:tab w:val="center" w:pos="4680"/>
        <w:tab w:val="right" w:pos="9360"/>
      </w:tabs>
    </w:pPr>
  </w:style>
  <w:style w:type="character" w:customStyle="1" w:styleId="FooterChar">
    <w:name w:val="Footer Char"/>
    <w:basedOn w:val="DefaultParagraphFont"/>
    <w:link w:val="Footer"/>
    <w:uiPriority w:val="99"/>
    <w:rsid w:val="00B533CE"/>
    <w:rPr>
      <w:rFonts w:ascii="Calibri" w:hAnsi="Calibri" w:cs="Times New Roman"/>
    </w:rPr>
  </w:style>
  <w:style w:type="paragraph" w:styleId="NormalWeb">
    <w:name w:val="Normal (Web)"/>
    <w:basedOn w:val="Normal"/>
    <w:uiPriority w:val="99"/>
    <w:unhideWhenUsed/>
    <w:rsid w:val="00005BEC"/>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005BEC"/>
    <w:rPr>
      <w:i/>
      <w:iCs/>
    </w:rPr>
  </w:style>
  <w:style w:type="paragraph" w:customStyle="1" w:styleId="bodytextpsg0">
    <w:name w:val="body text_psg"/>
    <w:basedOn w:val="Normal"/>
    <w:link w:val="bodytextpsgChar0"/>
    <w:rsid w:val="007438DE"/>
    <w:pPr>
      <w:spacing w:line="480" w:lineRule="auto"/>
      <w:ind w:firstLine="720"/>
    </w:pPr>
    <w:rPr>
      <w:rFonts w:ascii="Times New Roman" w:eastAsia="Times New Roman" w:hAnsi="Times New Roman"/>
      <w:sz w:val="24"/>
      <w:szCs w:val="20"/>
      <w:lang w:val="x-none" w:eastAsia="x-none"/>
    </w:rPr>
  </w:style>
  <w:style w:type="character" w:customStyle="1" w:styleId="bodytextpsgChar0">
    <w:name w:val="body text_psg Char"/>
    <w:link w:val="bodytextpsg0"/>
    <w:rsid w:val="007438DE"/>
    <w:rPr>
      <w:rFonts w:ascii="Times New Roman" w:eastAsia="Times New Roman" w:hAnsi="Times New Roman" w:cs="Times New Roman"/>
      <w:sz w:val="24"/>
      <w:szCs w:val="20"/>
      <w:lang w:val="x-none" w:eastAsia="x-none"/>
    </w:rPr>
  </w:style>
  <w:style w:type="paragraph" w:customStyle="1" w:styleId="biblio">
    <w:name w:val="biblio"/>
    <w:basedOn w:val="Normal"/>
    <w:link w:val="biblioChar"/>
    <w:rsid w:val="0067658F"/>
    <w:pPr>
      <w:keepLines/>
      <w:spacing w:line="480" w:lineRule="auto"/>
      <w:ind w:left="720" w:hanging="720"/>
    </w:pPr>
    <w:rPr>
      <w:rFonts w:ascii="Times New Roman" w:eastAsia="Times New Roman" w:hAnsi="Times New Roman"/>
      <w:sz w:val="24"/>
      <w:szCs w:val="20"/>
      <w:lang w:val="x-none" w:eastAsia="x-none"/>
    </w:rPr>
  </w:style>
  <w:style w:type="character" w:customStyle="1" w:styleId="biblioChar">
    <w:name w:val="biblio Char"/>
    <w:link w:val="biblio"/>
    <w:rsid w:val="0067658F"/>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FB73F8"/>
    <w:rPr>
      <w:color w:val="0000FF" w:themeColor="hyperlink"/>
      <w:u w:val="single"/>
    </w:rPr>
  </w:style>
  <w:style w:type="character" w:styleId="FollowedHyperlink">
    <w:name w:val="FollowedHyperlink"/>
    <w:basedOn w:val="DefaultParagraphFont"/>
    <w:uiPriority w:val="99"/>
    <w:semiHidden/>
    <w:unhideWhenUsed/>
    <w:rsid w:val="00F10864"/>
    <w:rPr>
      <w:color w:val="800080" w:themeColor="followedHyperlink"/>
      <w:u w:val="single"/>
    </w:rPr>
  </w:style>
  <w:style w:type="character" w:customStyle="1" w:styleId="Heading1Char">
    <w:name w:val="Heading 1 Char"/>
    <w:basedOn w:val="DefaultParagraphFont"/>
    <w:link w:val="Heading1"/>
    <w:uiPriority w:val="9"/>
    <w:rsid w:val="00CF62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22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6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F62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2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224"/>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25F64"/>
    <w:pPr>
      <w:keepNext/>
      <w:keepLines/>
      <w:numPr>
        <w:ilvl w:val="5"/>
        <w:numId w:val="7"/>
      </w:numPr>
      <w:spacing w:before="200"/>
      <w:outlineLvl w:val="5"/>
    </w:pPr>
    <w:rPr>
      <w:rFonts w:ascii="Cambria" w:eastAsia="SimSun" w:hAnsi="Cambria"/>
      <w:i/>
      <w:iCs/>
      <w:color w:val="243F60"/>
      <w:szCs w:val="20"/>
    </w:rPr>
  </w:style>
  <w:style w:type="paragraph" w:styleId="Heading7">
    <w:name w:val="heading 7"/>
    <w:basedOn w:val="Normal"/>
    <w:next w:val="Normal"/>
    <w:link w:val="Heading7Char"/>
    <w:qFormat/>
    <w:rsid w:val="00425F64"/>
    <w:pPr>
      <w:keepNext/>
      <w:keepLines/>
      <w:numPr>
        <w:ilvl w:val="6"/>
        <w:numId w:val="7"/>
      </w:numPr>
      <w:spacing w:before="200"/>
      <w:outlineLvl w:val="6"/>
    </w:pPr>
    <w:rPr>
      <w:rFonts w:ascii="Cambria" w:eastAsia="SimSun" w:hAnsi="Cambria"/>
      <w:i/>
      <w:iCs/>
      <w:color w:val="404040"/>
      <w:szCs w:val="20"/>
    </w:rPr>
  </w:style>
  <w:style w:type="paragraph" w:styleId="Heading8">
    <w:name w:val="heading 8"/>
    <w:basedOn w:val="Normal"/>
    <w:next w:val="Normal"/>
    <w:link w:val="Heading8Char"/>
    <w:qFormat/>
    <w:rsid w:val="00425F64"/>
    <w:pPr>
      <w:keepNext/>
      <w:keepLines/>
      <w:numPr>
        <w:ilvl w:val="7"/>
        <w:numId w:val="7"/>
      </w:numPr>
      <w:spacing w:before="200"/>
      <w:outlineLvl w:val="7"/>
    </w:pPr>
    <w:rPr>
      <w:rFonts w:ascii="Cambria" w:eastAsia="SimSun" w:hAnsi="Cambria"/>
      <w:color w:val="404040"/>
      <w:sz w:val="20"/>
      <w:szCs w:val="20"/>
    </w:rPr>
  </w:style>
  <w:style w:type="paragraph" w:styleId="Heading9">
    <w:name w:val="heading 9"/>
    <w:basedOn w:val="Normal"/>
    <w:next w:val="Normal"/>
    <w:link w:val="Heading9Char"/>
    <w:qFormat/>
    <w:rsid w:val="00425F64"/>
    <w:pPr>
      <w:keepNext/>
      <w:keepLines/>
      <w:numPr>
        <w:ilvl w:val="8"/>
        <w:numId w:val="7"/>
      </w:numPr>
      <w:spacing w:before="20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1299A"/>
    <w:rPr>
      <w:rFonts w:ascii="Times New Roman" w:eastAsia="Times New Roman" w:hAnsi="Times New Roman"/>
      <w:szCs w:val="20"/>
    </w:rPr>
  </w:style>
  <w:style w:type="character" w:customStyle="1" w:styleId="CommentTextChar">
    <w:name w:val="Comment Text Char"/>
    <w:basedOn w:val="DefaultParagraphFont"/>
    <w:link w:val="CommentText"/>
    <w:uiPriority w:val="99"/>
    <w:rsid w:val="0091299A"/>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91299A"/>
    <w:rPr>
      <w:sz w:val="16"/>
      <w:szCs w:val="16"/>
    </w:rPr>
  </w:style>
  <w:style w:type="paragraph" w:styleId="BalloonText">
    <w:name w:val="Balloon Text"/>
    <w:basedOn w:val="Normal"/>
    <w:link w:val="BalloonTextChar"/>
    <w:uiPriority w:val="99"/>
    <w:semiHidden/>
    <w:unhideWhenUsed/>
    <w:rsid w:val="0091299A"/>
    <w:rPr>
      <w:rFonts w:ascii="Tahoma" w:hAnsi="Tahoma" w:cs="Tahoma"/>
      <w:sz w:val="16"/>
      <w:szCs w:val="16"/>
    </w:rPr>
  </w:style>
  <w:style w:type="character" w:customStyle="1" w:styleId="BalloonTextChar">
    <w:name w:val="Balloon Text Char"/>
    <w:basedOn w:val="DefaultParagraphFont"/>
    <w:link w:val="BalloonText"/>
    <w:uiPriority w:val="99"/>
    <w:semiHidden/>
    <w:rsid w:val="0091299A"/>
    <w:rPr>
      <w:rFonts w:ascii="Tahoma" w:hAnsi="Tahoma" w:cs="Tahoma"/>
      <w:sz w:val="16"/>
      <w:szCs w:val="16"/>
    </w:rPr>
  </w:style>
  <w:style w:type="paragraph" w:styleId="ListParagraph">
    <w:name w:val="List Paragraph"/>
    <w:basedOn w:val="Normal"/>
    <w:uiPriority w:val="34"/>
    <w:qFormat/>
    <w:rsid w:val="0091299A"/>
    <w:pPr>
      <w:ind w:left="720"/>
      <w:contextualSpacing/>
    </w:pPr>
  </w:style>
  <w:style w:type="paragraph" w:styleId="CommentSubject">
    <w:name w:val="annotation subject"/>
    <w:basedOn w:val="CommentText"/>
    <w:next w:val="CommentText"/>
    <w:link w:val="CommentSubjectChar"/>
    <w:uiPriority w:val="99"/>
    <w:semiHidden/>
    <w:unhideWhenUsed/>
    <w:rsid w:val="0091299A"/>
    <w:rPr>
      <w:rFonts w:ascii="Calibri" w:eastAsiaTheme="minorHAnsi" w:hAnsi="Calibri"/>
      <w:b/>
      <w:bCs/>
      <w:sz w:val="20"/>
    </w:rPr>
  </w:style>
  <w:style w:type="character" w:customStyle="1" w:styleId="CommentSubjectChar">
    <w:name w:val="Comment Subject Char"/>
    <w:basedOn w:val="CommentTextChar"/>
    <w:link w:val="CommentSubject"/>
    <w:uiPriority w:val="99"/>
    <w:semiHidden/>
    <w:rsid w:val="0091299A"/>
    <w:rPr>
      <w:rFonts w:ascii="Calibri" w:eastAsia="Times New Roman" w:hAnsi="Calibri" w:cs="Times New Roman"/>
      <w:b/>
      <w:bCs/>
      <w:sz w:val="20"/>
      <w:szCs w:val="20"/>
    </w:rPr>
  </w:style>
  <w:style w:type="paragraph" w:customStyle="1" w:styleId="bullets">
    <w:name w:val="bullets"/>
    <w:basedOn w:val="Normal"/>
    <w:rsid w:val="00840098"/>
    <w:pPr>
      <w:spacing w:after="240"/>
    </w:pPr>
    <w:rPr>
      <w:rFonts w:eastAsia="Times New Roman"/>
      <w:szCs w:val="20"/>
    </w:rPr>
  </w:style>
  <w:style w:type="paragraph" w:customStyle="1" w:styleId="BodyTextpsg">
    <w:name w:val="Body Text_psg"/>
    <w:basedOn w:val="Normal"/>
    <w:link w:val="BodyTextpsgChar"/>
    <w:rsid w:val="00D536DB"/>
    <w:pPr>
      <w:spacing w:after="240" w:line="300" w:lineRule="exact"/>
      <w:ind w:firstLine="720"/>
    </w:pPr>
    <w:rPr>
      <w:rFonts w:ascii="Arial" w:eastAsia="Times New Roman" w:hAnsi="Arial"/>
      <w:szCs w:val="20"/>
    </w:rPr>
  </w:style>
  <w:style w:type="character" w:customStyle="1" w:styleId="BodyTextpsgChar">
    <w:name w:val="Body Text_psg Char"/>
    <w:link w:val="BodyTextpsg"/>
    <w:rsid w:val="00D536DB"/>
    <w:rPr>
      <w:rFonts w:ascii="Arial" w:eastAsia="Times New Roman" w:hAnsi="Arial" w:cs="Times New Roman"/>
      <w:szCs w:val="20"/>
    </w:rPr>
  </w:style>
  <w:style w:type="paragraph" w:customStyle="1" w:styleId="TableText">
    <w:name w:val="Table Text"/>
    <w:basedOn w:val="Normal"/>
    <w:qFormat/>
    <w:rsid w:val="00040E90"/>
    <w:pPr>
      <w:tabs>
        <w:tab w:val="left" w:pos="347"/>
      </w:tabs>
      <w:spacing w:before="20" w:after="20" w:line="240" w:lineRule="exact"/>
    </w:pPr>
    <w:rPr>
      <w:rFonts w:ascii="Arial" w:eastAsia="Times New Roman" w:hAnsi="Arial" w:cs="Arial"/>
      <w:color w:val="000000"/>
      <w:sz w:val="20"/>
      <w:szCs w:val="20"/>
    </w:rPr>
  </w:style>
  <w:style w:type="character" w:customStyle="1" w:styleId="Heading6Char">
    <w:name w:val="Heading 6 Char"/>
    <w:basedOn w:val="DefaultParagraphFont"/>
    <w:link w:val="Heading6"/>
    <w:rsid w:val="00425F64"/>
    <w:rPr>
      <w:rFonts w:ascii="Cambria" w:eastAsia="SimSun" w:hAnsi="Cambria" w:cs="Times New Roman"/>
      <w:i/>
      <w:iCs/>
      <w:color w:val="243F60"/>
      <w:szCs w:val="20"/>
    </w:rPr>
  </w:style>
  <w:style w:type="character" w:customStyle="1" w:styleId="Heading7Char">
    <w:name w:val="Heading 7 Char"/>
    <w:basedOn w:val="DefaultParagraphFont"/>
    <w:link w:val="Heading7"/>
    <w:rsid w:val="00425F64"/>
    <w:rPr>
      <w:rFonts w:ascii="Cambria" w:eastAsia="SimSun" w:hAnsi="Cambria" w:cs="Times New Roman"/>
      <w:i/>
      <w:iCs/>
      <w:color w:val="404040"/>
      <w:szCs w:val="20"/>
    </w:rPr>
  </w:style>
  <w:style w:type="character" w:customStyle="1" w:styleId="Heading8Char">
    <w:name w:val="Heading 8 Char"/>
    <w:basedOn w:val="DefaultParagraphFont"/>
    <w:link w:val="Heading8"/>
    <w:rsid w:val="00425F64"/>
    <w:rPr>
      <w:rFonts w:ascii="Cambria" w:eastAsia="SimSun" w:hAnsi="Cambria" w:cs="Times New Roman"/>
      <w:color w:val="404040"/>
      <w:sz w:val="20"/>
      <w:szCs w:val="20"/>
    </w:rPr>
  </w:style>
  <w:style w:type="character" w:customStyle="1" w:styleId="Heading9Char">
    <w:name w:val="Heading 9 Char"/>
    <w:basedOn w:val="DefaultParagraphFont"/>
    <w:link w:val="Heading9"/>
    <w:rsid w:val="00425F64"/>
    <w:rPr>
      <w:rFonts w:ascii="Cambria" w:eastAsia="SimSun" w:hAnsi="Cambria" w:cs="Times New Roman"/>
      <w:i/>
      <w:iCs/>
      <w:color w:val="404040"/>
      <w:sz w:val="20"/>
      <w:szCs w:val="20"/>
    </w:rPr>
  </w:style>
  <w:style w:type="paragraph" w:customStyle="1" w:styleId="tabfigsource">
    <w:name w:val="tab/fig source"/>
    <w:basedOn w:val="Normal"/>
    <w:rsid w:val="00425F64"/>
    <w:pPr>
      <w:keepLines/>
      <w:spacing w:before="120" w:after="240"/>
      <w:ind w:left="187" w:hanging="187"/>
    </w:pPr>
    <w:rPr>
      <w:rFonts w:ascii="Arial" w:eastAsia="Times New Roman" w:hAnsi="Arial"/>
      <w:sz w:val="20"/>
      <w:szCs w:val="20"/>
    </w:rPr>
  </w:style>
  <w:style w:type="paragraph" w:customStyle="1" w:styleId="TableTitle">
    <w:name w:val="Table Title"/>
    <w:basedOn w:val="Normal"/>
    <w:next w:val="Normal"/>
    <w:rsid w:val="00425F64"/>
    <w:pPr>
      <w:keepNext/>
      <w:keepLines/>
      <w:spacing w:before="240" w:after="240"/>
      <w:ind w:left="1440" w:hanging="1440"/>
    </w:pPr>
    <w:rPr>
      <w:rFonts w:ascii="Arial" w:eastAsia="Times New Roman" w:hAnsi="Arial"/>
      <w:b/>
      <w:snapToGrid w:val="0"/>
      <w:sz w:val="24"/>
      <w:szCs w:val="20"/>
    </w:rPr>
  </w:style>
  <w:style w:type="paragraph" w:customStyle="1" w:styleId="TableHeaders">
    <w:name w:val="Table Headers"/>
    <w:basedOn w:val="Normal"/>
    <w:rsid w:val="00425F64"/>
    <w:pPr>
      <w:keepNext/>
      <w:spacing w:before="20" w:after="20" w:line="240" w:lineRule="exact"/>
      <w:jc w:val="center"/>
    </w:pPr>
    <w:rPr>
      <w:rFonts w:ascii="Arial" w:eastAsia="Times New Roman" w:hAnsi="Arial" w:cs="Arial"/>
      <w:b/>
      <w:snapToGrid w:val="0"/>
      <w:sz w:val="20"/>
      <w:szCs w:val="20"/>
    </w:rPr>
  </w:style>
  <w:style w:type="paragraph" w:customStyle="1" w:styleId="TableTitlecontinued">
    <w:name w:val="Table Title (continued)"/>
    <w:basedOn w:val="TableTitle"/>
    <w:qFormat/>
    <w:rsid w:val="00425F64"/>
    <w:pPr>
      <w:pageBreakBefore/>
      <w:spacing w:before="0"/>
    </w:pPr>
    <w:rPr>
      <w:szCs w:val="24"/>
    </w:rPr>
  </w:style>
  <w:style w:type="character" w:customStyle="1" w:styleId="googqs-tidbit1">
    <w:name w:val="goog_qs-tidbit1"/>
    <w:rsid w:val="00425F64"/>
    <w:rPr>
      <w:vanish w:val="0"/>
      <w:webHidden w:val="0"/>
      <w:specVanish w:val="0"/>
    </w:rPr>
  </w:style>
  <w:style w:type="paragraph" w:customStyle="1" w:styleId="Tabletext-9">
    <w:name w:val="Table text-9"/>
    <w:basedOn w:val="TableText"/>
    <w:qFormat/>
    <w:rsid w:val="00425F64"/>
    <w:pPr>
      <w:spacing w:before="40" w:after="40" w:line="240" w:lineRule="auto"/>
    </w:pPr>
    <w:rPr>
      <w:sz w:val="18"/>
      <w:szCs w:val="18"/>
    </w:rPr>
  </w:style>
  <w:style w:type="paragraph" w:customStyle="1" w:styleId="Bodytext">
    <w:name w:val="Body_text"/>
    <w:basedOn w:val="Normal"/>
    <w:qFormat/>
    <w:rsid w:val="00CE5AA4"/>
    <w:pPr>
      <w:spacing w:before="100" w:beforeAutospacing="1" w:after="100" w:afterAutospacing="1"/>
    </w:pPr>
  </w:style>
  <w:style w:type="paragraph" w:styleId="Header">
    <w:name w:val="header"/>
    <w:basedOn w:val="Normal"/>
    <w:link w:val="HeaderChar"/>
    <w:uiPriority w:val="99"/>
    <w:semiHidden/>
    <w:unhideWhenUsed/>
    <w:rsid w:val="00B533CE"/>
    <w:pPr>
      <w:tabs>
        <w:tab w:val="center" w:pos="4680"/>
        <w:tab w:val="right" w:pos="9360"/>
      </w:tabs>
    </w:pPr>
  </w:style>
  <w:style w:type="character" w:customStyle="1" w:styleId="HeaderChar">
    <w:name w:val="Header Char"/>
    <w:basedOn w:val="DefaultParagraphFont"/>
    <w:link w:val="Header"/>
    <w:uiPriority w:val="99"/>
    <w:semiHidden/>
    <w:rsid w:val="00B533CE"/>
    <w:rPr>
      <w:rFonts w:ascii="Calibri" w:hAnsi="Calibri" w:cs="Times New Roman"/>
    </w:rPr>
  </w:style>
  <w:style w:type="paragraph" w:styleId="Footer">
    <w:name w:val="footer"/>
    <w:basedOn w:val="Normal"/>
    <w:link w:val="FooterChar"/>
    <w:uiPriority w:val="99"/>
    <w:unhideWhenUsed/>
    <w:rsid w:val="00B533CE"/>
    <w:pPr>
      <w:tabs>
        <w:tab w:val="center" w:pos="4680"/>
        <w:tab w:val="right" w:pos="9360"/>
      </w:tabs>
    </w:pPr>
  </w:style>
  <w:style w:type="character" w:customStyle="1" w:styleId="FooterChar">
    <w:name w:val="Footer Char"/>
    <w:basedOn w:val="DefaultParagraphFont"/>
    <w:link w:val="Footer"/>
    <w:uiPriority w:val="99"/>
    <w:rsid w:val="00B533CE"/>
    <w:rPr>
      <w:rFonts w:ascii="Calibri" w:hAnsi="Calibri" w:cs="Times New Roman"/>
    </w:rPr>
  </w:style>
  <w:style w:type="paragraph" w:styleId="NormalWeb">
    <w:name w:val="Normal (Web)"/>
    <w:basedOn w:val="Normal"/>
    <w:uiPriority w:val="99"/>
    <w:unhideWhenUsed/>
    <w:rsid w:val="00005BEC"/>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005BEC"/>
    <w:rPr>
      <w:i/>
      <w:iCs/>
    </w:rPr>
  </w:style>
  <w:style w:type="paragraph" w:customStyle="1" w:styleId="bodytextpsg0">
    <w:name w:val="body text_psg"/>
    <w:basedOn w:val="Normal"/>
    <w:link w:val="bodytextpsgChar0"/>
    <w:rsid w:val="007438DE"/>
    <w:pPr>
      <w:spacing w:line="480" w:lineRule="auto"/>
      <w:ind w:firstLine="720"/>
    </w:pPr>
    <w:rPr>
      <w:rFonts w:ascii="Times New Roman" w:eastAsia="Times New Roman" w:hAnsi="Times New Roman"/>
      <w:sz w:val="24"/>
      <w:szCs w:val="20"/>
      <w:lang w:val="x-none" w:eastAsia="x-none"/>
    </w:rPr>
  </w:style>
  <w:style w:type="character" w:customStyle="1" w:styleId="bodytextpsgChar0">
    <w:name w:val="body text_psg Char"/>
    <w:link w:val="bodytextpsg0"/>
    <w:rsid w:val="007438DE"/>
    <w:rPr>
      <w:rFonts w:ascii="Times New Roman" w:eastAsia="Times New Roman" w:hAnsi="Times New Roman" w:cs="Times New Roman"/>
      <w:sz w:val="24"/>
      <w:szCs w:val="20"/>
      <w:lang w:val="x-none" w:eastAsia="x-none"/>
    </w:rPr>
  </w:style>
  <w:style w:type="paragraph" w:customStyle="1" w:styleId="biblio">
    <w:name w:val="biblio"/>
    <w:basedOn w:val="Normal"/>
    <w:link w:val="biblioChar"/>
    <w:rsid w:val="0067658F"/>
    <w:pPr>
      <w:keepLines/>
      <w:spacing w:line="480" w:lineRule="auto"/>
      <w:ind w:left="720" w:hanging="720"/>
    </w:pPr>
    <w:rPr>
      <w:rFonts w:ascii="Times New Roman" w:eastAsia="Times New Roman" w:hAnsi="Times New Roman"/>
      <w:sz w:val="24"/>
      <w:szCs w:val="20"/>
      <w:lang w:val="x-none" w:eastAsia="x-none"/>
    </w:rPr>
  </w:style>
  <w:style w:type="character" w:customStyle="1" w:styleId="biblioChar">
    <w:name w:val="biblio Char"/>
    <w:link w:val="biblio"/>
    <w:rsid w:val="0067658F"/>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FB73F8"/>
    <w:rPr>
      <w:color w:val="0000FF" w:themeColor="hyperlink"/>
      <w:u w:val="single"/>
    </w:rPr>
  </w:style>
  <w:style w:type="character" w:styleId="FollowedHyperlink">
    <w:name w:val="FollowedHyperlink"/>
    <w:basedOn w:val="DefaultParagraphFont"/>
    <w:uiPriority w:val="99"/>
    <w:semiHidden/>
    <w:unhideWhenUsed/>
    <w:rsid w:val="00F10864"/>
    <w:rPr>
      <w:color w:val="800080" w:themeColor="followedHyperlink"/>
      <w:u w:val="single"/>
    </w:rPr>
  </w:style>
  <w:style w:type="character" w:customStyle="1" w:styleId="Heading1Char">
    <w:name w:val="Heading 1 Char"/>
    <w:basedOn w:val="DefaultParagraphFont"/>
    <w:link w:val="Heading1"/>
    <w:uiPriority w:val="9"/>
    <w:rsid w:val="00CF62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22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254">
      <w:bodyDiv w:val="1"/>
      <w:marLeft w:val="0"/>
      <w:marRight w:val="0"/>
      <w:marTop w:val="0"/>
      <w:marBottom w:val="0"/>
      <w:divBdr>
        <w:top w:val="none" w:sz="0" w:space="0" w:color="auto"/>
        <w:left w:val="none" w:sz="0" w:space="0" w:color="auto"/>
        <w:bottom w:val="none" w:sz="0" w:space="0" w:color="auto"/>
        <w:right w:val="none" w:sz="0" w:space="0" w:color="auto"/>
      </w:divBdr>
      <w:divsChild>
        <w:div w:id="1240022064">
          <w:marLeft w:val="0"/>
          <w:marRight w:val="0"/>
          <w:marTop w:val="0"/>
          <w:marBottom w:val="0"/>
          <w:divBdr>
            <w:top w:val="none" w:sz="0" w:space="0" w:color="auto"/>
            <w:left w:val="none" w:sz="0" w:space="0" w:color="auto"/>
            <w:bottom w:val="none" w:sz="0" w:space="0" w:color="auto"/>
            <w:right w:val="none" w:sz="0" w:space="0" w:color="auto"/>
          </w:divBdr>
          <w:divsChild>
            <w:div w:id="1535649973">
              <w:marLeft w:val="0"/>
              <w:marRight w:val="0"/>
              <w:marTop w:val="0"/>
              <w:marBottom w:val="0"/>
              <w:divBdr>
                <w:top w:val="none" w:sz="0" w:space="0" w:color="auto"/>
                <w:left w:val="none" w:sz="0" w:space="0" w:color="auto"/>
                <w:bottom w:val="none" w:sz="0" w:space="0" w:color="auto"/>
                <w:right w:val="none" w:sz="0" w:space="0" w:color="auto"/>
              </w:divBdr>
              <w:divsChild>
                <w:div w:id="1422750130">
                  <w:marLeft w:val="0"/>
                  <w:marRight w:val="0"/>
                  <w:marTop w:val="0"/>
                  <w:marBottom w:val="0"/>
                  <w:divBdr>
                    <w:top w:val="none" w:sz="0" w:space="0" w:color="auto"/>
                    <w:left w:val="none" w:sz="0" w:space="0" w:color="auto"/>
                    <w:bottom w:val="none" w:sz="0" w:space="0" w:color="auto"/>
                    <w:right w:val="none" w:sz="0" w:space="0" w:color="auto"/>
                  </w:divBdr>
                  <w:divsChild>
                    <w:div w:id="1371757627">
                      <w:marLeft w:val="0"/>
                      <w:marRight w:val="0"/>
                      <w:marTop w:val="0"/>
                      <w:marBottom w:val="0"/>
                      <w:divBdr>
                        <w:top w:val="none" w:sz="0" w:space="0" w:color="auto"/>
                        <w:left w:val="none" w:sz="0" w:space="0" w:color="auto"/>
                        <w:bottom w:val="none" w:sz="0" w:space="0" w:color="auto"/>
                        <w:right w:val="none" w:sz="0" w:space="0" w:color="auto"/>
                      </w:divBdr>
                      <w:divsChild>
                        <w:div w:id="225189969">
                          <w:marLeft w:val="0"/>
                          <w:marRight w:val="0"/>
                          <w:marTop w:val="0"/>
                          <w:marBottom w:val="0"/>
                          <w:divBdr>
                            <w:top w:val="none" w:sz="0" w:space="0" w:color="auto"/>
                            <w:left w:val="none" w:sz="0" w:space="0" w:color="auto"/>
                            <w:bottom w:val="none" w:sz="0" w:space="0" w:color="auto"/>
                            <w:right w:val="none" w:sz="0" w:space="0" w:color="auto"/>
                          </w:divBdr>
                          <w:divsChild>
                            <w:div w:id="934436814">
                              <w:marLeft w:val="0"/>
                              <w:marRight w:val="0"/>
                              <w:marTop w:val="0"/>
                              <w:marBottom w:val="0"/>
                              <w:divBdr>
                                <w:top w:val="none" w:sz="0" w:space="0" w:color="auto"/>
                                <w:left w:val="none" w:sz="0" w:space="0" w:color="auto"/>
                                <w:bottom w:val="none" w:sz="0" w:space="0" w:color="auto"/>
                                <w:right w:val="none" w:sz="0" w:space="0" w:color="auto"/>
                              </w:divBdr>
                              <w:divsChild>
                                <w:div w:id="1499468759">
                                  <w:marLeft w:val="0"/>
                                  <w:marRight w:val="0"/>
                                  <w:marTop w:val="0"/>
                                  <w:marBottom w:val="0"/>
                                  <w:divBdr>
                                    <w:top w:val="none" w:sz="0" w:space="0" w:color="auto"/>
                                    <w:left w:val="none" w:sz="0" w:space="0" w:color="auto"/>
                                    <w:bottom w:val="none" w:sz="0" w:space="0" w:color="auto"/>
                                    <w:right w:val="none" w:sz="0" w:space="0" w:color="auto"/>
                                  </w:divBdr>
                                  <w:divsChild>
                                    <w:div w:id="14817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3871">
      <w:bodyDiv w:val="1"/>
      <w:marLeft w:val="0"/>
      <w:marRight w:val="0"/>
      <w:marTop w:val="0"/>
      <w:marBottom w:val="0"/>
      <w:divBdr>
        <w:top w:val="none" w:sz="0" w:space="0" w:color="auto"/>
        <w:left w:val="none" w:sz="0" w:space="0" w:color="auto"/>
        <w:bottom w:val="none" w:sz="0" w:space="0" w:color="auto"/>
        <w:right w:val="none" w:sz="0" w:space="0" w:color="auto"/>
      </w:divBdr>
    </w:div>
    <w:div w:id="518587619">
      <w:bodyDiv w:val="1"/>
      <w:marLeft w:val="0"/>
      <w:marRight w:val="0"/>
      <w:marTop w:val="0"/>
      <w:marBottom w:val="0"/>
      <w:divBdr>
        <w:top w:val="none" w:sz="0" w:space="0" w:color="auto"/>
        <w:left w:val="none" w:sz="0" w:space="0" w:color="auto"/>
        <w:bottom w:val="none" w:sz="0" w:space="0" w:color="auto"/>
        <w:right w:val="none" w:sz="0" w:space="0" w:color="auto"/>
      </w:divBdr>
    </w:div>
    <w:div w:id="544948805">
      <w:bodyDiv w:val="1"/>
      <w:marLeft w:val="0"/>
      <w:marRight w:val="0"/>
      <w:marTop w:val="0"/>
      <w:marBottom w:val="0"/>
      <w:divBdr>
        <w:top w:val="none" w:sz="0" w:space="0" w:color="auto"/>
        <w:left w:val="none" w:sz="0" w:space="0" w:color="auto"/>
        <w:bottom w:val="none" w:sz="0" w:space="0" w:color="auto"/>
        <w:right w:val="none" w:sz="0" w:space="0" w:color="auto"/>
      </w:divBdr>
    </w:div>
    <w:div w:id="648486507">
      <w:bodyDiv w:val="1"/>
      <w:marLeft w:val="0"/>
      <w:marRight w:val="0"/>
      <w:marTop w:val="0"/>
      <w:marBottom w:val="0"/>
      <w:divBdr>
        <w:top w:val="none" w:sz="0" w:space="0" w:color="auto"/>
        <w:left w:val="none" w:sz="0" w:space="0" w:color="auto"/>
        <w:bottom w:val="none" w:sz="0" w:space="0" w:color="auto"/>
        <w:right w:val="none" w:sz="0" w:space="0" w:color="auto"/>
      </w:divBdr>
      <w:divsChild>
        <w:div w:id="2021811071">
          <w:marLeft w:val="0"/>
          <w:marRight w:val="0"/>
          <w:marTop w:val="0"/>
          <w:marBottom w:val="0"/>
          <w:divBdr>
            <w:top w:val="none" w:sz="0" w:space="0" w:color="auto"/>
            <w:left w:val="none" w:sz="0" w:space="0" w:color="auto"/>
            <w:bottom w:val="none" w:sz="0" w:space="0" w:color="auto"/>
            <w:right w:val="none" w:sz="0" w:space="0" w:color="auto"/>
          </w:divBdr>
          <w:divsChild>
            <w:div w:id="1863325841">
              <w:marLeft w:val="0"/>
              <w:marRight w:val="0"/>
              <w:marTop w:val="0"/>
              <w:marBottom w:val="0"/>
              <w:divBdr>
                <w:top w:val="none" w:sz="0" w:space="0" w:color="auto"/>
                <w:left w:val="none" w:sz="0" w:space="0" w:color="auto"/>
                <w:bottom w:val="none" w:sz="0" w:space="0" w:color="auto"/>
                <w:right w:val="none" w:sz="0" w:space="0" w:color="auto"/>
              </w:divBdr>
              <w:divsChild>
                <w:div w:id="1995061275">
                  <w:marLeft w:val="0"/>
                  <w:marRight w:val="0"/>
                  <w:marTop w:val="0"/>
                  <w:marBottom w:val="0"/>
                  <w:divBdr>
                    <w:top w:val="none" w:sz="0" w:space="0" w:color="auto"/>
                    <w:left w:val="none" w:sz="0" w:space="0" w:color="auto"/>
                    <w:bottom w:val="none" w:sz="0" w:space="0" w:color="auto"/>
                    <w:right w:val="none" w:sz="0" w:space="0" w:color="auto"/>
                  </w:divBdr>
                  <w:divsChild>
                    <w:div w:id="1301576609">
                      <w:marLeft w:val="0"/>
                      <w:marRight w:val="0"/>
                      <w:marTop w:val="0"/>
                      <w:marBottom w:val="0"/>
                      <w:divBdr>
                        <w:top w:val="none" w:sz="0" w:space="0" w:color="auto"/>
                        <w:left w:val="none" w:sz="0" w:space="0" w:color="auto"/>
                        <w:bottom w:val="none" w:sz="0" w:space="0" w:color="auto"/>
                        <w:right w:val="none" w:sz="0" w:space="0" w:color="auto"/>
                      </w:divBdr>
                      <w:divsChild>
                        <w:div w:id="1583682587">
                          <w:marLeft w:val="0"/>
                          <w:marRight w:val="0"/>
                          <w:marTop w:val="0"/>
                          <w:marBottom w:val="0"/>
                          <w:divBdr>
                            <w:top w:val="none" w:sz="0" w:space="0" w:color="auto"/>
                            <w:left w:val="none" w:sz="0" w:space="0" w:color="auto"/>
                            <w:bottom w:val="none" w:sz="0" w:space="0" w:color="auto"/>
                            <w:right w:val="none" w:sz="0" w:space="0" w:color="auto"/>
                          </w:divBdr>
                          <w:divsChild>
                            <w:div w:id="1868836559">
                              <w:marLeft w:val="0"/>
                              <w:marRight w:val="0"/>
                              <w:marTop w:val="0"/>
                              <w:marBottom w:val="0"/>
                              <w:divBdr>
                                <w:top w:val="none" w:sz="0" w:space="0" w:color="auto"/>
                                <w:left w:val="none" w:sz="0" w:space="0" w:color="auto"/>
                                <w:bottom w:val="none" w:sz="0" w:space="0" w:color="auto"/>
                                <w:right w:val="none" w:sz="0" w:space="0" w:color="auto"/>
                              </w:divBdr>
                              <w:divsChild>
                                <w:div w:id="1698659086">
                                  <w:marLeft w:val="0"/>
                                  <w:marRight w:val="0"/>
                                  <w:marTop w:val="0"/>
                                  <w:marBottom w:val="0"/>
                                  <w:divBdr>
                                    <w:top w:val="none" w:sz="0" w:space="0" w:color="auto"/>
                                    <w:left w:val="none" w:sz="0" w:space="0" w:color="auto"/>
                                    <w:bottom w:val="none" w:sz="0" w:space="0" w:color="auto"/>
                                    <w:right w:val="none" w:sz="0" w:space="0" w:color="auto"/>
                                  </w:divBdr>
                                  <w:divsChild>
                                    <w:div w:id="3604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482554">
      <w:bodyDiv w:val="1"/>
      <w:marLeft w:val="0"/>
      <w:marRight w:val="0"/>
      <w:marTop w:val="0"/>
      <w:marBottom w:val="0"/>
      <w:divBdr>
        <w:top w:val="none" w:sz="0" w:space="0" w:color="auto"/>
        <w:left w:val="none" w:sz="0" w:space="0" w:color="auto"/>
        <w:bottom w:val="none" w:sz="0" w:space="0" w:color="auto"/>
        <w:right w:val="none" w:sz="0" w:space="0" w:color="auto"/>
      </w:divBdr>
    </w:div>
    <w:div w:id="908342833">
      <w:bodyDiv w:val="1"/>
      <w:marLeft w:val="0"/>
      <w:marRight w:val="0"/>
      <w:marTop w:val="0"/>
      <w:marBottom w:val="0"/>
      <w:divBdr>
        <w:top w:val="none" w:sz="0" w:space="0" w:color="auto"/>
        <w:left w:val="none" w:sz="0" w:space="0" w:color="auto"/>
        <w:bottom w:val="none" w:sz="0" w:space="0" w:color="auto"/>
        <w:right w:val="none" w:sz="0" w:space="0" w:color="auto"/>
      </w:divBdr>
    </w:div>
    <w:div w:id="11036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showyourlov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cbddd/preconception/default.htm.%20Accessed%20August%20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Partner Talking Points</vt:lpstr>
    </vt:vector>
  </TitlesOfParts>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Talking Points</dc:title>
  <dc:creator/>
  <cp:lastModifiedBy/>
  <cp:revision>1</cp:revision>
  <dcterms:created xsi:type="dcterms:W3CDTF">2014-11-17T20:45:00Z</dcterms:created>
  <dcterms:modified xsi:type="dcterms:W3CDTF">2014-11-17T20:45:00Z</dcterms:modified>
</cp:coreProperties>
</file>