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C93D88" w:rsidP="00C93D88">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Caption w:val="Page 1"/>
        <w:tblDescription w:val="Page 1 of the CLIP form"/>
      </w:tblPr>
      <w:tblGrid>
        <w:gridCol w:w="1526"/>
        <w:gridCol w:w="464"/>
        <w:gridCol w:w="701"/>
        <w:gridCol w:w="268"/>
        <w:gridCol w:w="432"/>
        <w:gridCol w:w="109"/>
        <w:gridCol w:w="181"/>
        <w:gridCol w:w="92"/>
        <w:gridCol w:w="187"/>
        <w:gridCol w:w="110"/>
        <w:gridCol w:w="63"/>
        <w:gridCol w:w="270"/>
        <w:gridCol w:w="457"/>
        <w:gridCol w:w="270"/>
        <w:gridCol w:w="89"/>
        <w:gridCol w:w="264"/>
        <w:gridCol w:w="343"/>
        <w:gridCol w:w="24"/>
        <w:gridCol w:w="79"/>
        <w:gridCol w:w="144"/>
        <w:gridCol w:w="36"/>
        <w:gridCol w:w="274"/>
        <w:gridCol w:w="88"/>
        <w:gridCol w:w="9"/>
        <w:gridCol w:w="260"/>
        <w:gridCol w:w="448"/>
        <w:gridCol w:w="12"/>
        <w:gridCol w:w="170"/>
        <w:gridCol w:w="288"/>
        <w:gridCol w:w="75"/>
        <w:gridCol w:w="550"/>
        <w:gridCol w:w="76"/>
        <w:gridCol w:w="185"/>
        <w:gridCol w:w="359"/>
        <w:gridCol w:w="277"/>
        <w:gridCol w:w="630"/>
        <w:gridCol w:w="810"/>
      </w:tblGrid>
      <w:tr w:rsidR="00C93D88" w:rsidTr="00ED427C">
        <w:trPr>
          <w:tblHeader/>
        </w:trPr>
        <w:tc>
          <w:tcPr>
            <w:tcW w:w="10620" w:type="dxa"/>
            <w:gridSpan w:val="37"/>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37"/>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5"/>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2"/>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5"/>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2"/>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525A77">
        <w:trPr>
          <w:trHeight w:val="288"/>
        </w:trPr>
        <w:tc>
          <w:tcPr>
            <w:tcW w:w="5219" w:type="dxa"/>
            <w:gridSpan w:val="15"/>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2"/>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5"/>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0"/>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3"/>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0"/>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1"/>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37"/>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1"/>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3"/>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37"/>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37"/>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If Suspected central line-associated infection, was the central line exchanged over a guidewire?</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8"/>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3"/>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0"/>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Povidone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0"/>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3"/>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D814B1" w:rsidTr="009C12F9">
        <w:trPr>
          <w:trHeight w:val="288"/>
        </w:trPr>
        <w:tc>
          <w:tcPr>
            <w:tcW w:w="10620" w:type="dxa"/>
            <w:gridSpan w:val="37"/>
            <w:tcBorders>
              <w:top w:val="nil"/>
              <w:bottom w:val="nil"/>
              <w:right w:val="single" w:sz="4" w:space="0" w:color="auto"/>
            </w:tcBorders>
            <w:vAlign w:val="center"/>
          </w:tcPr>
          <w:p w:rsidR="00D814B1" w:rsidRPr="002F4FE2" w:rsidRDefault="00D814B1" w:rsidP="00D814B1">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rsidR="00D814B1" w:rsidTr="0010019B">
        <w:tc>
          <w:tcPr>
            <w:tcW w:w="10620" w:type="dxa"/>
            <w:gridSpan w:val="37"/>
            <w:tcBorders>
              <w:top w:val="nil"/>
              <w:bottom w:val="nil"/>
              <w:right w:val="single" w:sz="4" w:space="0" w:color="auto"/>
            </w:tcBorders>
            <w:vAlign w:val="center"/>
          </w:tcPr>
          <w:p w:rsidR="00D814B1" w:rsidRPr="002F4FE2" w:rsidRDefault="00D814B1" w:rsidP="00D814B1">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is less than 2 months of age</w:t>
            </w:r>
            <w:r>
              <w:rPr>
                <w:rFonts w:ascii="Arial" w:hAnsi="Arial" w:cs="Arial"/>
                <w:sz w:val="20"/>
                <w:szCs w:val="20"/>
              </w:rPr>
              <w:t xml:space="preserve"> - chlorhexidi</w:t>
            </w:r>
            <w:r w:rsidRPr="00D814B1">
              <w:rPr>
                <w:rFonts w:ascii="Arial" w:hAnsi="Arial" w:cs="Arial"/>
                <w:sz w:val="20"/>
                <w:szCs w:val="20"/>
              </w:rPr>
              <w:t>ne is to be used with caution in patients less than 2 months of age</w:t>
            </w:r>
          </w:p>
        </w:tc>
      </w:tr>
      <w:tr w:rsidR="00D814B1" w:rsidTr="009657F3">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rsidR="00D814B1" w:rsidTr="000E7070">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rsidR="001252D5" w:rsidTr="00157248">
        <w:tc>
          <w:tcPr>
            <w:tcW w:w="6109" w:type="dxa"/>
            <w:gridSpan w:val="21"/>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4"/>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9"/>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6"/>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147909" w:rsidTr="00157248">
        <w:tc>
          <w:tcPr>
            <w:tcW w:w="10620" w:type="dxa"/>
            <w:gridSpan w:val="37"/>
            <w:vAlign w:val="center"/>
          </w:tcPr>
          <w:p w:rsidR="00147909" w:rsidRP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9C12F9" w:rsidP="00157248">
            <w:pPr>
              <w:pStyle w:val="NoSpacing"/>
              <w:rPr>
                <w:rFonts w:ascii="Arial" w:hAnsi="Arial" w:cs="Arial"/>
                <w:sz w:val="20"/>
                <w:szCs w:val="20"/>
              </w:rPr>
            </w:pPr>
            <w:r>
              <w:rPr>
                <w:rFonts w:ascii="Arial" w:hAnsi="Arial" w:cs="Arial"/>
                <w:sz w:val="14"/>
                <w:szCs w:val="14"/>
              </w:rPr>
              <w:t>CDC 57.125 (Front) Rev 5, v8.5</w:t>
            </w:r>
          </w:p>
        </w:tc>
      </w:tr>
    </w:tbl>
    <w:p w:rsidR="006B3AA6" w:rsidRDefault="006B3AA6" w:rsidP="00C93D88">
      <w:pPr>
        <w:pStyle w:val="NoSpacing"/>
        <w:rPr>
          <w:rFonts w:ascii="Arial" w:hAnsi="Arial" w:cs="Arial"/>
          <w:sz w:val="20"/>
          <w:szCs w:val="20"/>
        </w:rPr>
        <w:sectPr w:rsidR="006B3AA6" w:rsidSect="009478EB">
          <w:headerReference w:type="default" r:id="rId6"/>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Caption w:val="Header row"/>
        <w:tblDescription w:val="header row of page 2"/>
      </w:tblPr>
      <w:tblGrid>
        <w:gridCol w:w="10620"/>
      </w:tblGrid>
      <w:tr w:rsidR="006B3AA6" w:rsidRPr="00FB36DE" w:rsidTr="00ED427C">
        <w:trPr>
          <w:tblHeader/>
        </w:trPr>
        <w:tc>
          <w:tcPr>
            <w:tcW w:w="10620" w:type="dxa"/>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W w:w="10620" w:type="dxa"/>
        <w:tblInd w:w="-522" w:type="dxa"/>
        <w:tblLayout w:type="fixed"/>
        <w:tblLook w:val="04A0" w:firstRow="1" w:lastRow="0" w:firstColumn="1" w:lastColumn="0" w:noHBand="0" w:noVBand="1"/>
        <w:tblCaption w:val="Page 2"/>
        <w:tblDescription w:val="Page 2 of the CLIP form"/>
      </w:tblPr>
      <w:tblGrid>
        <w:gridCol w:w="4317"/>
        <w:gridCol w:w="2253"/>
        <w:gridCol w:w="900"/>
        <w:gridCol w:w="3150"/>
      </w:tblGrid>
      <w:tr w:rsidR="00D814B1" w:rsidTr="00F31205">
        <w:trPr>
          <w:trHeight w:val="288"/>
          <w:tblHeader/>
        </w:trPr>
        <w:tc>
          <w:tcPr>
            <w:tcW w:w="10620" w:type="dxa"/>
            <w:gridSpan w:val="4"/>
            <w:tcBorders>
              <w:top w:val="nil"/>
              <w:bottom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*Central line catheter type:</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bookmarkStart w:id="0" w:name="_GoBack"/>
            <w:bookmarkEnd w:id="0"/>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D814B1" w:rsidRPr="00157248"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RDefault="00D814B1" w:rsidP="00AB229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D814B1" w:rsidTr="00AB2298">
        <w:tc>
          <w:tcPr>
            <w:tcW w:w="6570" w:type="dxa"/>
            <w:gridSpan w:val="2"/>
            <w:tcBorders>
              <w:top w:val="nil"/>
              <w:right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W w:w="10620" w:type="dxa"/>
        <w:tblInd w:w="-522" w:type="dxa"/>
        <w:tblLayout w:type="fixed"/>
        <w:tblLook w:val="04A0" w:firstRow="1" w:lastRow="0" w:firstColumn="1" w:lastColumn="0" w:noHBand="0" w:noVBand="1"/>
        <w:tblCaption w:val="Custom fields"/>
        <w:tblDescription w:val="custom fields on CLIP form"/>
      </w:tblPr>
      <w:tblGrid>
        <w:gridCol w:w="2997"/>
        <w:gridCol w:w="2133"/>
        <w:gridCol w:w="2880"/>
        <w:gridCol w:w="2610"/>
      </w:tblGrid>
      <w:tr w:rsidR="00D814B1" w:rsidRPr="00FB36DE" w:rsidTr="00F31205">
        <w:trPr>
          <w:tblHeader/>
        </w:trPr>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RDefault="00D814B1" w:rsidP="00ED4809">
            <w:pPr>
              <w:rPr>
                <w:rFonts w:ascii="Arial" w:hAnsi="Arial" w:cs="Arial"/>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C93D88" w:rsidP="00C93D88">
      <w:pPr>
        <w:pStyle w:val="NoSpacing"/>
        <w:rPr>
          <w:rFonts w:ascii="Arial" w:hAnsi="Arial" w:cs="Arial"/>
          <w:sz w:val="20"/>
          <w:szCs w:val="20"/>
        </w:rPr>
      </w:pPr>
    </w:p>
    <w:sectPr w:rsidR="00C93D88" w:rsidRPr="00C93D88" w:rsidSect="009478EB">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6" w:rsidRPr="00223842" w:rsidRDefault="009C12F9">
    <w:pPr>
      <w:pStyle w:val="Footer"/>
      <w:rPr>
        <w:rFonts w:ascii="Arial" w:hAnsi="Arial" w:cs="Arial"/>
        <w:sz w:val="16"/>
        <w:szCs w:val="16"/>
      </w:rPr>
    </w:pPr>
    <w:r>
      <w:rPr>
        <w:rFonts w:ascii="Arial" w:hAnsi="Arial" w:cs="Arial"/>
        <w:sz w:val="16"/>
        <w:szCs w:val="16"/>
      </w:rPr>
      <w:t>CDC 57.125 (Back) Rev 5</w:t>
    </w:r>
    <w:r w:rsidR="006B3AA6" w:rsidRPr="00223842">
      <w:rPr>
        <w:rFonts w:ascii="Arial" w:hAnsi="Arial" w:cs="Arial"/>
        <w:sz w:val="16"/>
        <w:szCs w:val="16"/>
      </w:rPr>
      <w:t>, v</w:t>
    </w:r>
    <w:r>
      <w:rPr>
        <w:rFonts w:ascii="Arial" w:hAnsi="Arial" w:cs="Arial"/>
        <w:sz w:val="16"/>
        <w:szCs w:val="16"/>
      </w:rPr>
      <w:t>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68EFD3DB" wp14:editId="539F7144">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B5997" w:rsidRPr="006B5997">
      <w:rPr>
        <w:rFonts w:ascii="Arial" w:hAnsi="Arial" w:cs="Arial"/>
        <w:sz w:val="16"/>
        <w:szCs w:val="16"/>
      </w:rPr>
      <w:t>Form Approved</w:t>
    </w:r>
  </w:p>
  <w:p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D3146C">
      <w:rPr>
        <w:rFonts w:ascii="Arial" w:hAnsi="Arial" w:cs="Arial"/>
        <w:sz w:val="16"/>
        <w:szCs w:val="16"/>
      </w:rPr>
      <w:t>11/30/2019</w:t>
    </w:r>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8"/>
    <w:rsid w:val="000632C6"/>
    <w:rsid w:val="00083A0B"/>
    <w:rsid w:val="000A0CD3"/>
    <w:rsid w:val="00107276"/>
    <w:rsid w:val="001252D5"/>
    <w:rsid w:val="00147909"/>
    <w:rsid w:val="00157248"/>
    <w:rsid w:val="00161D9A"/>
    <w:rsid w:val="00223842"/>
    <w:rsid w:val="002305E3"/>
    <w:rsid w:val="00252947"/>
    <w:rsid w:val="002F4FE2"/>
    <w:rsid w:val="004168D4"/>
    <w:rsid w:val="00482EFB"/>
    <w:rsid w:val="004E5B6B"/>
    <w:rsid w:val="00525A77"/>
    <w:rsid w:val="005D398A"/>
    <w:rsid w:val="00617683"/>
    <w:rsid w:val="006B3AA6"/>
    <w:rsid w:val="006B5997"/>
    <w:rsid w:val="00707428"/>
    <w:rsid w:val="00860A37"/>
    <w:rsid w:val="008733F7"/>
    <w:rsid w:val="009478EB"/>
    <w:rsid w:val="00957434"/>
    <w:rsid w:val="009C12F9"/>
    <w:rsid w:val="00BD54E3"/>
    <w:rsid w:val="00C93D88"/>
    <w:rsid w:val="00D3146C"/>
    <w:rsid w:val="00D814B1"/>
    <w:rsid w:val="00DA33F4"/>
    <w:rsid w:val="00EA7B73"/>
    <w:rsid w:val="00ED427C"/>
    <w:rsid w:val="00EF5CFC"/>
    <w:rsid w:val="00F31205"/>
    <w:rsid w:val="00F71E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EB77A-A4D6-49EF-BE44-E6FDF96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57.125 CLIP</vt:lpstr>
    </vt:vector>
  </TitlesOfParts>
  <Company>CDC</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57.125 CLIP</dc:title>
  <dc:creator>Amy Schneider;CDC</dc:creator>
  <cp:keywords>CLIP</cp:keywords>
  <cp:lastModifiedBy>Webb, Amy (CDC/OID/NCEZID) (CTR)</cp:lastModifiedBy>
  <cp:revision>6</cp:revision>
  <cp:lastPrinted>2011-08-23T18:50:00Z</cp:lastPrinted>
  <dcterms:created xsi:type="dcterms:W3CDTF">2015-05-21T20:58:00Z</dcterms:created>
  <dcterms:modified xsi:type="dcterms:W3CDTF">2016-12-12T21:19:00Z</dcterms:modified>
</cp:coreProperties>
</file>