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437" w:rsidRPr="00A15FCC" w:rsidRDefault="00623437">
      <w:pPr>
        <w:pStyle w:val="BodyText"/>
        <w:spacing w:before="10"/>
        <w:rPr>
          <w:rFonts w:ascii="Times New Roman" w:hAnsi="Times New Roman" w:cs="Times New Roman"/>
          <w:b/>
          <w:sz w:val="26"/>
        </w:rPr>
      </w:pPr>
    </w:p>
    <w:bookmarkStart w:id="0" w:name="_bookmark68"/>
    <w:bookmarkEnd w:id="0"/>
    <w:p w:rsidR="00623437" w:rsidRPr="00A15FCC" w:rsidRDefault="004525BF" w:rsidP="004C6B05">
      <w:pPr>
        <w:pStyle w:val="BodyText"/>
        <w:ind w:left="120"/>
        <w:rPr>
          <w:rFonts w:ascii="Times New Roman" w:hAnsi="Times New Roman" w:cs="Times New Roman"/>
          <w:sz w:val="20"/>
        </w:rPr>
        <w:sectPr w:rsidR="00623437" w:rsidRPr="00A15FCC" w:rsidSect="006F12F2">
          <w:headerReference w:type="default" r:id="rId7"/>
          <w:footerReference w:type="default" r:id="rId8"/>
          <w:type w:val="continuous"/>
          <w:pgSz w:w="12240" w:h="15840" w:code="1"/>
          <w:pgMar w:top="1094" w:right="778" w:bottom="1224" w:left="965" w:header="878" w:footer="1022" w:gutter="0"/>
          <w:pgNumType w:start="73"/>
          <w:cols w:space="720"/>
        </w:sectPr>
      </w:pPr>
      <w:r>
        <w:rPr>
          <w:rFonts w:ascii="Times New Roman" w:hAnsi="Times New Roman" w:cs="Times New Roman"/>
          <w:noProof/>
          <w:sz w:val="20"/>
        </w:rPr>
        <mc:AlternateContent>
          <mc:Choice Requires="wps">
            <w:drawing>
              <wp:inline distT="0" distB="0" distL="0" distR="0">
                <wp:extent cx="6505575" cy="390525"/>
                <wp:effectExtent l="0" t="0" r="9525" b="9525"/>
                <wp:docPr id="72" name="Freeform 1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5575" cy="390525"/>
                        </a:xfrm>
                        <a:custGeom>
                          <a:avLst/>
                          <a:gdLst>
                            <a:gd name="T0" fmla="*/ 10135 w 10260"/>
                            <a:gd name="T1" fmla="*/ 0 h 461"/>
                            <a:gd name="T2" fmla="*/ 125 w 10260"/>
                            <a:gd name="T3" fmla="*/ 0 h 461"/>
                            <a:gd name="T4" fmla="*/ 53 w 10260"/>
                            <a:gd name="T5" fmla="*/ 2 h 461"/>
                            <a:gd name="T6" fmla="*/ 16 w 10260"/>
                            <a:gd name="T7" fmla="*/ 16 h 461"/>
                            <a:gd name="T8" fmla="*/ 2 w 10260"/>
                            <a:gd name="T9" fmla="*/ 53 h 461"/>
                            <a:gd name="T10" fmla="*/ 0 w 10260"/>
                            <a:gd name="T11" fmla="*/ 125 h 461"/>
                            <a:gd name="T12" fmla="*/ 0 w 10260"/>
                            <a:gd name="T13" fmla="*/ 336 h 461"/>
                            <a:gd name="T14" fmla="*/ 2 w 10260"/>
                            <a:gd name="T15" fmla="*/ 408 h 461"/>
                            <a:gd name="T16" fmla="*/ 16 w 10260"/>
                            <a:gd name="T17" fmla="*/ 445 h 461"/>
                            <a:gd name="T18" fmla="*/ 53 w 10260"/>
                            <a:gd name="T19" fmla="*/ 459 h 461"/>
                            <a:gd name="T20" fmla="*/ 125 w 10260"/>
                            <a:gd name="T21" fmla="*/ 461 h 461"/>
                            <a:gd name="T22" fmla="*/ 10135 w 10260"/>
                            <a:gd name="T23" fmla="*/ 461 h 461"/>
                            <a:gd name="T24" fmla="*/ 10207 w 10260"/>
                            <a:gd name="T25" fmla="*/ 459 h 461"/>
                            <a:gd name="T26" fmla="*/ 10244 w 10260"/>
                            <a:gd name="T27" fmla="*/ 445 h 461"/>
                            <a:gd name="T28" fmla="*/ 10258 w 10260"/>
                            <a:gd name="T29" fmla="*/ 408 h 461"/>
                            <a:gd name="T30" fmla="*/ 10260 w 10260"/>
                            <a:gd name="T31" fmla="*/ 336 h 461"/>
                            <a:gd name="T32" fmla="*/ 10260 w 10260"/>
                            <a:gd name="T33" fmla="*/ 125 h 461"/>
                            <a:gd name="T34" fmla="*/ 10258 w 10260"/>
                            <a:gd name="T35" fmla="*/ 53 h 461"/>
                            <a:gd name="T36" fmla="*/ 10244 w 10260"/>
                            <a:gd name="T37" fmla="*/ 16 h 461"/>
                            <a:gd name="T38" fmla="*/ 10207 w 10260"/>
                            <a:gd name="T39" fmla="*/ 2 h 461"/>
                            <a:gd name="T40" fmla="*/ 10135 w 10260"/>
                            <a:gd name="T41" fmla="*/ 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260" h="461">
                              <a:moveTo>
                                <a:pt x="10135" y="0"/>
                              </a:moveTo>
                              <a:lnTo>
                                <a:pt x="125" y="0"/>
                              </a:lnTo>
                              <a:lnTo>
                                <a:pt x="53" y="2"/>
                              </a:lnTo>
                              <a:lnTo>
                                <a:pt x="16" y="16"/>
                              </a:lnTo>
                              <a:lnTo>
                                <a:pt x="2" y="53"/>
                              </a:lnTo>
                              <a:lnTo>
                                <a:pt x="0" y="125"/>
                              </a:lnTo>
                              <a:lnTo>
                                <a:pt x="0" y="336"/>
                              </a:lnTo>
                              <a:lnTo>
                                <a:pt x="2" y="408"/>
                              </a:lnTo>
                              <a:lnTo>
                                <a:pt x="16" y="445"/>
                              </a:lnTo>
                              <a:lnTo>
                                <a:pt x="53" y="459"/>
                              </a:lnTo>
                              <a:lnTo>
                                <a:pt x="125" y="461"/>
                              </a:lnTo>
                              <a:lnTo>
                                <a:pt x="10135" y="461"/>
                              </a:lnTo>
                              <a:lnTo>
                                <a:pt x="10207" y="459"/>
                              </a:lnTo>
                              <a:lnTo>
                                <a:pt x="10244" y="445"/>
                              </a:lnTo>
                              <a:lnTo>
                                <a:pt x="10258" y="408"/>
                              </a:lnTo>
                              <a:lnTo>
                                <a:pt x="10260" y="336"/>
                              </a:lnTo>
                              <a:lnTo>
                                <a:pt x="10260" y="125"/>
                              </a:lnTo>
                              <a:lnTo>
                                <a:pt x="10258" y="53"/>
                              </a:lnTo>
                              <a:lnTo>
                                <a:pt x="10244" y="16"/>
                              </a:lnTo>
                              <a:lnTo>
                                <a:pt x="10207" y="2"/>
                              </a:lnTo>
                              <a:lnTo>
                                <a:pt x="10135" y="0"/>
                              </a:lnTo>
                              <a:close/>
                            </a:path>
                          </a:pathLst>
                        </a:custGeom>
                        <a:solidFill>
                          <a:srgbClr val="00648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525BF" w:rsidRDefault="004525BF" w:rsidP="004525BF">
                            <w:r w:rsidRPr="001E05AB">
                              <w:rPr>
                                <w:rFonts w:ascii="Times New Roman" w:hAnsi="Times New Roman" w:cs="Times New Roman"/>
                                <w:b/>
                                <w:color w:val="FFFFFF"/>
                                <w:spacing w:val="-4"/>
                                <w:sz w:val="31"/>
                              </w:rPr>
                              <w:t>Basic Elements of a Spokesperson Statement</w:t>
                            </w:r>
                          </w:p>
                        </w:txbxContent>
                      </wps:txbx>
                      <wps:bodyPr rot="0" vert="horz" wrap="square" lIns="91440" tIns="45720" rIns="91440" bIns="45720" anchor="t" anchorCtr="0" upright="1">
                        <a:noAutofit/>
                      </wps:bodyPr>
                    </wps:wsp>
                  </a:graphicData>
                </a:graphic>
              </wp:inline>
            </w:drawing>
          </mc:Choice>
          <mc:Fallback>
            <w:pict>
              <v:shape id="Freeform 1153" o:spid="_x0000_s1026" style="width:512.25pt;height:30.75pt;visibility:visible;mso-wrap-style:square;mso-left-percent:-10001;mso-top-percent:-10001;mso-position-horizontal:absolute;mso-position-horizontal-relative:char;mso-position-vertical:absolute;mso-position-vertical-relative:line;mso-left-percent:-10001;mso-top-percent:-10001;v-text-anchor:top" coordsize="10260,46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" adj="-11796480,,5400" path="m10135,l125,,53,2,16,16,2,53,,125,,336r2,72l16,445r37,14l125,461r10010,l10207,459r37,-14l10258,408r2,-72l10260,125r-2,-72l10244,16,10207,2,10135,xe" fillcolor="#006487" stroked="f">
                <v:stroke joinstyle="round"/>
                <v:formulas/>
                <v:path arrowok="t" o:connecttype="custom" o:connectlocs="6426316,0;79259,0;33606,1694;10145,13554;1268,44898;0,105891;0,284634;1268,345627;10145,376971;33606,388831;79259,390525;6426316,390525;6471969,388831;6495430,376971;6504307,345627;6505575,284634;6505575,105891;6504307,44898;6495430,13554;6471969,1694;6426316,0" o:connectangles="0,0,0,0,0,0,0,0,0,0,0,0,0,0,0,0,0,0,0,0,0" textboxrect="0,0,10260,461"/>
                <v:textbox>
                  <w:txbxContent>
                    <w:p w:rsidR="004525BF" w:rsidRDefault="004525BF" w:rsidP="004525BF">
                      <w:r w:rsidRPr="001E05AB">
                        <w:rPr>
                          <w:rFonts w:ascii="Times New Roman" w:hAnsi="Times New Roman" w:cs="Times New Roman"/>
                          <w:b/>
                          <w:color w:val="FFFFFF"/>
                          <w:spacing w:val="-4"/>
                          <w:sz w:val="31"/>
                        </w:rPr>
                        <w:t>Basic Elements of a Spokesperson Statement</w:t>
                      </w:r>
                    </w:p>
                  </w:txbxContent>
                </v:textbox>
                <w10:anchorlock/>
              </v:shape>
            </w:pict>
          </mc:Fallback>
        </mc:AlternateContent>
      </w:r>
    </w:p>
    <w:p w:rsidR="005647E8" w:rsidRPr="00A15FCC" w:rsidRDefault="005647E8" w:rsidP="005647E8">
      <w:pPr>
        <w:pStyle w:val="Heading6"/>
        <w:spacing w:before="110"/>
        <w:ind w:left="0"/>
        <w:rPr>
          <w:rFonts w:ascii="Times New Roman" w:hAnsi="Times New Roman" w:cs="Times New Roman"/>
          <w:color w:val="231F20"/>
        </w:rPr>
      </w:pPr>
    </w:p>
    <w:p w:rsidR="00D97228" w:rsidRPr="005513CC" w:rsidRDefault="00D97228" w:rsidP="00D97228">
      <w:pPr>
        <w:spacing w:before="108"/>
        <w:ind w:left="122"/>
        <w:rPr>
          <w:rFonts w:ascii="Times New Roman" w:hAnsi="Times New Roman" w:cs="Times New Roman"/>
          <w:b/>
        </w:rPr>
      </w:pPr>
      <w:r w:rsidRPr="005513CC">
        <w:rPr>
          <w:rFonts w:ascii="Times New Roman" w:hAnsi="Times New Roman" w:cs="Times New Roman"/>
          <w:b/>
          <w:color w:val="006487"/>
        </w:rPr>
        <w:t>PURPOSE</w:t>
      </w:r>
      <w:bookmarkStart w:id="1" w:name="_GoBack"/>
      <w:bookmarkEnd w:id="1"/>
    </w:p>
    <w:p w:rsidR="00D97228" w:rsidRPr="005513CC" w:rsidRDefault="00D97228" w:rsidP="00D97228">
      <w:pPr>
        <w:spacing w:before="90" w:line="260" w:lineRule="exact"/>
        <w:ind w:left="120" w:right="204"/>
        <w:rPr>
          <w:rFonts w:ascii="Times New Roman" w:hAnsi="Times New Roman" w:cs="Times New Roman"/>
        </w:rPr>
      </w:pPr>
      <w:r w:rsidRPr="005513CC">
        <w:rPr>
          <w:rFonts w:ascii="Times New Roman" w:hAnsi="Times New Roman" w:cs="Times New Roman"/>
          <w:color w:val="231F20"/>
        </w:rPr>
        <w:t xml:space="preserve">Spokesperson statements are based on the messages developed using the </w:t>
      </w:r>
      <w:r w:rsidRPr="005513CC">
        <w:rPr>
          <w:rFonts w:ascii="Times New Roman" w:hAnsi="Times New Roman" w:cs="Times New Roman"/>
          <w:b/>
          <w:color w:val="006487"/>
        </w:rPr>
        <w:t xml:space="preserve">Message Mapping </w:t>
      </w:r>
      <w:r w:rsidRPr="005513CC">
        <w:rPr>
          <w:rFonts w:ascii="Times New Roman" w:hAnsi="Times New Roman" w:cs="Times New Roman"/>
          <w:b/>
          <w:color w:val="006487"/>
          <w:spacing w:val="-3"/>
        </w:rPr>
        <w:t>Template</w:t>
      </w:r>
      <w:r w:rsidR="005513CC" w:rsidRPr="005513CC">
        <w:rPr>
          <w:rFonts w:ascii="Times New Roman" w:hAnsi="Times New Roman" w:cs="Times New Roman"/>
          <w:b/>
          <w:noProof/>
          <w:color w:val="006487"/>
          <w:spacing w:val="-6"/>
          <w:position w:val="-7"/>
        </w:rPr>
        <w:drawing>
          <wp:inline distT="0" distB="0" distL="0" distR="0" wp14:anchorId="528EC02D" wp14:editId="496F667F">
            <wp:extent cx="164745" cy="183781"/>
            <wp:effectExtent l="0" t="0" r="6985" b="6985"/>
            <wp:docPr id="213" name="image219.png" title="w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219.png"/>
                    <pic:cNvPicPr/>
                  </pic:nvPicPr>
                  <pic:blipFill>
                    <a:blip r:embed="rId9" cstate="print"/>
                    <a:stretch>
                      <a:fillRect/>
                    </a:stretch>
                  </pic:blipFill>
                  <pic:spPr>
                    <a:xfrm>
                      <a:off x="0" y="0"/>
                      <a:ext cx="164745" cy="183781"/>
                    </a:xfrm>
                    <a:prstGeom prst="rect">
                      <a:avLst/>
                    </a:prstGeom>
                  </pic:spPr>
                </pic:pic>
              </a:graphicData>
            </a:graphic>
          </wp:inline>
        </w:drawing>
      </w:r>
      <w:r w:rsidRPr="005513CC">
        <w:rPr>
          <w:rFonts w:ascii="Times New Roman" w:hAnsi="Times New Roman" w:cs="Times New Roman"/>
          <w:b/>
          <w:color w:val="006487"/>
          <w:spacing w:val="-3"/>
        </w:rPr>
        <w:t xml:space="preserve"> </w:t>
      </w:r>
      <w:r w:rsidRPr="005513CC">
        <w:rPr>
          <w:rFonts w:ascii="Times New Roman" w:hAnsi="Times New Roman" w:cs="Times New Roman"/>
          <w:color w:val="231F20"/>
        </w:rPr>
        <w:t xml:space="preserve">or the </w:t>
      </w:r>
      <w:r w:rsidRPr="005513CC">
        <w:rPr>
          <w:rFonts w:ascii="Times New Roman" w:hAnsi="Times New Roman" w:cs="Times New Roman"/>
          <w:b/>
          <w:color w:val="006487"/>
        </w:rPr>
        <w:t>Single Overriding Communication Objective (SOCO)</w:t>
      </w:r>
      <w:r w:rsidRPr="005513CC">
        <w:rPr>
          <w:rFonts w:ascii="Times New Roman" w:hAnsi="Times New Roman" w:cs="Times New Roman"/>
          <w:b/>
          <w:color w:val="006487"/>
          <w:spacing w:val="-34"/>
        </w:rPr>
        <w:t xml:space="preserve"> </w:t>
      </w:r>
      <w:r w:rsidRPr="005513CC">
        <w:rPr>
          <w:rFonts w:ascii="Times New Roman" w:hAnsi="Times New Roman" w:cs="Times New Roman"/>
          <w:b/>
          <w:color w:val="006487"/>
        </w:rPr>
        <w:t>Worksheet)</w:t>
      </w:r>
      <w:r w:rsidRPr="005513CC">
        <w:rPr>
          <w:rFonts w:ascii="Times New Roman" w:hAnsi="Times New Roman" w:cs="Times New Roman"/>
          <w:color w:val="231F20"/>
        </w:rPr>
        <w:t>.</w:t>
      </w:r>
      <w:r w:rsidR="005513CC" w:rsidRPr="005513CC">
        <w:rPr>
          <w:rFonts w:ascii="Times New Roman" w:hAnsi="Times New Roman" w:cs="Times New Roman"/>
          <w:noProof/>
          <w:color w:val="231F20"/>
          <w:position w:val="-5"/>
        </w:rPr>
        <w:t xml:space="preserve"> </w:t>
      </w:r>
      <w:r w:rsidR="005513CC" w:rsidRPr="005513CC">
        <w:rPr>
          <w:rFonts w:ascii="Times New Roman" w:hAnsi="Times New Roman" w:cs="Times New Roman"/>
          <w:noProof/>
          <w:color w:val="231F20"/>
          <w:position w:val="-5"/>
        </w:rPr>
        <w:drawing>
          <wp:inline distT="0" distB="0" distL="0" distR="0" wp14:anchorId="3F5A2ECB" wp14:editId="01C1E6D6">
            <wp:extent cx="164745" cy="183781"/>
            <wp:effectExtent l="0" t="0" r="6985" b="6985"/>
            <wp:docPr id="215" name="image220.png" title="w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220.png"/>
                    <pic:cNvPicPr/>
                  </pic:nvPicPr>
                  <pic:blipFill>
                    <a:blip r:embed="rId10" cstate="print"/>
                    <a:stretch>
                      <a:fillRect/>
                    </a:stretch>
                  </pic:blipFill>
                  <pic:spPr>
                    <a:xfrm>
                      <a:off x="0" y="0"/>
                      <a:ext cx="164745" cy="183781"/>
                    </a:xfrm>
                    <a:prstGeom prst="rect">
                      <a:avLst/>
                    </a:prstGeom>
                  </pic:spPr>
                </pic:pic>
              </a:graphicData>
            </a:graphic>
          </wp:inline>
        </w:drawing>
      </w:r>
      <w:r w:rsidRPr="005513CC">
        <w:rPr>
          <w:rFonts w:ascii="Times New Roman" w:hAnsi="Times New Roman" w:cs="Times New Roman"/>
          <w:color w:val="231F20"/>
        </w:rPr>
        <w:t xml:space="preserve"> Developing statements with these outlines can help to keep communication</w:t>
      </w:r>
      <w:r w:rsidRPr="005513CC">
        <w:rPr>
          <w:rFonts w:ascii="Times New Roman" w:hAnsi="Times New Roman" w:cs="Times New Roman"/>
          <w:color w:val="231F20"/>
          <w:spacing w:val="-20"/>
        </w:rPr>
        <w:t xml:space="preserve"> </w:t>
      </w:r>
      <w:r w:rsidRPr="005513CC">
        <w:rPr>
          <w:rFonts w:ascii="Times New Roman" w:hAnsi="Times New Roman" w:cs="Times New Roman"/>
          <w:color w:val="231F20"/>
        </w:rPr>
        <w:t>consistent.</w:t>
      </w:r>
    </w:p>
    <w:p w:rsidR="00D97228" w:rsidRPr="005513CC" w:rsidRDefault="00D97228" w:rsidP="00D97228">
      <w:pPr>
        <w:pStyle w:val="BodyText"/>
        <w:spacing w:before="9"/>
        <w:rPr>
          <w:rFonts w:ascii="Times New Roman" w:hAnsi="Times New Roman" w:cs="Times New Roman"/>
        </w:rPr>
      </w:pPr>
    </w:p>
    <w:p w:rsidR="00D97228" w:rsidRPr="005513CC" w:rsidRDefault="00D97228" w:rsidP="00D97228">
      <w:pPr>
        <w:ind w:left="122"/>
        <w:rPr>
          <w:rFonts w:ascii="Times New Roman" w:hAnsi="Times New Roman" w:cs="Times New Roman"/>
          <w:b/>
        </w:rPr>
      </w:pPr>
      <w:r w:rsidRPr="005513CC">
        <w:rPr>
          <w:rFonts w:ascii="Times New Roman" w:hAnsi="Times New Roman" w:cs="Times New Roman"/>
          <w:b/>
          <w:color w:val="006487"/>
        </w:rPr>
        <w:t>DIRECTIONS</w:t>
      </w:r>
    </w:p>
    <w:p w:rsidR="00D97228" w:rsidRPr="005513CC" w:rsidRDefault="00D97228" w:rsidP="00D97228">
      <w:pPr>
        <w:spacing w:before="90" w:line="260" w:lineRule="exact"/>
        <w:ind w:left="120" w:right="180"/>
        <w:rPr>
          <w:rFonts w:ascii="Times New Roman" w:hAnsi="Times New Roman" w:cs="Times New Roman"/>
        </w:rPr>
      </w:pPr>
      <w:r w:rsidRPr="005513CC">
        <w:rPr>
          <w:rFonts w:ascii="Times New Roman" w:hAnsi="Times New Roman" w:cs="Times New Roman"/>
          <w:color w:val="231F20"/>
        </w:rPr>
        <w:t>Review your messages and essential information for the advisory. Follow the outline provided and adapt to the specific advisory. Work with other organizations that will provide spokespeople to develop their statements. Use this outline to develop a statement for press conferences, briefings, or other public communications. Adapt and update the messages based on questions and feedback received during use.</w:t>
      </w:r>
    </w:p>
    <w:p w:rsidR="00D97228" w:rsidRPr="005513CC" w:rsidRDefault="00D97228" w:rsidP="00D97228">
      <w:pPr>
        <w:spacing w:before="137"/>
        <w:ind w:left="120"/>
        <w:rPr>
          <w:rFonts w:ascii="Times New Roman" w:hAnsi="Times New Roman" w:cs="Times New Roman"/>
        </w:rPr>
      </w:pPr>
      <w:r w:rsidRPr="005513CC">
        <w:rPr>
          <w:rFonts w:ascii="Times New Roman" w:hAnsi="Times New Roman" w:cs="Times New Roman"/>
          <w:color w:val="231F20"/>
        </w:rPr>
        <w:t xml:space="preserve">Fill in information in </w:t>
      </w:r>
      <w:r w:rsidR="00B151BD">
        <w:rPr>
          <w:rFonts w:ascii="Times New Roman" w:hAnsi="Times New Roman" w:cs="Times New Roman"/>
          <w:color w:val="231F20"/>
        </w:rPr>
        <w:t xml:space="preserve">the </w:t>
      </w:r>
      <w:r w:rsidRPr="005513CC">
        <w:rPr>
          <w:rFonts w:ascii="Times New Roman" w:hAnsi="Times New Roman" w:cs="Times New Roman"/>
          <w:color w:val="231F20"/>
        </w:rPr>
        <w:t>brackets.</w:t>
      </w:r>
    </w:p>
    <w:p w:rsidR="00D97228" w:rsidRPr="00A15FCC" w:rsidRDefault="00D97228" w:rsidP="00D97228">
      <w:pPr>
        <w:pStyle w:val="BodyText"/>
        <w:spacing w:before="134"/>
        <w:ind w:left="120"/>
        <w:rPr>
          <w:rFonts w:ascii="Times New Roman" w:hAnsi="Times New Roman" w:cs="Times New Roman"/>
        </w:rPr>
      </w:pPr>
      <w:r w:rsidRPr="00A15FCC">
        <w:rPr>
          <w:rFonts w:ascii="Times New Roman" w:hAnsi="Times New Roman" w:cs="Times New Roman"/>
          <w:color w:val="006487"/>
        </w:rPr>
        <w:t>............................................................................................................................................................................................</w:t>
      </w:r>
    </w:p>
    <w:p w:rsidR="00A15FCC" w:rsidRDefault="00A15FCC" w:rsidP="00D97228">
      <w:pPr>
        <w:pStyle w:val="BodyText"/>
        <w:spacing w:before="134"/>
        <w:ind w:left="120"/>
        <w:rPr>
          <w:rFonts w:ascii="Times New Roman" w:hAnsi="Times New Roman" w:cs="Times New Roman"/>
          <w:color w:val="231F20"/>
        </w:rPr>
      </w:pPr>
    </w:p>
    <w:p w:rsidR="00D97228" w:rsidRPr="00A15FCC" w:rsidRDefault="00D97228" w:rsidP="00D97228">
      <w:pPr>
        <w:pStyle w:val="BodyText"/>
        <w:spacing w:before="134"/>
        <w:ind w:left="120"/>
        <w:rPr>
          <w:rFonts w:ascii="Times New Roman" w:hAnsi="Times New Roman" w:cs="Times New Roman"/>
        </w:rPr>
      </w:pPr>
      <w:r w:rsidRPr="00A15FCC">
        <w:rPr>
          <w:rFonts w:ascii="Times New Roman" w:hAnsi="Times New Roman" w:cs="Times New Roman"/>
          <w:color w:val="231F20"/>
        </w:rPr>
        <w:t xml:space="preserve">My name is </w:t>
      </w:r>
      <w:r w:rsidRPr="00A15FCC">
        <w:rPr>
          <w:rFonts w:ascii="Times New Roman" w:hAnsi="Times New Roman" w:cs="Times New Roman"/>
          <w:color w:val="006487"/>
        </w:rPr>
        <w:t>[name]</w:t>
      </w:r>
      <w:r w:rsidRPr="00A15FCC">
        <w:rPr>
          <w:rFonts w:ascii="Times New Roman" w:hAnsi="Times New Roman" w:cs="Times New Roman"/>
          <w:color w:val="231F20"/>
        </w:rPr>
        <w:t xml:space="preserve">, and I am the </w:t>
      </w:r>
      <w:r w:rsidRPr="00A15FCC">
        <w:rPr>
          <w:rFonts w:ascii="Times New Roman" w:hAnsi="Times New Roman" w:cs="Times New Roman"/>
          <w:color w:val="006487"/>
        </w:rPr>
        <w:t xml:space="preserve">[position title] </w:t>
      </w:r>
      <w:r w:rsidRPr="00A15FCC">
        <w:rPr>
          <w:rFonts w:ascii="Times New Roman" w:hAnsi="Times New Roman" w:cs="Times New Roman"/>
          <w:color w:val="231F20"/>
        </w:rPr>
        <w:t xml:space="preserve">of </w:t>
      </w:r>
      <w:r w:rsidRPr="00A15FCC">
        <w:rPr>
          <w:rFonts w:ascii="Times New Roman" w:hAnsi="Times New Roman" w:cs="Times New Roman"/>
          <w:color w:val="006487"/>
        </w:rPr>
        <w:t>[organization]</w:t>
      </w:r>
      <w:r w:rsidRPr="00A15FCC">
        <w:rPr>
          <w:rFonts w:ascii="Times New Roman" w:hAnsi="Times New Roman" w:cs="Times New Roman"/>
          <w:color w:val="231F20"/>
        </w:rPr>
        <w:t xml:space="preserve">. </w:t>
      </w:r>
      <w:r w:rsidRPr="00A15FCC">
        <w:rPr>
          <w:rFonts w:ascii="Times New Roman" w:hAnsi="Times New Roman" w:cs="Times New Roman"/>
          <w:color w:val="006487"/>
        </w:rPr>
        <w:t>[Describe role]</w:t>
      </w:r>
      <w:r w:rsidRPr="00A15FCC">
        <w:rPr>
          <w:rFonts w:ascii="Times New Roman" w:hAnsi="Times New Roman" w:cs="Times New Roman"/>
          <w:color w:val="231F20"/>
        </w:rPr>
        <w:t>.</w:t>
      </w:r>
    </w:p>
    <w:p w:rsidR="00D97228" w:rsidRPr="00A15FCC" w:rsidRDefault="00D97228" w:rsidP="00D97228">
      <w:pPr>
        <w:pStyle w:val="BodyText"/>
        <w:spacing w:before="134"/>
        <w:ind w:left="120"/>
        <w:rPr>
          <w:rFonts w:ascii="Times New Roman" w:hAnsi="Times New Roman" w:cs="Times New Roman"/>
        </w:rPr>
      </w:pPr>
      <w:r w:rsidRPr="00A15FCC">
        <w:rPr>
          <w:rFonts w:ascii="Times New Roman" w:hAnsi="Times New Roman" w:cs="Times New Roman"/>
          <w:color w:val="231F20"/>
        </w:rPr>
        <w:t>This is an evolving situation, and I want to provide as much information as possible. As of now, I can confirm:</w:t>
      </w:r>
    </w:p>
    <w:p w:rsidR="00D97228" w:rsidRPr="00A15FCC" w:rsidRDefault="00D97228" w:rsidP="00871A4A">
      <w:pPr>
        <w:pStyle w:val="ListParagraph"/>
        <w:numPr>
          <w:ilvl w:val="0"/>
          <w:numId w:val="37"/>
        </w:numPr>
        <w:tabs>
          <w:tab w:val="left" w:pos="480"/>
        </w:tabs>
        <w:spacing w:before="134"/>
        <w:rPr>
          <w:rFonts w:ascii="Times New Roman" w:hAnsi="Times New Roman" w:cs="Times New Roman"/>
        </w:rPr>
      </w:pPr>
      <w:r w:rsidRPr="00A15FCC">
        <w:rPr>
          <w:rFonts w:ascii="Times New Roman" w:hAnsi="Times New Roman" w:cs="Times New Roman"/>
          <w:color w:val="231F20"/>
        </w:rPr>
        <w:t xml:space="preserve">At approximately </w:t>
      </w:r>
      <w:r w:rsidRPr="00A15FCC">
        <w:rPr>
          <w:rFonts w:ascii="Times New Roman" w:hAnsi="Times New Roman" w:cs="Times New Roman"/>
          <w:color w:val="006487"/>
        </w:rPr>
        <w:t>[time]</w:t>
      </w:r>
      <w:r w:rsidRPr="00A15FCC">
        <w:rPr>
          <w:rFonts w:ascii="Times New Roman" w:hAnsi="Times New Roman" w:cs="Times New Roman"/>
          <w:color w:val="231F20"/>
        </w:rPr>
        <w:t xml:space="preserve">, a </w:t>
      </w:r>
      <w:r w:rsidRPr="00A15FCC">
        <w:rPr>
          <w:rFonts w:ascii="Times New Roman" w:hAnsi="Times New Roman" w:cs="Times New Roman"/>
          <w:color w:val="006487"/>
        </w:rPr>
        <w:t>[brief description of reason f</w:t>
      </w:r>
      <w:r w:rsidR="00A54584">
        <w:rPr>
          <w:rFonts w:ascii="Times New Roman" w:hAnsi="Times New Roman" w:cs="Times New Roman"/>
          <w:color w:val="006487"/>
        </w:rPr>
        <w:t>or drinking water advisory, are affected</w:t>
      </w:r>
      <w:r w:rsidRPr="00A15FCC">
        <w:rPr>
          <w:rFonts w:ascii="Times New Roman" w:hAnsi="Times New Roman" w:cs="Times New Roman"/>
          <w:color w:val="006487"/>
        </w:rPr>
        <w:t>]</w:t>
      </w:r>
      <w:r w:rsidRPr="00A15FCC">
        <w:rPr>
          <w:rFonts w:ascii="Times New Roman" w:hAnsi="Times New Roman" w:cs="Times New Roman"/>
          <w:color w:val="231F20"/>
        </w:rPr>
        <w:t>.</w:t>
      </w:r>
    </w:p>
    <w:p w:rsidR="00D97228" w:rsidRPr="00A15FCC" w:rsidRDefault="00D97228" w:rsidP="00871A4A">
      <w:pPr>
        <w:pStyle w:val="ListParagraph"/>
        <w:numPr>
          <w:ilvl w:val="0"/>
          <w:numId w:val="37"/>
        </w:numPr>
        <w:tabs>
          <w:tab w:val="left" w:pos="480"/>
        </w:tabs>
        <w:spacing w:before="85"/>
        <w:rPr>
          <w:rFonts w:ascii="Times New Roman" w:hAnsi="Times New Roman" w:cs="Times New Roman"/>
        </w:rPr>
      </w:pPr>
      <w:r w:rsidRPr="00A15FCC">
        <w:rPr>
          <w:rFonts w:ascii="Times New Roman" w:hAnsi="Times New Roman" w:cs="Times New Roman"/>
          <w:color w:val="231F20"/>
        </w:rPr>
        <w:t>At this</w:t>
      </w:r>
      <w:r w:rsidRPr="00A15FCC">
        <w:rPr>
          <w:rFonts w:ascii="Times New Roman" w:hAnsi="Times New Roman" w:cs="Times New Roman"/>
          <w:color w:val="231F20"/>
          <w:spacing w:val="-5"/>
        </w:rPr>
        <w:t xml:space="preserve"> </w:t>
      </w:r>
      <w:r w:rsidRPr="00A15FCC">
        <w:rPr>
          <w:rFonts w:ascii="Times New Roman" w:hAnsi="Times New Roman" w:cs="Times New Roman"/>
          <w:color w:val="231F20"/>
        </w:rPr>
        <w:t>point,</w:t>
      </w:r>
    </w:p>
    <w:p w:rsidR="00D97228" w:rsidRPr="00A15FCC" w:rsidRDefault="00D97228" w:rsidP="00871A4A">
      <w:pPr>
        <w:pStyle w:val="BodyText"/>
        <w:numPr>
          <w:ilvl w:val="1"/>
          <w:numId w:val="37"/>
        </w:numPr>
        <w:spacing w:before="105"/>
        <w:rPr>
          <w:rFonts w:ascii="Times New Roman" w:hAnsi="Times New Roman" w:cs="Times New Roman"/>
        </w:rPr>
      </w:pPr>
      <w:r w:rsidRPr="00A15FCC">
        <w:rPr>
          <w:rFonts w:ascii="Times New Roman" w:hAnsi="Times New Roman" w:cs="Times New Roman"/>
          <w:color w:val="231F20"/>
        </w:rPr>
        <w:t xml:space="preserve">We know that </w:t>
      </w:r>
      <w:r w:rsidRPr="00A15FCC">
        <w:rPr>
          <w:rFonts w:ascii="Times New Roman" w:hAnsi="Times New Roman" w:cs="Times New Roman"/>
          <w:color w:val="006487"/>
        </w:rPr>
        <w:t>[a main broke, positive coliform tests, there are no associated illnesses, etc.]</w:t>
      </w:r>
      <w:r w:rsidRPr="00A15FCC">
        <w:rPr>
          <w:rFonts w:ascii="Times New Roman" w:hAnsi="Times New Roman" w:cs="Times New Roman"/>
          <w:color w:val="231F20"/>
        </w:rPr>
        <w:t>.</w:t>
      </w:r>
    </w:p>
    <w:p w:rsidR="00D97228" w:rsidRPr="00A15FCC" w:rsidRDefault="00D97228" w:rsidP="00871A4A">
      <w:pPr>
        <w:pStyle w:val="BodyText"/>
        <w:numPr>
          <w:ilvl w:val="1"/>
          <w:numId w:val="37"/>
        </w:numPr>
        <w:spacing w:before="105"/>
        <w:rPr>
          <w:rFonts w:ascii="Times New Roman" w:hAnsi="Times New Roman" w:cs="Times New Roman"/>
        </w:rPr>
      </w:pPr>
      <w:r w:rsidRPr="00A15FCC">
        <w:rPr>
          <w:rFonts w:ascii="Times New Roman" w:hAnsi="Times New Roman" w:cs="Times New Roman"/>
          <w:color w:val="231F20"/>
        </w:rPr>
        <w:t xml:space="preserve">The areas impacted are: </w:t>
      </w:r>
      <w:r w:rsidRPr="00A15FCC">
        <w:rPr>
          <w:rFonts w:ascii="Times New Roman" w:hAnsi="Times New Roman" w:cs="Times New Roman"/>
          <w:color w:val="006487"/>
        </w:rPr>
        <w:t>[give a clear delineation of boundaries of impacted area]</w:t>
      </w:r>
      <w:r w:rsidR="00A54584" w:rsidRPr="00A54584">
        <w:rPr>
          <w:rFonts w:ascii="Times New Roman" w:hAnsi="Times New Roman" w:cs="Times New Roman"/>
        </w:rPr>
        <w:t>.</w:t>
      </w:r>
    </w:p>
    <w:p w:rsidR="00D97228" w:rsidRPr="00A15FCC" w:rsidRDefault="00D97228" w:rsidP="00871A4A">
      <w:pPr>
        <w:pStyle w:val="BodyText"/>
        <w:numPr>
          <w:ilvl w:val="1"/>
          <w:numId w:val="37"/>
        </w:numPr>
        <w:spacing w:before="105"/>
        <w:rPr>
          <w:rFonts w:ascii="Times New Roman" w:hAnsi="Times New Roman" w:cs="Times New Roman"/>
        </w:rPr>
      </w:pPr>
      <w:r w:rsidRPr="00A15FCC">
        <w:rPr>
          <w:rFonts w:ascii="Times New Roman" w:hAnsi="Times New Roman" w:cs="Times New Roman"/>
          <w:color w:val="231F20"/>
        </w:rPr>
        <w:t xml:space="preserve">We do not know </w:t>
      </w:r>
      <w:r w:rsidRPr="00A15FCC">
        <w:rPr>
          <w:rFonts w:ascii="Times New Roman" w:hAnsi="Times New Roman" w:cs="Times New Roman"/>
          <w:color w:val="006487"/>
        </w:rPr>
        <w:t>[number of illnesses, specific contaminant, etc.]</w:t>
      </w:r>
      <w:r w:rsidRPr="00A15FCC">
        <w:rPr>
          <w:rFonts w:ascii="Times New Roman" w:hAnsi="Times New Roman" w:cs="Times New Roman"/>
          <w:color w:val="231F20"/>
        </w:rPr>
        <w:t>.</w:t>
      </w:r>
    </w:p>
    <w:p w:rsidR="00D97228" w:rsidRPr="00A15FCC" w:rsidRDefault="00D97228" w:rsidP="00871A4A">
      <w:pPr>
        <w:pStyle w:val="ListParagraph"/>
        <w:numPr>
          <w:ilvl w:val="0"/>
          <w:numId w:val="37"/>
        </w:numPr>
        <w:tabs>
          <w:tab w:val="left" w:pos="480"/>
        </w:tabs>
        <w:spacing w:before="85"/>
        <w:rPr>
          <w:rFonts w:ascii="Times New Roman" w:hAnsi="Times New Roman" w:cs="Times New Roman"/>
        </w:rPr>
      </w:pPr>
      <w:r w:rsidRPr="00A15FCC">
        <w:rPr>
          <w:rFonts w:ascii="Times New Roman" w:hAnsi="Times New Roman" w:cs="Times New Roman"/>
          <w:color w:val="231F20"/>
          <w:spacing w:val="-4"/>
        </w:rPr>
        <w:t xml:space="preserve">We </w:t>
      </w:r>
      <w:r w:rsidRPr="00A15FCC">
        <w:rPr>
          <w:rFonts w:ascii="Times New Roman" w:hAnsi="Times New Roman" w:cs="Times New Roman"/>
          <w:color w:val="231F20"/>
        </w:rPr>
        <w:t xml:space="preserve">have a </w:t>
      </w:r>
      <w:r w:rsidRPr="00A15FCC">
        <w:rPr>
          <w:rFonts w:ascii="Times New Roman" w:hAnsi="Times New Roman" w:cs="Times New Roman"/>
          <w:color w:val="006487"/>
        </w:rPr>
        <w:t xml:space="preserve">[system, plan, procedure] </w:t>
      </w:r>
      <w:r w:rsidRPr="00A15FCC">
        <w:rPr>
          <w:rFonts w:ascii="Times New Roman" w:hAnsi="Times New Roman" w:cs="Times New Roman"/>
          <w:color w:val="231F20"/>
        </w:rPr>
        <w:t xml:space="preserve">in place for this type of situation. </w:t>
      </w:r>
      <w:r w:rsidRPr="00A15FCC">
        <w:rPr>
          <w:rFonts w:ascii="Times New Roman" w:hAnsi="Times New Roman" w:cs="Times New Roman"/>
          <w:color w:val="006487"/>
        </w:rPr>
        <w:t>[Describe</w:t>
      </w:r>
      <w:r w:rsidRPr="00A15FCC">
        <w:rPr>
          <w:rFonts w:ascii="Times New Roman" w:hAnsi="Times New Roman" w:cs="Times New Roman"/>
          <w:color w:val="006487"/>
          <w:spacing w:val="-18"/>
        </w:rPr>
        <w:t xml:space="preserve"> </w:t>
      </w:r>
      <w:r w:rsidRPr="00A15FCC">
        <w:rPr>
          <w:rFonts w:ascii="Times New Roman" w:hAnsi="Times New Roman" w:cs="Times New Roman"/>
          <w:color w:val="006487"/>
        </w:rPr>
        <w:t>actions]</w:t>
      </w:r>
      <w:r w:rsidRPr="00A15FCC">
        <w:rPr>
          <w:rFonts w:ascii="Times New Roman" w:hAnsi="Times New Roman" w:cs="Times New Roman"/>
          <w:color w:val="231F20"/>
        </w:rPr>
        <w:t>.</w:t>
      </w:r>
    </w:p>
    <w:p w:rsidR="00D97228" w:rsidRPr="00A15FCC" w:rsidRDefault="00D97228" w:rsidP="00871A4A">
      <w:pPr>
        <w:pStyle w:val="ListParagraph"/>
        <w:numPr>
          <w:ilvl w:val="0"/>
          <w:numId w:val="37"/>
        </w:numPr>
        <w:tabs>
          <w:tab w:val="left" w:pos="480"/>
        </w:tabs>
        <w:spacing w:before="85"/>
        <w:rPr>
          <w:rFonts w:ascii="Times New Roman" w:hAnsi="Times New Roman" w:cs="Times New Roman"/>
        </w:rPr>
      </w:pPr>
      <w:r w:rsidRPr="00A15FCC">
        <w:rPr>
          <w:rFonts w:ascii="Times New Roman" w:hAnsi="Times New Roman" w:cs="Times New Roman"/>
          <w:color w:val="006487"/>
        </w:rPr>
        <w:t xml:space="preserve">[Primacy agency, health department, etc.] </w:t>
      </w:r>
      <w:r w:rsidR="00A54584" w:rsidRPr="00A54584">
        <w:rPr>
          <w:rFonts w:ascii="Times New Roman" w:hAnsi="Times New Roman" w:cs="Times New Roman"/>
        </w:rPr>
        <w:t>is/</w:t>
      </w:r>
      <w:r w:rsidRPr="00A15FCC">
        <w:rPr>
          <w:rFonts w:ascii="Times New Roman" w:hAnsi="Times New Roman" w:cs="Times New Roman"/>
          <w:color w:val="231F20"/>
        </w:rPr>
        <w:t>are assisting by</w:t>
      </w:r>
      <w:r w:rsidRPr="00A15FCC">
        <w:rPr>
          <w:rFonts w:ascii="Times New Roman" w:hAnsi="Times New Roman" w:cs="Times New Roman"/>
          <w:color w:val="231F20"/>
          <w:spacing w:val="-12"/>
        </w:rPr>
        <w:t xml:space="preserve"> </w:t>
      </w:r>
      <w:r w:rsidRPr="00A15FCC">
        <w:rPr>
          <w:rFonts w:ascii="Times New Roman" w:hAnsi="Times New Roman" w:cs="Times New Roman"/>
          <w:color w:val="006487"/>
        </w:rPr>
        <w:t>[actions]</w:t>
      </w:r>
      <w:r w:rsidRPr="00A15FCC">
        <w:rPr>
          <w:rFonts w:ascii="Times New Roman" w:hAnsi="Times New Roman" w:cs="Times New Roman"/>
          <w:color w:val="231F20"/>
        </w:rPr>
        <w:t>.</w:t>
      </w:r>
    </w:p>
    <w:p w:rsidR="00D97228" w:rsidRPr="00A15FCC" w:rsidRDefault="00D97228" w:rsidP="00871A4A">
      <w:pPr>
        <w:pStyle w:val="ListParagraph"/>
        <w:numPr>
          <w:ilvl w:val="0"/>
          <w:numId w:val="37"/>
        </w:numPr>
        <w:tabs>
          <w:tab w:val="left" w:pos="480"/>
        </w:tabs>
        <w:spacing w:line="260" w:lineRule="exact"/>
        <w:ind w:right="1683"/>
        <w:rPr>
          <w:rFonts w:ascii="Times New Roman" w:hAnsi="Times New Roman" w:cs="Times New Roman"/>
        </w:rPr>
      </w:pPr>
      <w:r w:rsidRPr="00A15FCC">
        <w:rPr>
          <w:rFonts w:ascii="Times New Roman" w:hAnsi="Times New Roman" w:cs="Times New Roman"/>
          <w:color w:val="231F20"/>
        </w:rPr>
        <w:t>The</w:t>
      </w:r>
      <w:r w:rsidRPr="00A15FCC">
        <w:rPr>
          <w:rFonts w:ascii="Times New Roman" w:hAnsi="Times New Roman" w:cs="Times New Roman"/>
          <w:color w:val="231F20"/>
          <w:spacing w:val="-4"/>
        </w:rPr>
        <w:t xml:space="preserve"> </w:t>
      </w:r>
      <w:r w:rsidRPr="00A15FCC">
        <w:rPr>
          <w:rFonts w:ascii="Times New Roman" w:hAnsi="Times New Roman" w:cs="Times New Roman"/>
          <w:color w:val="231F20"/>
        </w:rPr>
        <w:t>situation</w:t>
      </w:r>
      <w:r w:rsidRPr="00A15FCC">
        <w:rPr>
          <w:rFonts w:ascii="Times New Roman" w:hAnsi="Times New Roman" w:cs="Times New Roman"/>
          <w:color w:val="231F20"/>
          <w:spacing w:val="-4"/>
        </w:rPr>
        <w:t xml:space="preserve"> </w:t>
      </w:r>
      <w:r w:rsidRPr="00A15FCC">
        <w:rPr>
          <w:rFonts w:ascii="Times New Roman" w:hAnsi="Times New Roman" w:cs="Times New Roman"/>
          <w:color w:val="231F20"/>
        </w:rPr>
        <w:t>is</w:t>
      </w:r>
      <w:r w:rsidRPr="00A15FCC">
        <w:rPr>
          <w:rFonts w:ascii="Times New Roman" w:hAnsi="Times New Roman" w:cs="Times New Roman"/>
          <w:color w:val="231F20"/>
          <w:spacing w:val="-4"/>
        </w:rPr>
        <w:t xml:space="preserve"> </w:t>
      </w:r>
      <w:r w:rsidRPr="00A15FCC">
        <w:rPr>
          <w:rFonts w:ascii="Times New Roman" w:hAnsi="Times New Roman" w:cs="Times New Roman"/>
          <w:color w:val="006487"/>
        </w:rPr>
        <w:t>[under,</w:t>
      </w:r>
      <w:r w:rsidRPr="00A15FCC">
        <w:rPr>
          <w:rFonts w:ascii="Times New Roman" w:hAnsi="Times New Roman" w:cs="Times New Roman"/>
          <w:color w:val="006487"/>
          <w:spacing w:val="-4"/>
        </w:rPr>
        <w:t xml:space="preserve"> </w:t>
      </w:r>
      <w:r w:rsidRPr="00A15FCC">
        <w:rPr>
          <w:rFonts w:ascii="Times New Roman" w:hAnsi="Times New Roman" w:cs="Times New Roman"/>
          <w:color w:val="006487"/>
        </w:rPr>
        <w:t>not</w:t>
      </w:r>
      <w:r w:rsidRPr="00A15FCC">
        <w:rPr>
          <w:rFonts w:ascii="Times New Roman" w:hAnsi="Times New Roman" w:cs="Times New Roman"/>
          <w:color w:val="006487"/>
          <w:spacing w:val="-4"/>
        </w:rPr>
        <w:t xml:space="preserve"> </w:t>
      </w:r>
      <w:r w:rsidRPr="00A15FCC">
        <w:rPr>
          <w:rFonts w:ascii="Times New Roman" w:hAnsi="Times New Roman" w:cs="Times New Roman"/>
          <w:color w:val="006487"/>
        </w:rPr>
        <w:t>yet</w:t>
      </w:r>
      <w:r w:rsidRPr="00A15FCC">
        <w:rPr>
          <w:rFonts w:ascii="Times New Roman" w:hAnsi="Times New Roman" w:cs="Times New Roman"/>
          <w:color w:val="006487"/>
          <w:spacing w:val="-4"/>
        </w:rPr>
        <w:t xml:space="preserve"> </w:t>
      </w:r>
      <w:r w:rsidRPr="00A15FCC">
        <w:rPr>
          <w:rFonts w:ascii="Times New Roman" w:hAnsi="Times New Roman" w:cs="Times New Roman"/>
          <w:color w:val="006487"/>
        </w:rPr>
        <w:t>under]</w:t>
      </w:r>
      <w:r w:rsidRPr="00A15FCC">
        <w:rPr>
          <w:rFonts w:ascii="Times New Roman" w:hAnsi="Times New Roman" w:cs="Times New Roman"/>
          <w:color w:val="006487"/>
          <w:spacing w:val="-4"/>
        </w:rPr>
        <w:t xml:space="preserve"> </w:t>
      </w:r>
      <w:r w:rsidRPr="00A15FCC">
        <w:rPr>
          <w:rFonts w:ascii="Times New Roman" w:hAnsi="Times New Roman" w:cs="Times New Roman"/>
          <w:color w:val="231F20"/>
        </w:rPr>
        <w:t>control,</w:t>
      </w:r>
      <w:r w:rsidRPr="00A15FCC">
        <w:rPr>
          <w:rFonts w:ascii="Times New Roman" w:hAnsi="Times New Roman" w:cs="Times New Roman"/>
          <w:color w:val="231F20"/>
          <w:spacing w:val="-4"/>
        </w:rPr>
        <w:t xml:space="preserve"> </w:t>
      </w:r>
      <w:r w:rsidRPr="00A15FCC">
        <w:rPr>
          <w:rFonts w:ascii="Times New Roman" w:hAnsi="Times New Roman" w:cs="Times New Roman"/>
          <w:color w:val="231F20"/>
        </w:rPr>
        <w:t>and</w:t>
      </w:r>
      <w:r w:rsidRPr="00A15FCC">
        <w:rPr>
          <w:rFonts w:ascii="Times New Roman" w:hAnsi="Times New Roman" w:cs="Times New Roman"/>
          <w:color w:val="231F20"/>
          <w:spacing w:val="-4"/>
        </w:rPr>
        <w:t xml:space="preserve"> </w:t>
      </w:r>
      <w:r w:rsidRPr="00A15FCC">
        <w:rPr>
          <w:rFonts w:ascii="Times New Roman" w:hAnsi="Times New Roman" w:cs="Times New Roman"/>
          <w:color w:val="231F20"/>
        </w:rPr>
        <w:t>we</w:t>
      </w:r>
      <w:r w:rsidRPr="00A15FCC">
        <w:rPr>
          <w:rFonts w:ascii="Times New Roman" w:hAnsi="Times New Roman" w:cs="Times New Roman"/>
          <w:color w:val="231F20"/>
          <w:spacing w:val="-4"/>
        </w:rPr>
        <w:t xml:space="preserve"> </w:t>
      </w:r>
      <w:r w:rsidRPr="00A15FCC">
        <w:rPr>
          <w:rFonts w:ascii="Times New Roman" w:hAnsi="Times New Roman" w:cs="Times New Roman"/>
          <w:color w:val="231F20"/>
        </w:rPr>
        <w:t>are</w:t>
      </w:r>
      <w:r w:rsidRPr="00A15FCC">
        <w:rPr>
          <w:rFonts w:ascii="Times New Roman" w:hAnsi="Times New Roman" w:cs="Times New Roman"/>
          <w:color w:val="231F20"/>
          <w:spacing w:val="-4"/>
        </w:rPr>
        <w:t xml:space="preserve"> </w:t>
      </w:r>
      <w:r w:rsidRPr="00A15FCC">
        <w:rPr>
          <w:rFonts w:ascii="Times New Roman" w:hAnsi="Times New Roman" w:cs="Times New Roman"/>
          <w:color w:val="231F20"/>
        </w:rPr>
        <w:t>working</w:t>
      </w:r>
      <w:r w:rsidRPr="00A15FCC">
        <w:rPr>
          <w:rFonts w:ascii="Times New Roman" w:hAnsi="Times New Roman" w:cs="Times New Roman"/>
          <w:color w:val="231F20"/>
          <w:spacing w:val="-4"/>
        </w:rPr>
        <w:t xml:space="preserve"> </w:t>
      </w:r>
      <w:r w:rsidRPr="00A15FCC">
        <w:rPr>
          <w:rFonts w:ascii="Times New Roman" w:hAnsi="Times New Roman" w:cs="Times New Roman"/>
          <w:color w:val="231F20"/>
        </w:rPr>
        <w:t>with</w:t>
      </w:r>
      <w:r w:rsidRPr="00A15FCC">
        <w:rPr>
          <w:rFonts w:ascii="Times New Roman" w:hAnsi="Times New Roman" w:cs="Times New Roman"/>
          <w:color w:val="231F20"/>
          <w:spacing w:val="-4"/>
        </w:rPr>
        <w:t xml:space="preserve"> </w:t>
      </w:r>
      <w:r w:rsidRPr="00A15FCC">
        <w:rPr>
          <w:rFonts w:ascii="Times New Roman" w:hAnsi="Times New Roman" w:cs="Times New Roman"/>
          <w:color w:val="006487"/>
        </w:rPr>
        <w:t>[local,</w:t>
      </w:r>
      <w:r w:rsidRPr="00A15FCC">
        <w:rPr>
          <w:rFonts w:ascii="Times New Roman" w:hAnsi="Times New Roman" w:cs="Times New Roman"/>
          <w:color w:val="006487"/>
          <w:spacing w:val="-4"/>
        </w:rPr>
        <w:t xml:space="preserve"> </w:t>
      </w:r>
      <w:r w:rsidRPr="00A15FCC">
        <w:rPr>
          <w:rFonts w:ascii="Times New Roman" w:hAnsi="Times New Roman" w:cs="Times New Roman"/>
          <w:color w:val="006487"/>
        </w:rPr>
        <w:t>state,</w:t>
      </w:r>
      <w:r w:rsidRPr="00A15FCC">
        <w:rPr>
          <w:rFonts w:ascii="Times New Roman" w:hAnsi="Times New Roman" w:cs="Times New Roman"/>
          <w:color w:val="006487"/>
          <w:spacing w:val="-4"/>
        </w:rPr>
        <w:t xml:space="preserve"> </w:t>
      </w:r>
      <w:r w:rsidRPr="00A15FCC">
        <w:rPr>
          <w:rFonts w:ascii="Times New Roman" w:hAnsi="Times New Roman" w:cs="Times New Roman"/>
          <w:color w:val="006487"/>
        </w:rPr>
        <w:t xml:space="preserve">federal] </w:t>
      </w:r>
      <w:r w:rsidRPr="00A15FCC">
        <w:rPr>
          <w:rFonts w:ascii="Times New Roman" w:hAnsi="Times New Roman" w:cs="Times New Roman"/>
          <w:color w:val="231F20"/>
        </w:rPr>
        <w:t xml:space="preserve">authorities to </w:t>
      </w:r>
      <w:r w:rsidRPr="00A15FCC">
        <w:rPr>
          <w:rFonts w:ascii="Times New Roman" w:hAnsi="Times New Roman" w:cs="Times New Roman"/>
          <w:color w:val="006487"/>
        </w:rPr>
        <w:t>[actions]</w:t>
      </w:r>
      <w:r w:rsidRPr="00A15FCC">
        <w:rPr>
          <w:rFonts w:ascii="Times New Roman" w:hAnsi="Times New Roman" w:cs="Times New Roman"/>
          <w:color w:val="231F20"/>
        </w:rPr>
        <w:t>.</w:t>
      </w:r>
    </w:p>
    <w:p w:rsidR="00D97228" w:rsidRPr="00A15FCC" w:rsidRDefault="00D97228" w:rsidP="00871A4A">
      <w:pPr>
        <w:pStyle w:val="ListParagraph"/>
        <w:numPr>
          <w:ilvl w:val="0"/>
          <w:numId w:val="37"/>
        </w:numPr>
        <w:tabs>
          <w:tab w:val="left" w:pos="480"/>
        </w:tabs>
        <w:spacing w:before="88"/>
        <w:rPr>
          <w:rFonts w:ascii="Times New Roman" w:hAnsi="Times New Roman" w:cs="Times New Roman"/>
        </w:rPr>
      </w:pPr>
      <w:r w:rsidRPr="00A15FCC">
        <w:rPr>
          <w:rFonts w:ascii="Times New Roman" w:hAnsi="Times New Roman" w:cs="Times New Roman"/>
          <w:color w:val="231F20"/>
          <w:spacing w:val="-4"/>
        </w:rPr>
        <w:t xml:space="preserve">We </w:t>
      </w:r>
      <w:r w:rsidRPr="00A15FCC">
        <w:rPr>
          <w:rFonts w:ascii="Times New Roman" w:hAnsi="Times New Roman" w:cs="Times New Roman"/>
          <w:color w:val="231F20"/>
        </w:rPr>
        <w:t xml:space="preserve">are asking the public to </w:t>
      </w:r>
      <w:r w:rsidRPr="00A15FCC">
        <w:rPr>
          <w:rFonts w:ascii="Times New Roman" w:hAnsi="Times New Roman" w:cs="Times New Roman"/>
          <w:color w:val="006487"/>
        </w:rPr>
        <w:t xml:space="preserve">[actions and advice: boil </w:t>
      </w:r>
      <w:r w:rsidRPr="00A15FCC">
        <w:rPr>
          <w:rFonts w:ascii="Times New Roman" w:hAnsi="Times New Roman" w:cs="Times New Roman"/>
          <w:color w:val="006487"/>
          <w:spacing w:val="-3"/>
        </w:rPr>
        <w:t xml:space="preserve">water, </w:t>
      </w:r>
      <w:r w:rsidRPr="00A15FCC">
        <w:rPr>
          <w:rFonts w:ascii="Times New Roman" w:hAnsi="Times New Roman" w:cs="Times New Roman"/>
          <w:color w:val="006487"/>
        </w:rPr>
        <w:t>throw out ice, location of alternative</w:t>
      </w:r>
      <w:r w:rsidRPr="00A15FCC">
        <w:rPr>
          <w:rFonts w:ascii="Times New Roman" w:hAnsi="Times New Roman" w:cs="Times New Roman"/>
          <w:color w:val="006487"/>
          <w:spacing w:val="-15"/>
        </w:rPr>
        <w:t xml:space="preserve"> </w:t>
      </w:r>
      <w:r w:rsidRPr="00A15FCC">
        <w:rPr>
          <w:rFonts w:ascii="Times New Roman" w:hAnsi="Times New Roman" w:cs="Times New Roman"/>
          <w:color w:val="006487"/>
        </w:rPr>
        <w:t>water]</w:t>
      </w:r>
      <w:r w:rsidRPr="00A15FCC">
        <w:rPr>
          <w:rFonts w:ascii="Times New Roman" w:hAnsi="Times New Roman" w:cs="Times New Roman"/>
          <w:color w:val="231F20"/>
        </w:rPr>
        <w:t>.</w:t>
      </w:r>
    </w:p>
    <w:p w:rsidR="00D97228" w:rsidRPr="00A15FCC" w:rsidRDefault="00D97228" w:rsidP="00871A4A">
      <w:pPr>
        <w:pStyle w:val="ListParagraph"/>
        <w:numPr>
          <w:ilvl w:val="0"/>
          <w:numId w:val="37"/>
        </w:numPr>
        <w:tabs>
          <w:tab w:val="left" w:pos="480"/>
        </w:tabs>
        <w:spacing w:line="260" w:lineRule="exact"/>
        <w:ind w:right="722"/>
        <w:rPr>
          <w:rFonts w:ascii="Times New Roman" w:hAnsi="Times New Roman" w:cs="Times New Roman"/>
        </w:rPr>
      </w:pPr>
      <w:r w:rsidRPr="00A15FCC">
        <w:rPr>
          <w:rFonts w:ascii="Times New Roman" w:hAnsi="Times New Roman" w:cs="Times New Roman"/>
          <w:color w:val="231F20"/>
        </w:rPr>
        <w:t xml:space="preserve">This advisory will continue until further notice </w:t>
      </w:r>
      <w:r w:rsidRPr="00A15FCC">
        <w:rPr>
          <w:rFonts w:ascii="Times New Roman" w:hAnsi="Times New Roman" w:cs="Times New Roman"/>
          <w:color w:val="006487"/>
        </w:rPr>
        <w:t>[if possible, give an estimate of how long based on</w:t>
      </w:r>
      <w:r w:rsidRPr="00A15FCC">
        <w:rPr>
          <w:rFonts w:ascii="Times New Roman" w:hAnsi="Times New Roman" w:cs="Times New Roman"/>
          <w:color w:val="006487"/>
          <w:spacing w:val="-12"/>
        </w:rPr>
        <w:t xml:space="preserve"> </w:t>
      </w:r>
      <w:r w:rsidRPr="00A15FCC">
        <w:rPr>
          <w:rFonts w:ascii="Times New Roman" w:hAnsi="Times New Roman" w:cs="Times New Roman"/>
          <w:color w:val="006487"/>
        </w:rPr>
        <w:t>field staff</w:t>
      </w:r>
      <w:r w:rsidRPr="00A15FCC">
        <w:rPr>
          <w:rFonts w:ascii="Times New Roman" w:hAnsi="Times New Roman" w:cs="Times New Roman"/>
          <w:color w:val="006487"/>
          <w:spacing w:val="-4"/>
        </w:rPr>
        <w:t xml:space="preserve"> </w:t>
      </w:r>
      <w:r w:rsidRPr="00A15FCC">
        <w:rPr>
          <w:rFonts w:ascii="Times New Roman" w:hAnsi="Times New Roman" w:cs="Times New Roman"/>
          <w:color w:val="006487"/>
        </w:rPr>
        <w:t>feedback]</w:t>
      </w:r>
      <w:r w:rsidRPr="00A15FCC">
        <w:rPr>
          <w:rFonts w:ascii="Times New Roman" w:hAnsi="Times New Roman" w:cs="Times New Roman"/>
          <w:color w:val="231F20"/>
        </w:rPr>
        <w:t>.</w:t>
      </w:r>
    </w:p>
    <w:p w:rsidR="00D97228" w:rsidRPr="00A15FCC" w:rsidRDefault="00D97228" w:rsidP="00871A4A">
      <w:pPr>
        <w:pStyle w:val="ListParagraph"/>
        <w:numPr>
          <w:ilvl w:val="0"/>
          <w:numId w:val="37"/>
        </w:numPr>
        <w:tabs>
          <w:tab w:val="left" w:pos="480"/>
        </w:tabs>
        <w:spacing w:before="89" w:line="260" w:lineRule="exact"/>
        <w:ind w:right="909"/>
        <w:rPr>
          <w:rFonts w:ascii="Times New Roman" w:hAnsi="Times New Roman" w:cs="Times New Roman"/>
        </w:rPr>
      </w:pPr>
      <w:r w:rsidRPr="00A15FCC">
        <w:rPr>
          <w:rFonts w:ascii="Times New Roman" w:hAnsi="Times New Roman" w:cs="Times New Roman"/>
          <w:color w:val="231F20"/>
          <w:spacing w:val="-4"/>
        </w:rPr>
        <w:t xml:space="preserve">We </w:t>
      </w:r>
      <w:r w:rsidRPr="00A15FCC">
        <w:rPr>
          <w:rFonts w:ascii="Times New Roman" w:hAnsi="Times New Roman" w:cs="Times New Roman"/>
          <w:color w:val="231F20"/>
        </w:rPr>
        <w:t>will continue to gather information and release it to you as soon as possible. I will be back to</w:t>
      </w:r>
      <w:r w:rsidRPr="00A15FCC">
        <w:rPr>
          <w:rFonts w:ascii="Times New Roman" w:hAnsi="Times New Roman" w:cs="Times New Roman"/>
          <w:color w:val="231F20"/>
          <w:spacing w:val="-22"/>
        </w:rPr>
        <w:t xml:space="preserve"> </w:t>
      </w:r>
      <w:r w:rsidRPr="00A15FCC">
        <w:rPr>
          <w:rFonts w:ascii="Times New Roman" w:hAnsi="Times New Roman" w:cs="Times New Roman"/>
          <w:color w:val="231F20"/>
        </w:rPr>
        <w:t xml:space="preserve">you </w:t>
      </w:r>
      <w:r w:rsidRPr="00A15FCC">
        <w:rPr>
          <w:rFonts w:ascii="Times New Roman" w:hAnsi="Times New Roman" w:cs="Times New Roman"/>
          <w:color w:val="006487"/>
        </w:rPr>
        <w:t xml:space="preserve">[specific date, time] </w:t>
      </w:r>
      <w:r w:rsidRPr="00A15FCC">
        <w:rPr>
          <w:rFonts w:ascii="Times New Roman" w:hAnsi="Times New Roman" w:cs="Times New Roman"/>
          <w:color w:val="231F20"/>
        </w:rPr>
        <w:t>with an</w:t>
      </w:r>
      <w:r w:rsidRPr="00A15FCC">
        <w:rPr>
          <w:rFonts w:ascii="Times New Roman" w:hAnsi="Times New Roman" w:cs="Times New Roman"/>
          <w:color w:val="231F20"/>
          <w:spacing w:val="-13"/>
        </w:rPr>
        <w:t xml:space="preserve"> </w:t>
      </w:r>
      <w:r w:rsidRPr="00A15FCC">
        <w:rPr>
          <w:rFonts w:ascii="Times New Roman" w:hAnsi="Times New Roman" w:cs="Times New Roman"/>
          <w:color w:val="231F20"/>
        </w:rPr>
        <w:t>update.</w:t>
      </w:r>
    </w:p>
    <w:p w:rsidR="00D97228" w:rsidRPr="00A15FCC" w:rsidRDefault="00D97228" w:rsidP="00871A4A">
      <w:pPr>
        <w:pStyle w:val="ListParagraph"/>
        <w:numPr>
          <w:ilvl w:val="0"/>
          <w:numId w:val="37"/>
        </w:numPr>
        <w:tabs>
          <w:tab w:val="left" w:pos="480"/>
        </w:tabs>
        <w:spacing w:before="88"/>
        <w:rPr>
          <w:rFonts w:ascii="Times New Roman" w:hAnsi="Times New Roman" w:cs="Times New Roman"/>
        </w:rPr>
      </w:pPr>
      <w:r w:rsidRPr="00A15FCC">
        <w:rPr>
          <w:rFonts w:ascii="Times New Roman" w:hAnsi="Times New Roman" w:cs="Times New Roman"/>
          <w:color w:val="231F20"/>
          <w:spacing w:val="-4"/>
        </w:rPr>
        <w:t xml:space="preserve">We </w:t>
      </w:r>
      <w:r w:rsidRPr="00A15FCC">
        <w:rPr>
          <w:rFonts w:ascii="Times New Roman" w:hAnsi="Times New Roman" w:cs="Times New Roman"/>
          <w:color w:val="231F20"/>
        </w:rPr>
        <w:t xml:space="preserve">appreciate </w:t>
      </w:r>
      <w:r w:rsidRPr="00A15FCC">
        <w:rPr>
          <w:rFonts w:ascii="Times New Roman" w:hAnsi="Times New Roman" w:cs="Times New Roman"/>
          <w:color w:val="231F20"/>
          <w:spacing w:val="-3"/>
        </w:rPr>
        <w:t xml:space="preserve">everyone’s </w:t>
      </w:r>
      <w:r w:rsidRPr="00A15FCC">
        <w:rPr>
          <w:rFonts w:ascii="Times New Roman" w:hAnsi="Times New Roman" w:cs="Times New Roman"/>
          <w:color w:val="231F20"/>
        </w:rPr>
        <w:t>patience as we work to correct</w:t>
      </w:r>
      <w:r w:rsidRPr="00A15FCC">
        <w:rPr>
          <w:rFonts w:ascii="Times New Roman" w:hAnsi="Times New Roman" w:cs="Times New Roman"/>
          <w:color w:val="231F20"/>
          <w:spacing w:val="-7"/>
        </w:rPr>
        <w:t xml:space="preserve"> </w:t>
      </w:r>
      <w:r w:rsidRPr="00A15FCC">
        <w:rPr>
          <w:rFonts w:ascii="Times New Roman" w:hAnsi="Times New Roman" w:cs="Times New Roman"/>
          <w:color w:val="006487"/>
        </w:rPr>
        <w:t>[situation]</w:t>
      </w:r>
      <w:r w:rsidRPr="00A15FCC">
        <w:rPr>
          <w:rFonts w:ascii="Times New Roman" w:hAnsi="Times New Roman" w:cs="Times New Roman"/>
          <w:color w:val="231F20"/>
        </w:rPr>
        <w:t>.</w:t>
      </w:r>
    </w:p>
    <w:p w:rsidR="00D97228" w:rsidRPr="00A15FCC" w:rsidRDefault="00D97228" w:rsidP="00D97228">
      <w:pPr>
        <w:rPr>
          <w:rFonts w:ascii="Times New Roman" w:hAnsi="Times New Roman" w:cs="Times New Roman"/>
        </w:rPr>
        <w:sectPr w:rsidR="00D97228" w:rsidRPr="00A15FCC" w:rsidSect="00D97228">
          <w:footerReference w:type="default" r:id="rId11"/>
          <w:type w:val="continuous"/>
          <w:pgSz w:w="12240" w:h="15840"/>
          <w:pgMar w:top="1100" w:right="780" w:bottom="1220" w:left="960" w:header="877" w:footer="1028" w:gutter="0"/>
          <w:cols w:space="720"/>
        </w:sectPr>
      </w:pPr>
    </w:p>
    <w:p w:rsidR="00155190" w:rsidRPr="00A15FCC" w:rsidRDefault="00155190" w:rsidP="00155190">
      <w:pPr>
        <w:pStyle w:val="BodyText"/>
        <w:rPr>
          <w:rFonts w:ascii="Times New Roman" w:hAnsi="Times New Roman" w:cs="Times New Roman"/>
          <w:sz w:val="26"/>
        </w:rPr>
      </w:pPr>
    </w:p>
    <w:p w:rsidR="00155190" w:rsidRPr="00A15FCC" w:rsidRDefault="00155190" w:rsidP="00155190">
      <w:pPr>
        <w:pStyle w:val="BodyText"/>
        <w:rPr>
          <w:rFonts w:ascii="Times New Roman" w:hAnsi="Times New Roman" w:cs="Times New Roman"/>
          <w:sz w:val="26"/>
        </w:rPr>
      </w:pPr>
    </w:p>
    <w:p w:rsidR="00155190" w:rsidRPr="00A15FCC" w:rsidRDefault="00155190" w:rsidP="00155190">
      <w:pPr>
        <w:pStyle w:val="BodyText"/>
        <w:rPr>
          <w:rFonts w:ascii="Times New Roman" w:hAnsi="Times New Roman" w:cs="Times New Roman"/>
          <w:sz w:val="26"/>
        </w:rPr>
      </w:pPr>
    </w:p>
    <w:p w:rsidR="00155190" w:rsidRPr="00A15FCC" w:rsidRDefault="00155190" w:rsidP="00155190">
      <w:pPr>
        <w:pStyle w:val="BodyText"/>
        <w:rPr>
          <w:rFonts w:ascii="Times New Roman" w:hAnsi="Times New Roman" w:cs="Times New Roman"/>
          <w:sz w:val="26"/>
        </w:rPr>
      </w:pPr>
    </w:p>
    <w:p w:rsidR="006F12F2" w:rsidRPr="00A15FCC" w:rsidRDefault="006F12F2" w:rsidP="006D1CE9">
      <w:pPr>
        <w:pStyle w:val="Heading5"/>
        <w:spacing w:before="153"/>
        <w:rPr>
          <w:rFonts w:ascii="Times New Roman" w:hAnsi="Times New Roman" w:cs="Times New Roman"/>
        </w:rPr>
      </w:pPr>
    </w:p>
    <w:sectPr w:rsidR="006F12F2" w:rsidRPr="00A15FCC" w:rsidSect="006F12F2">
      <w:footerReference w:type="default" r:id="rId12"/>
      <w:type w:val="continuous"/>
      <w:pgSz w:w="12240" w:h="15840" w:code="1"/>
      <w:pgMar w:top="1094" w:right="778" w:bottom="1224" w:left="965" w:header="878" w:footer="10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8DA" w:rsidRDefault="00F538DA">
      <w:r>
        <w:separator/>
      </w:r>
    </w:p>
  </w:endnote>
  <w:endnote w:type="continuationSeparator" w:id="0">
    <w:p w:rsidR="00F538DA" w:rsidRDefault="00F53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Corbel"/>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Bold">
    <w:altName w:val="Times New Roman"/>
    <w:charset w:val="00"/>
    <w:family w:val="roman"/>
    <w:pitch w:val="variable"/>
  </w:font>
  <w:font w:name="MyriadPro-Semibold">
    <w:altName w:val="Malgun Gothic"/>
    <w:panose1 w:val="020B0603030403020204"/>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437" w:rsidRDefault="00623437">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228" w:rsidRDefault="00F538DA">
    <w:pPr>
      <w:pStyle w:val="BodyText"/>
      <w:spacing w:line="14" w:lineRule="auto"/>
      <w:rPr>
        <w:sz w:val="20"/>
      </w:rPr>
    </w:pPr>
    <w:r>
      <w:pict>
        <v:line id="_x0000_s2049" style="position:absolute;z-index:-313720;mso-position-horizontal-relative:page;mso-position-vertical-relative:page" from="54pt,742.7pt" to="56.8pt,743.5pt" strokecolor="#93cde5" strokeweight="1pt">
          <w10:wrap anchorx="page" anchory="page"/>
        </v:line>
      </w:pict>
    </w:r>
    <w:r>
      <w:pict>
        <v:group id="_x0000_s2050" style="position:absolute;margin-left:57.85pt;margin-top:730.6pt;width:75.8pt;height:13.45pt;z-index:-312696;mso-position-horizontal-relative:page;mso-position-vertical-relative:page" coordorigin="1157,14612" coordsize="1516,269">
          <v:shape id="_x0000_s2051" style="position:absolute;left:1533;top:14622;width:1131;height:249" coordorigin="1533,14622" coordsize="1131,249" path="m1533,14870r106,-24l2158,14622r407,224l2663,14870e" filled="f" strokecolor="#93cde5" strokeweight="1pt">
            <v:path arrowok="t"/>
          </v:shape>
          <v:shape id="_x0000_s2052" style="position:absolute;left:1167;top:14641;width:970;height:229" coordorigin="1167,14641" coordsize="970,229" path="m1167,14870r22,-5l1709,14641r407,224l2136,14870e" filled="f" strokecolor="#006487" strokeweight="1pt">
            <v:path arrowok="t"/>
          </v:shape>
          <w10:wrap anchorx="page" anchory="page"/>
        </v:group>
      </w:pict>
    </w:r>
    <w:r>
      <w:pict>
        <v:group id="_x0000_s2053" style="position:absolute;margin-left:135.65pt;margin-top:730.6pt;width:73.2pt;height:13.45pt;z-index:-311672;mso-position-horizontal-relative:page;mso-position-vertical-relative:page" coordorigin="2713,14612" coordsize="1464,269">
          <v:shape id="_x0000_s2054" style="position:absolute;left:3086;top:14622;width:1080;height:249" coordorigin="3086,14622" coordsize="1080,249" path="m3086,14870r109,-24l3709,14622r382,227l4166,14870e" filled="f" strokecolor="#93cde5" strokeweight="1pt">
            <v:path arrowok="t"/>
          </v:shape>
          <v:shape id="_x0000_s2055" style="position:absolute;left:2723;top:14641;width:924;height:229" coordorigin="2723,14641" coordsize="924,229" path="m2723,14870r23,-5l3259,14641r382,227l3647,14870e" filled="f" strokecolor="#006487" strokeweight="1pt">
            <v:path arrowok="t"/>
          </v:shape>
          <w10:wrap anchorx="page" anchory="page"/>
        </v:group>
      </w:pict>
    </w:r>
    <w:r>
      <w:pict>
        <v:group id="_x0000_s2056" style="position:absolute;margin-left:209.9pt;margin-top:730.6pt;width:344.4pt;height:13.45pt;z-index:-310648;mso-position-horizontal-relative:page;mso-position-vertical-relative:page" coordorigin="4198,14612" coordsize="6888,269">
          <v:shape id="_x0000_s2057" style="position:absolute;left:4581;top:14622;width:1045;height:249" coordorigin="4581,14622" coordsize="1045,249" path="m4581,14870r83,-21l5120,14622r427,227l5625,14870e" filled="f" strokecolor="#93cde5" strokeweight="1pt">
            <v:path arrowok="t"/>
          </v:shape>
          <v:shape id="_x0000_s2058" style="position:absolute;left:4208;top:14641;width:897;height:229" coordorigin="4208,14641" coordsize="897,229" path="m4208,14870r6,-2l4670,14641r428,227l5104,14870e" filled="f" strokecolor="#006487" strokeweight="1pt">
            <v:path arrowok="t"/>
          </v:shape>
          <v:shape id="_x0000_s2059" style="position:absolute;left:6020;top:14622;width:896;height:249" coordorigin="6020,14622" coordsize="896,249" path="m6020,14870r72,-21l6461,14622r367,224l6916,14870e" filled="f" strokecolor="#93cde5" strokeweight="1pt">
            <v:path arrowok="t"/>
          </v:shape>
          <v:shape id="_x0000_s2060" style="position:absolute;left:5637;top:14641;width:760;height:229" coordorigin="5637,14641" coordsize="760,229" path="m5637,14870r6,-2l6012,14641r367,224l6397,14870e" filled="f" strokecolor="#006487" strokeweight="1pt">
            <v:path arrowok="t"/>
          </v:shape>
          <v:shape id="_x0000_s2061" style="position:absolute;left:7294;top:14622;width:951;height:249" coordorigin="7294,14622" coordsize="951,249" path="m7294,14870r96,-24l7844,14622r319,224l8244,14870e" filled="f" strokecolor="#93cde5" strokeweight="1pt">
            <v:path arrowok="t"/>
          </v:shape>
          <v:shape id="_x0000_s2062" style="position:absolute;left:6920;top:14641;width:810;height:229" coordorigin="6920,14641" coordsize="810,229" path="m6920,14870r21,-5l7395,14641r318,224l7730,14870e" filled="f" strokecolor="#006487" strokeweight="1pt">
            <v:path arrowok="t"/>
          </v:shape>
          <v:shape id="_x0000_s2063" style="position:absolute;left:8618;top:14622;width:1003;height:249" coordorigin="8618,14622" coordsize="1003,249" path="m8618,14870r101,-24l9214,14622r325,224l9621,14870e" filled="f" strokecolor="#93cde5" strokeweight="1pt">
            <v:path arrowok="t"/>
          </v:shape>
          <v:shape id="_x0000_s2064" style="position:absolute;left:8248;top:14641;width:859;height:229" coordorigin="8248,14641" coordsize="859,229" path="m8248,14870r21,-5l8764,14641r325,224l9106,14870e" filled="f" strokecolor="#006487" strokeweight="1pt">
            <v:path arrowok="t"/>
          </v:shape>
          <v:shape id="_x0000_s2065" style="position:absolute;left:9991;top:14622;width:1085;height:249" coordorigin="9991,14622" coordsize="1085,249" path="m9991,14870r98,-24l10569,14622r415,225l11075,14870e" filled="f" strokecolor="#93cde5" strokeweight="1pt">
            <v:path arrowok="t"/>
          </v:shape>
          <v:shape id="_x0000_s2066" style="position:absolute;left:9619;top:14641;width:932;height:229" coordorigin="9619,14641" coordsize="932,229" path="m9619,14870r21,-5l10119,14641r416,225l10551,14870e" filled="f" strokecolor="#006487" strokeweight="1pt">
            <v:path arrowok="t"/>
          </v:shape>
          <w10:wrap anchorx="page" anchory="page"/>
        </v:group>
      </w:pict>
    </w:r>
    <w:r>
      <w:pict>
        <v:polyline id="_x0000_s2067" style="position:absolute;z-index:-309624;mso-position-horizontal-relative:page;mso-position-vertical-relative:page" points="3888.15pt,5170.95pt,3888.95pt,5170.75pt,3899.75pt,5165.3pt" coordorigin="11109,14758" coordsize="232,113" filled="f" strokecolor="#006487" strokeweight="1pt">
          <v:path arrowok="t"/>
          <o:lock v:ext="edit" verticies="t"/>
          <w10:wrap anchorx="page" anchory="page"/>
        </v:polyline>
      </w:pict>
    </w:r>
    <w:r>
      <w:pict>
        <v:shape id="_x0000_s2068" style="position:absolute;margin-left:61.65pt;margin-top:588.15pt;width:2.9pt;height:2.9pt;z-index:-308600;mso-position-horizontal-relative:page;mso-position-vertical-relative:page" coordorigin="1233,11763" coordsize="58,58" path="m1261,11821r11,-3l1282,11812r6,-9l1290,11792r-2,-12l1281,11771r-9,-6l1261,11763r-11,2l1241,11771r-6,9l1233,11792r2,11l1241,11812r9,6l1261,11821xe" filled="f" strokecolor="#006487" strokeweight="1pt">
          <v:path arrowok="t"/>
          <w10:wrap anchorx="page" anchory="page"/>
        </v:shape>
      </w:pict>
    </w:r>
    <w:r>
      <w:pict>
        <v:shape id="_x0000_s2069" style="position:absolute;margin-left:61.65pt;margin-top:557.65pt;width:2.9pt;height:2.9pt;z-index:-307576;mso-position-horizontal-relative:page;mso-position-vertical-relative:page" coordorigin="1233,11153" coordsize="58,58" path="m1261,11211r11,-3l1282,11202r6,-9l1290,11182r-2,-12l1281,11161r-9,-6l1261,11153r-11,2l1241,11161r-6,9l1233,11182r2,11l1241,11202r9,6l1261,11211xe" filled="f" strokecolor="#006487" strokeweight="1pt">
          <v:path arrowok="t"/>
          <w10:wrap anchorx="page" anchory="page"/>
        </v:shape>
      </w:pict>
    </w:r>
    <w:r>
      <w:pict>
        <v:shapetype id="_x0000_t202" coordsize="21600,21600" o:spt="202" path="m,l,21600r21600,l21600,xe">
          <v:stroke joinstyle="miter"/>
          <v:path gradientshapeok="t" o:connecttype="rect"/>
        </v:shapetype>
        <v:shape id="_x0000_s2070" type="#_x0000_t202" style="position:absolute;margin-left:541.05pt;margin-top:745.25pt;width:27pt;height:20.6pt;z-index:-306552;mso-position-horizontal-relative:page;mso-position-vertical-relative:page" filled="f" stroked="f">
          <v:textbox inset="0,0,0,0">
            <w:txbxContent>
              <w:p w:rsidR="00D97228" w:rsidRDefault="00D97228">
                <w:pPr>
                  <w:spacing w:before="31"/>
                  <w:ind w:left="20"/>
                  <w:rPr>
                    <w:b/>
                    <w:sz w:val="30"/>
                  </w:rPr>
                </w:pPr>
                <w:r>
                  <w:rPr>
                    <w:b/>
                    <w:color w:val="006487"/>
                    <w:sz w:val="30"/>
                  </w:rPr>
                  <w:t>147</w:t>
                </w:r>
              </w:p>
            </w:txbxContent>
          </v:textbox>
          <w10:wrap anchorx="page" anchory="page"/>
        </v:shape>
      </w:pict>
    </w:r>
    <w:r>
      <w:pict>
        <v:shape id="_x0000_s2071" type="#_x0000_t202" style="position:absolute;margin-left:233.4pt;margin-top:749.85pt;width:300.55pt;height:14.05pt;z-index:-305528;mso-position-horizontal-relative:page;mso-position-vertical-relative:page" filled="f" stroked="f">
          <v:textbox inset="0,0,0,0">
            <w:txbxContent>
              <w:p w:rsidR="00D97228" w:rsidRDefault="00D97228">
                <w:pPr>
                  <w:spacing w:before="20"/>
                  <w:ind w:left="20"/>
                  <w:rPr>
                    <w:sz w:val="20"/>
                  </w:rPr>
                </w:pPr>
                <w:r>
                  <w:rPr>
                    <w:color w:val="006487"/>
                    <w:sz w:val="20"/>
                  </w:rPr>
                  <w:t>Appendix</w:t>
                </w:r>
                <w:r>
                  <w:rPr>
                    <w:color w:val="006487"/>
                    <w:spacing w:val="-3"/>
                    <w:sz w:val="20"/>
                  </w:rPr>
                  <w:t xml:space="preserve"> </w:t>
                </w:r>
                <w:r>
                  <w:rPr>
                    <w:color w:val="006487"/>
                    <w:sz w:val="20"/>
                  </w:rPr>
                  <w:t>B:</w:t>
                </w:r>
                <w:r>
                  <w:rPr>
                    <w:color w:val="006487"/>
                    <w:spacing w:val="-11"/>
                    <w:sz w:val="20"/>
                  </w:rPr>
                  <w:t xml:space="preserve"> </w:t>
                </w:r>
                <w:r>
                  <w:rPr>
                    <w:color w:val="006487"/>
                    <w:spacing w:val="-3"/>
                    <w:sz w:val="20"/>
                  </w:rPr>
                  <w:t xml:space="preserve">Tools </w:t>
                </w:r>
                <w:r>
                  <w:rPr>
                    <w:color w:val="006487"/>
                    <w:sz w:val="20"/>
                  </w:rPr>
                  <w:t>&amp;</w:t>
                </w:r>
                <w:r>
                  <w:rPr>
                    <w:color w:val="006487"/>
                    <w:spacing w:val="-11"/>
                    <w:sz w:val="20"/>
                  </w:rPr>
                  <w:t xml:space="preserve"> </w:t>
                </w:r>
                <w:r>
                  <w:rPr>
                    <w:color w:val="006487"/>
                    <w:sz w:val="20"/>
                  </w:rPr>
                  <w:t>Templates:</w:t>
                </w:r>
                <w:r>
                  <w:rPr>
                    <w:color w:val="006487"/>
                    <w:spacing w:val="-3"/>
                    <w:sz w:val="20"/>
                  </w:rPr>
                  <w:t xml:space="preserve"> </w:t>
                </w:r>
                <w:r>
                  <w:rPr>
                    <w:color w:val="006487"/>
                    <w:sz w:val="20"/>
                  </w:rPr>
                  <w:t>During</w:t>
                </w:r>
                <w:r>
                  <w:rPr>
                    <w:color w:val="006487"/>
                    <w:spacing w:val="-3"/>
                    <w:sz w:val="20"/>
                  </w:rPr>
                  <w:t xml:space="preserve"> </w:t>
                </w:r>
                <w:r>
                  <w:rPr>
                    <w:color w:val="006487"/>
                    <w:sz w:val="20"/>
                  </w:rPr>
                  <w:t>an</w:t>
                </w:r>
                <w:r>
                  <w:rPr>
                    <w:color w:val="006487"/>
                    <w:spacing w:val="-3"/>
                    <w:sz w:val="20"/>
                  </w:rPr>
                  <w:t xml:space="preserve"> </w:t>
                </w:r>
                <w:r>
                  <w:rPr>
                    <w:color w:val="006487"/>
                    <w:sz w:val="20"/>
                  </w:rPr>
                  <w:t>Incident—Issuing</w:t>
                </w:r>
                <w:r>
                  <w:rPr>
                    <w:color w:val="006487"/>
                    <w:spacing w:val="-3"/>
                    <w:sz w:val="20"/>
                  </w:rPr>
                  <w:t xml:space="preserve"> </w:t>
                </w:r>
                <w:r>
                  <w:rPr>
                    <w:color w:val="006487"/>
                    <w:sz w:val="20"/>
                  </w:rPr>
                  <w:t>an</w:t>
                </w:r>
                <w:r>
                  <w:rPr>
                    <w:color w:val="006487"/>
                    <w:spacing w:val="-3"/>
                    <w:sz w:val="20"/>
                  </w:rPr>
                  <w:t xml:space="preserve"> </w:t>
                </w:r>
                <w:r>
                  <w:rPr>
                    <w:color w:val="006487"/>
                    <w:sz w:val="20"/>
                  </w:rPr>
                  <w:t>Advisory</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437" w:rsidRPr="00DE41B5" w:rsidRDefault="008A4469" w:rsidP="00DE41B5">
    <w:pPr>
      <w:pStyle w:val="Footer"/>
    </w:pPr>
    <w:r>
      <w:rPr>
        <w:noProof/>
      </w:rPr>
      <mc:AlternateContent>
        <mc:Choice Requires="wps">
          <w:drawing>
            <wp:anchor distT="0" distB="0" distL="114300" distR="114300" simplePos="0" relativeHeight="503000712" behindDoc="1" locked="0" layoutInCell="0" allowOverlap="1" wp14:anchorId="44AF0C63" wp14:editId="0A7B0C2F">
              <wp:simplePos x="0" y="0"/>
              <wp:positionH relativeFrom="margin">
                <wp:align>right</wp:align>
              </wp:positionH>
              <wp:positionV relativeFrom="page">
                <wp:posOffset>9629775</wp:posOffset>
              </wp:positionV>
              <wp:extent cx="6093460" cy="168275"/>
              <wp:effectExtent l="0" t="0" r="2540" b="3175"/>
              <wp:wrapNone/>
              <wp:docPr id="33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346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2F2" w:rsidRPr="00F5648E" w:rsidRDefault="006F12F2" w:rsidP="006F12F2">
                          <w:pPr>
                            <w:adjustRightInd w:val="0"/>
                            <w:spacing w:line="228" w:lineRule="exact"/>
                            <w:ind w:left="20"/>
                            <w:jc w:val="right"/>
                            <w:rPr>
                              <w:b/>
                              <w:color w:val="006487"/>
                              <w:spacing w:val="1"/>
                              <w:sz w:val="20"/>
                              <w:szCs w:val="20"/>
                            </w:rPr>
                          </w:pPr>
                          <w:r>
                            <w:rPr>
                              <w:color w:val="006487"/>
                              <w:spacing w:val="1"/>
                              <w:sz w:val="20"/>
                              <w:szCs w:val="20"/>
                            </w:rPr>
                            <w:t>S</w:t>
                          </w:r>
                          <w:r>
                            <w:rPr>
                              <w:color w:val="006487"/>
                              <w:sz w:val="20"/>
                              <w:szCs w:val="20"/>
                            </w:rPr>
                            <w:t>e</w:t>
                          </w:r>
                          <w:r>
                            <w:rPr>
                              <w:color w:val="006487"/>
                              <w:spacing w:val="3"/>
                              <w:sz w:val="20"/>
                              <w:szCs w:val="20"/>
                            </w:rPr>
                            <w:t>c</w:t>
                          </w:r>
                          <w:r>
                            <w:rPr>
                              <w:color w:val="006487"/>
                              <w:sz w:val="20"/>
                              <w:szCs w:val="20"/>
                            </w:rPr>
                            <w:t>tion 1.</w:t>
                          </w:r>
                          <w:r>
                            <w:rPr>
                              <w:color w:val="006487"/>
                              <w:spacing w:val="-8"/>
                              <w:sz w:val="20"/>
                              <w:szCs w:val="20"/>
                            </w:rPr>
                            <w:t xml:space="preserve"> </w:t>
                          </w:r>
                          <w:r>
                            <w:rPr>
                              <w:color w:val="006487"/>
                              <w:spacing w:val="-14"/>
                              <w:sz w:val="20"/>
                              <w:szCs w:val="20"/>
                            </w:rPr>
                            <w:t>T</w:t>
                          </w:r>
                          <w:r>
                            <w:rPr>
                              <w:color w:val="006487"/>
                              <w:sz w:val="20"/>
                              <w:szCs w:val="20"/>
                            </w:rPr>
                            <w:t>ools &amp;</w:t>
                          </w:r>
                          <w:r>
                            <w:rPr>
                              <w:color w:val="006487"/>
                              <w:spacing w:val="-8"/>
                              <w:sz w:val="20"/>
                              <w:szCs w:val="20"/>
                            </w:rPr>
                            <w:t xml:space="preserve"> </w:t>
                          </w:r>
                          <w:r>
                            <w:rPr>
                              <w:color w:val="006487"/>
                              <w:spacing w:val="-14"/>
                              <w:sz w:val="20"/>
                              <w:szCs w:val="20"/>
                            </w:rPr>
                            <w:t>T</w:t>
                          </w:r>
                          <w:r>
                            <w:rPr>
                              <w:color w:val="006487"/>
                              <w:sz w:val="20"/>
                              <w:szCs w:val="20"/>
                            </w:rPr>
                            <w:t>empl</w:t>
                          </w:r>
                          <w:r>
                            <w:rPr>
                              <w:color w:val="006487"/>
                              <w:spacing w:val="-1"/>
                              <w:sz w:val="20"/>
                              <w:szCs w:val="20"/>
                            </w:rPr>
                            <w:t>at</w:t>
                          </w:r>
                          <w:r>
                            <w:rPr>
                              <w:color w:val="006487"/>
                              <w:sz w:val="20"/>
                              <w:szCs w:val="20"/>
                            </w:rPr>
                            <w:t xml:space="preserve">es: </w:t>
                          </w:r>
                          <w:r>
                            <w:rPr>
                              <w:color w:val="006487"/>
                              <w:spacing w:val="1"/>
                              <w:sz w:val="20"/>
                              <w:szCs w:val="20"/>
                            </w:rPr>
                            <w:t>B</w:t>
                          </w:r>
                          <w:r>
                            <w:rPr>
                              <w:color w:val="006487"/>
                              <w:sz w:val="20"/>
                              <w:szCs w:val="20"/>
                            </w:rPr>
                            <w:t>e</w:t>
                          </w:r>
                          <w:r>
                            <w:rPr>
                              <w:color w:val="006487"/>
                              <w:spacing w:val="-3"/>
                              <w:sz w:val="20"/>
                              <w:szCs w:val="20"/>
                            </w:rPr>
                            <w:t>f</w:t>
                          </w:r>
                          <w:r>
                            <w:rPr>
                              <w:color w:val="006487"/>
                              <w:sz w:val="20"/>
                              <w:szCs w:val="20"/>
                            </w:rPr>
                            <w:t>o</w:t>
                          </w:r>
                          <w:r>
                            <w:rPr>
                              <w:color w:val="006487"/>
                              <w:spacing w:val="-2"/>
                              <w:sz w:val="20"/>
                              <w:szCs w:val="20"/>
                            </w:rPr>
                            <w:t>r</w:t>
                          </w:r>
                          <w:r>
                            <w:rPr>
                              <w:color w:val="006487"/>
                              <w:sz w:val="20"/>
                              <w:szCs w:val="20"/>
                            </w:rPr>
                            <w:t>e an Event</w:t>
                          </w:r>
                          <w:r>
                            <w:rPr>
                              <w:color w:val="006487"/>
                              <w:spacing w:val="1"/>
                              <w:sz w:val="20"/>
                              <w:szCs w:val="20"/>
                            </w:rPr>
                            <w:t xml:space="preserve">: </w:t>
                          </w:r>
                          <w:r w:rsidRPr="006F12F2">
                            <w:rPr>
                              <w:b/>
                              <w:color w:val="006487"/>
                              <w:spacing w:val="1"/>
                              <w:sz w:val="20"/>
                              <w:szCs w:val="20"/>
                            </w:rPr>
                            <w:t>Exercise Planning Template</w:t>
                          </w:r>
                        </w:p>
                        <w:p w:rsidR="006F12F2" w:rsidRDefault="006F12F2" w:rsidP="006F12F2">
                          <w:pPr>
                            <w:adjustRightInd w:val="0"/>
                            <w:spacing w:line="228" w:lineRule="exact"/>
                            <w:ind w:left="20"/>
                            <w:jc w:val="right"/>
                            <w:rPr>
                              <w:color w:val="000000"/>
                              <w:sz w:val="20"/>
                              <w:szCs w:val="20"/>
                            </w:rPr>
                          </w:pPr>
                        </w:p>
                        <w:p w:rsidR="008A4469" w:rsidRDefault="008A4469" w:rsidP="008A4469">
                          <w:pPr>
                            <w:adjustRightInd w:val="0"/>
                            <w:spacing w:line="228" w:lineRule="exact"/>
                            <w:ind w:right="-50"/>
                            <w:jc w:val="right"/>
                            <w:rPr>
                              <w:color w:val="000000"/>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F0C63" id="_x0000_t202" coordsize="21600,21600" o:spt="202" path="m,l,21600r21600,l21600,xe">
              <v:stroke joinstyle="miter"/>
              <v:path gradientshapeok="t" o:connecttype="rect"/>
            </v:shapetype>
            <v:shape id="_x0000_s1032" type="#_x0000_t202" style="position:absolute;margin-left:428.6pt;margin-top:758.25pt;width:479.8pt;height:13.25pt;z-index:-3157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ensgIAALM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" o:allowincell="f" filled="f" stroked="f">
              <v:textbox inset="0,0,0,0">
                <w:txbxContent>
                  <w:p w:rsidR="006F12F2" w:rsidRPr="00F5648E" w:rsidRDefault="006F12F2" w:rsidP="006F12F2">
                    <w:pPr>
                      <w:adjustRightInd w:val="0"/>
                      <w:spacing w:line="228" w:lineRule="exact"/>
                      <w:ind w:left="20"/>
                      <w:jc w:val="right"/>
                      <w:rPr>
                        <w:b/>
                        <w:color w:val="006487"/>
                        <w:spacing w:val="1"/>
                        <w:sz w:val="20"/>
                        <w:szCs w:val="20"/>
                      </w:rPr>
                    </w:pPr>
                    <w:r>
                      <w:rPr>
                        <w:color w:val="006487"/>
                        <w:spacing w:val="1"/>
                        <w:sz w:val="20"/>
                        <w:szCs w:val="20"/>
                      </w:rPr>
                      <w:t>S</w:t>
                    </w:r>
                    <w:r>
                      <w:rPr>
                        <w:color w:val="006487"/>
                        <w:sz w:val="20"/>
                        <w:szCs w:val="20"/>
                      </w:rPr>
                      <w:t>e</w:t>
                    </w:r>
                    <w:r>
                      <w:rPr>
                        <w:color w:val="006487"/>
                        <w:spacing w:val="3"/>
                        <w:sz w:val="20"/>
                        <w:szCs w:val="20"/>
                      </w:rPr>
                      <w:t>c</w:t>
                    </w:r>
                    <w:r>
                      <w:rPr>
                        <w:color w:val="006487"/>
                        <w:sz w:val="20"/>
                        <w:szCs w:val="20"/>
                      </w:rPr>
                      <w:t>tion 1.</w:t>
                    </w:r>
                    <w:r>
                      <w:rPr>
                        <w:color w:val="006487"/>
                        <w:spacing w:val="-8"/>
                        <w:sz w:val="20"/>
                        <w:szCs w:val="20"/>
                      </w:rPr>
                      <w:t xml:space="preserve"> </w:t>
                    </w:r>
                    <w:r>
                      <w:rPr>
                        <w:color w:val="006487"/>
                        <w:spacing w:val="-14"/>
                        <w:sz w:val="20"/>
                        <w:szCs w:val="20"/>
                      </w:rPr>
                      <w:t>T</w:t>
                    </w:r>
                    <w:r>
                      <w:rPr>
                        <w:color w:val="006487"/>
                        <w:sz w:val="20"/>
                        <w:szCs w:val="20"/>
                      </w:rPr>
                      <w:t>ools &amp;</w:t>
                    </w:r>
                    <w:r>
                      <w:rPr>
                        <w:color w:val="006487"/>
                        <w:spacing w:val="-8"/>
                        <w:sz w:val="20"/>
                        <w:szCs w:val="20"/>
                      </w:rPr>
                      <w:t xml:space="preserve"> </w:t>
                    </w:r>
                    <w:r>
                      <w:rPr>
                        <w:color w:val="006487"/>
                        <w:spacing w:val="-14"/>
                        <w:sz w:val="20"/>
                        <w:szCs w:val="20"/>
                      </w:rPr>
                      <w:t>T</w:t>
                    </w:r>
                    <w:r>
                      <w:rPr>
                        <w:color w:val="006487"/>
                        <w:sz w:val="20"/>
                        <w:szCs w:val="20"/>
                      </w:rPr>
                      <w:t>empl</w:t>
                    </w:r>
                    <w:r>
                      <w:rPr>
                        <w:color w:val="006487"/>
                        <w:spacing w:val="-1"/>
                        <w:sz w:val="20"/>
                        <w:szCs w:val="20"/>
                      </w:rPr>
                      <w:t>at</w:t>
                    </w:r>
                    <w:r>
                      <w:rPr>
                        <w:color w:val="006487"/>
                        <w:sz w:val="20"/>
                        <w:szCs w:val="20"/>
                      </w:rPr>
                      <w:t xml:space="preserve">es: </w:t>
                    </w:r>
                    <w:r>
                      <w:rPr>
                        <w:color w:val="006487"/>
                        <w:spacing w:val="1"/>
                        <w:sz w:val="20"/>
                        <w:szCs w:val="20"/>
                      </w:rPr>
                      <w:t>B</w:t>
                    </w:r>
                    <w:r>
                      <w:rPr>
                        <w:color w:val="006487"/>
                        <w:sz w:val="20"/>
                        <w:szCs w:val="20"/>
                      </w:rPr>
                      <w:t>e</w:t>
                    </w:r>
                    <w:r>
                      <w:rPr>
                        <w:color w:val="006487"/>
                        <w:spacing w:val="-3"/>
                        <w:sz w:val="20"/>
                        <w:szCs w:val="20"/>
                      </w:rPr>
                      <w:t>f</w:t>
                    </w:r>
                    <w:r>
                      <w:rPr>
                        <w:color w:val="006487"/>
                        <w:sz w:val="20"/>
                        <w:szCs w:val="20"/>
                      </w:rPr>
                      <w:t>o</w:t>
                    </w:r>
                    <w:r>
                      <w:rPr>
                        <w:color w:val="006487"/>
                        <w:spacing w:val="-2"/>
                        <w:sz w:val="20"/>
                        <w:szCs w:val="20"/>
                      </w:rPr>
                      <w:t>r</w:t>
                    </w:r>
                    <w:r>
                      <w:rPr>
                        <w:color w:val="006487"/>
                        <w:sz w:val="20"/>
                        <w:szCs w:val="20"/>
                      </w:rPr>
                      <w:t>e an Event</w:t>
                    </w:r>
                    <w:r>
                      <w:rPr>
                        <w:color w:val="006487"/>
                        <w:spacing w:val="1"/>
                        <w:sz w:val="20"/>
                        <w:szCs w:val="20"/>
                      </w:rPr>
                      <w:t xml:space="preserve">: </w:t>
                    </w:r>
                    <w:r w:rsidRPr="006F12F2">
                      <w:rPr>
                        <w:b/>
                        <w:color w:val="006487"/>
                        <w:spacing w:val="1"/>
                        <w:sz w:val="20"/>
                        <w:szCs w:val="20"/>
                      </w:rPr>
                      <w:t>Exercise Planning Template</w:t>
                    </w:r>
                  </w:p>
                  <w:p w:rsidR="006F12F2" w:rsidRDefault="006F12F2" w:rsidP="006F12F2">
                    <w:pPr>
                      <w:adjustRightInd w:val="0"/>
                      <w:spacing w:line="228" w:lineRule="exact"/>
                      <w:ind w:left="20"/>
                      <w:jc w:val="right"/>
                      <w:rPr>
                        <w:color w:val="000000"/>
                        <w:sz w:val="20"/>
                        <w:szCs w:val="20"/>
                      </w:rPr>
                    </w:pPr>
                  </w:p>
                  <w:p w:rsidR="008A4469" w:rsidRDefault="008A4469" w:rsidP="008A4469">
                    <w:pPr>
                      <w:adjustRightInd w:val="0"/>
                      <w:spacing w:line="228" w:lineRule="exact"/>
                      <w:ind w:right="-50"/>
                      <w:jc w:val="right"/>
                      <w:rPr>
                        <w:color w:val="000000"/>
                        <w:sz w:val="20"/>
                        <w:szCs w:val="20"/>
                      </w:rPr>
                    </w:pP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8DA" w:rsidRDefault="00F538DA">
      <w:r>
        <w:separator/>
      </w:r>
    </w:p>
  </w:footnote>
  <w:footnote w:type="continuationSeparator" w:id="0">
    <w:p w:rsidR="00F538DA" w:rsidRDefault="00F53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3CC" w:rsidRPr="006963C4" w:rsidRDefault="005513CC" w:rsidP="005513CC">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z w:val="20"/>
        <w:szCs w:val="20"/>
      </w:rPr>
      <w:t>D</w:t>
    </w:r>
    <w:r w:rsidRPr="006963C4">
      <w:rPr>
        <w:rFonts w:ascii="Times New Roman" w:hAnsi="Times New Roman" w:cs="Times New Roman"/>
        <w:color w:val="006487"/>
        <w:spacing w:val="1"/>
        <w:sz w:val="20"/>
        <w:szCs w:val="20"/>
      </w:rPr>
      <w:t>r</w:t>
    </w:r>
    <w:r w:rsidRPr="006963C4">
      <w:rPr>
        <w:rFonts w:ascii="Times New Roman" w:hAnsi="Times New Roman" w:cs="Times New Roman"/>
        <w:color w:val="006487"/>
        <w:sz w:val="20"/>
        <w:szCs w:val="20"/>
      </w:rPr>
      <w:t>in</w:t>
    </w:r>
    <w:r w:rsidRPr="006963C4">
      <w:rPr>
        <w:rFonts w:ascii="Times New Roman" w:hAnsi="Times New Roman" w:cs="Times New Roman"/>
        <w:color w:val="006487"/>
        <w:spacing w:val="3"/>
        <w:sz w:val="20"/>
        <w:szCs w:val="20"/>
      </w:rPr>
      <w:t>k</w:t>
    </w:r>
    <w:r w:rsidRPr="006963C4">
      <w:rPr>
        <w:rFonts w:ascii="Times New Roman" w:hAnsi="Times New Roman" w:cs="Times New Roman"/>
        <w:color w:val="006487"/>
        <w:sz w:val="20"/>
        <w:szCs w:val="20"/>
      </w:rPr>
      <w:t>ing</w:t>
    </w:r>
    <w:r w:rsidRPr="006963C4">
      <w:rPr>
        <w:rFonts w:ascii="Times New Roman" w:hAnsi="Times New Roman" w:cs="Times New Roman"/>
        <w:color w:val="006487"/>
        <w:spacing w:val="-7"/>
        <w:sz w:val="20"/>
        <w:szCs w:val="20"/>
      </w:rPr>
      <w:t xml:space="preserve"> W</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er </w:t>
    </w:r>
    <w:r w:rsidRPr="006963C4">
      <w:rPr>
        <w:rFonts w:ascii="Times New Roman" w:hAnsi="Times New Roman" w:cs="Times New Roman"/>
        <w:color w:val="006487"/>
        <w:spacing w:val="-2"/>
        <w:sz w:val="20"/>
        <w:szCs w:val="20"/>
      </w:rPr>
      <w:t>A</w:t>
    </w:r>
    <w:r w:rsidRPr="006963C4">
      <w:rPr>
        <w:rFonts w:ascii="Times New Roman" w:hAnsi="Times New Roman" w:cs="Times New Roman"/>
        <w:color w:val="006487"/>
        <w:sz w:val="20"/>
        <w:szCs w:val="20"/>
      </w:rPr>
      <w:t>dviso</w:t>
    </w:r>
    <w:r w:rsidRPr="006963C4">
      <w:rPr>
        <w:rFonts w:ascii="Times New Roman" w:hAnsi="Times New Roman" w:cs="Times New Roman"/>
        <w:color w:val="006487"/>
        <w:spacing w:val="5"/>
        <w:sz w:val="20"/>
        <w:szCs w:val="20"/>
      </w:rPr>
      <w:t>r</w:t>
    </w:r>
    <w:r w:rsidRPr="006963C4">
      <w:rPr>
        <w:rFonts w:ascii="Times New Roman" w:hAnsi="Times New Roman" w:cs="Times New Roman"/>
        <w:color w:val="006487"/>
        <w:sz w:val="20"/>
        <w:szCs w:val="20"/>
      </w:rPr>
      <w:t xml:space="preserve">y </w:t>
    </w:r>
    <w:r w:rsidRPr="006963C4">
      <w:rPr>
        <w:rFonts w:ascii="Times New Roman" w:hAnsi="Times New Roman" w:cs="Times New Roman"/>
        <w:color w:val="006487"/>
        <w:spacing w:val="-2"/>
        <w:sz w:val="20"/>
        <w:szCs w:val="20"/>
      </w:rPr>
      <w:t>C</w:t>
    </w:r>
    <w:r w:rsidRPr="006963C4">
      <w:rPr>
        <w:rFonts w:ascii="Times New Roman" w:hAnsi="Times New Roman" w:cs="Times New Roman"/>
        <w:color w:val="006487"/>
        <w:sz w:val="20"/>
        <w:szCs w:val="20"/>
      </w:rPr>
      <w:t>ommunic</w:t>
    </w:r>
    <w:r w:rsidRPr="006963C4">
      <w:rPr>
        <w:rFonts w:ascii="Times New Roman" w:hAnsi="Times New Roman" w:cs="Times New Roman"/>
        <w:color w:val="006487"/>
        <w:spacing w:val="-1"/>
        <w:sz w:val="20"/>
        <w:szCs w:val="20"/>
      </w:rPr>
      <w:t>a</w:t>
    </w:r>
    <w:r w:rsidRPr="006963C4">
      <w:rPr>
        <w:rFonts w:ascii="Times New Roman" w:hAnsi="Times New Roman" w:cs="Times New Roman"/>
        <w:color w:val="006487"/>
        <w:sz w:val="20"/>
        <w:szCs w:val="20"/>
      </w:rPr>
      <w:t>tion</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oolb</w:t>
    </w:r>
    <w:r w:rsidRPr="006963C4">
      <w:rPr>
        <w:rFonts w:ascii="Times New Roman" w:hAnsi="Times New Roman" w:cs="Times New Roman"/>
        <w:color w:val="006487"/>
        <w:spacing w:val="-3"/>
        <w:sz w:val="20"/>
        <w:szCs w:val="20"/>
      </w:rPr>
      <w:t>o</w:t>
    </w:r>
    <w:r w:rsidRPr="006963C4">
      <w:rPr>
        <w:rFonts w:ascii="Times New Roman" w:hAnsi="Times New Roman" w:cs="Times New Roman"/>
        <w:color w:val="006487"/>
        <w:sz w:val="20"/>
        <w:szCs w:val="20"/>
      </w:rPr>
      <w:t>x</w:t>
    </w:r>
  </w:p>
  <w:p w:rsidR="00F91C78" w:rsidRDefault="005513CC" w:rsidP="005513CC">
    <w:pPr>
      <w:pStyle w:val="Header"/>
    </w:pPr>
    <w:r w:rsidRPr="006963C4">
      <w:rPr>
        <w:rFonts w:ascii="Times New Roman" w:hAnsi="Times New Roman" w:cs="Times New Roman"/>
        <w:color w:val="006487"/>
        <w:spacing w:val="1"/>
        <w:sz w:val="20"/>
        <w:szCs w:val="20"/>
      </w:rPr>
      <w:t>S</w:t>
    </w:r>
    <w:r w:rsidRPr="006963C4">
      <w:rPr>
        <w:rFonts w:ascii="Times New Roman" w:hAnsi="Times New Roman" w:cs="Times New Roman"/>
        <w:color w:val="006487"/>
        <w:sz w:val="20"/>
        <w:szCs w:val="20"/>
      </w:rPr>
      <w:t>e</w:t>
    </w:r>
    <w:r w:rsidRPr="006963C4">
      <w:rPr>
        <w:rFonts w:ascii="Times New Roman" w:hAnsi="Times New Roman" w:cs="Times New Roman"/>
        <w:color w:val="006487"/>
        <w:spacing w:val="3"/>
        <w:sz w:val="20"/>
        <w:szCs w:val="20"/>
      </w:rPr>
      <w:t>c</w:t>
    </w:r>
    <w:r>
      <w:rPr>
        <w:rFonts w:ascii="Times New Roman" w:hAnsi="Times New Roman" w:cs="Times New Roman"/>
        <w:color w:val="006487"/>
        <w:sz w:val="20"/>
        <w:szCs w:val="20"/>
      </w:rPr>
      <w:t>tion 2</w:t>
    </w:r>
    <w:r w:rsidRPr="006963C4">
      <w:rPr>
        <w:rFonts w:ascii="Times New Roman" w:hAnsi="Times New Roman" w:cs="Times New Roman"/>
        <w:color w:val="006487"/>
        <w:sz w:val="20"/>
        <w:szCs w:val="20"/>
      </w:rPr>
      <w:t>.</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ools &amp;</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empl</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es: </w:t>
    </w:r>
    <w:r>
      <w:rPr>
        <w:rFonts w:ascii="Times New Roman" w:hAnsi="Times New Roman" w:cs="Times New Roman"/>
        <w:color w:val="006487"/>
        <w:spacing w:val="1"/>
        <w:sz w:val="20"/>
        <w:szCs w:val="20"/>
      </w:rPr>
      <w:t xml:space="preserve">During an Incident: </w:t>
    </w:r>
    <w:r w:rsidRPr="00A15FCC">
      <w:rPr>
        <w:rFonts w:ascii="Times New Roman" w:hAnsi="Times New Roman" w:cs="Times New Roman"/>
        <w:b/>
        <w:color w:val="006487"/>
        <w:spacing w:val="1"/>
        <w:sz w:val="20"/>
        <w:szCs w:val="20"/>
      </w:rPr>
      <w:t>Basic Elements of a Spokesperson Statement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34C"/>
    <w:multiLevelType w:val="hybridMultilevel"/>
    <w:tmpl w:val="A404CC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D5F67"/>
    <w:multiLevelType w:val="hybridMultilevel"/>
    <w:tmpl w:val="62224012"/>
    <w:lvl w:ilvl="0" w:tplc="4DF4F832">
      <w:start w:val="1"/>
      <w:numFmt w:val="decimal"/>
      <w:lvlText w:val="%1."/>
      <w:lvlJc w:val="left"/>
      <w:pPr>
        <w:ind w:left="460" w:hanging="340"/>
        <w:jc w:val="left"/>
      </w:pPr>
      <w:rPr>
        <w:rFonts w:ascii="Myriad Pro" w:eastAsia="Myriad Pro" w:hAnsi="Myriad Pro" w:cs="Myriad Pro" w:hint="default"/>
        <w:color w:val="231F20"/>
        <w:spacing w:val="-5"/>
        <w:w w:val="100"/>
        <w:sz w:val="22"/>
        <w:szCs w:val="22"/>
      </w:rPr>
    </w:lvl>
    <w:lvl w:ilvl="1" w:tplc="481A6C94">
      <w:numFmt w:val="bullet"/>
      <w:lvlText w:val="•"/>
      <w:lvlJc w:val="left"/>
      <w:pPr>
        <w:ind w:left="1464" w:hanging="340"/>
      </w:pPr>
      <w:rPr>
        <w:rFonts w:hint="default"/>
      </w:rPr>
    </w:lvl>
    <w:lvl w:ilvl="2" w:tplc="0498B7DC">
      <w:numFmt w:val="bullet"/>
      <w:lvlText w:val="•"/>
      <w:lvlJc w:val="left"/>
      <w:pPr>
        <w:ind w:left="2468" w:hanging="340"/>
      </w:pPr>
      <w:rPr>
        <w:rFonts w:hint="default"/>
      </w:rPr>
    </w:lvl>
    <w:lvl w:ilvl="3" w:tplc="ED8EFB22">
      <w:numFmt w:val="bullet"/>
      <w:lvlText w:val="•"/>
      <w:lvlJc w:val="left"/>
      <w:pPr>
        <w:ind w:left="3472" w:hanging="340"/>
      </w:pPr>
      <w:rPr>
        <w:rFonts w:hint="default"/>
      </w:rPr>
    </w:lvl>
    <w:lvl w:ilvl="4" w:tplc="0E3A3F22">
      <w:numFmt w:val="bullet"/>
      <w:lvlText w:val="•"/>
      <w:lvlJc w:val="left"/>
      <w:pPr>
        <w:ind w:left="4476" w:hanging="340"/>
      </w:pPr>
      <w:rPr>
        <w:rFonts w:hint="default"/>
      </w:rPr>
    </w:lvl>
    <w:lvl w:ilvl="5" w:tplc="8E48DED6">
      <w:numFmt w:val="bullet"/>
      <w:lvlText w:val="•"/>
      <w:lvlJc w:val="left"/>
      <w:pPr>
        <w:ind w:left="5480" w:hanging="340"/>
      </w:pPr>
      <w:rPr>
        <w:rFonts w:hint="default"/>
      </w:rPr>
    </w:lvl>
    <w:lvl w:ilvl="6" w:tplc="53C881BA">
      <w:numFmt w:val="bullet"/>
      <w:lvlText w:val="•"/>
      <w:lvlJc w:val="left"/>
      <w:pPr>
        <w:ind w:left="6484" w:hanging="340"/>
      </w:pPr>
      <w:rPr>
        <w:rFonts w:hint="default"/>
      </w:rPr>
    </w:lvl>
    <w:lvl w:ilvl="7" w:tplc="4FA285DE">
      <w:numFmt w:val="bullet"/>
      <w:lvlText w:val="•"/>
      <w:lvlJc w:val="left"/>
      <w:pPr>
        <w:ind w:left="7488" w:hanging="340"/>
      </w:pPr>
      <w:rPr>
        <w:rFonts w:hint="default"/>
      </w:rPr>
    </w:lvl>
    <w:lvl w:ilvl="8" w:tplc="26CCE650">
      <w:numFmt w:val="bullet"/>
      <w:lvlText w:val="•"/>
      <w:lvlJc w:val="left"/>
      <w:pPr>
        <w:ind w:left="8492" w:hanging="340"/>
      </w:pPr>
      <w:rPr>
        <w:rFonts w:hint="default"/>
      </w:rPr>
    </w:lvl>
  </w:abstractNum>
  <w:abstractNum w:abstractNumId="2" w15:restartNumberingAfterBreak="0">
    <w:nsid w:val="048171FA"/>
    <w:multiLevelType w:val="hybridMultilevel"/>
    <w:tmpl w:val="A5844ABE"/>
    <w:lvl w:ilvl="0" w:tplc="F3521D08">
      <w:start w:val="1"/>
      <w:numFmt w:val="decimal"/>
      <w:lvlText w:val="%1."/>
      <w:lvlJc w:val="left"/>
      <w:pPr>
        <w:ind w:left="460" w:hanging="340"/>
      </w:pPr>
      <w:rPr>
        <w:rFonts w:ascii="Myriad Pro" w:eastAsia="Myriad Pro" w:hAnsi="Myriad Pro" w:cs="Myriad Pro" w:hint="default"/>
        <w:color w:val="231F20"/>
        <w:spacing w:val="-6"/>
        <w:w w:val="99"/>
        <w:sz w:val="22"/>
        <w:szCs w:val="22"/>
      </w:rPr>
    </w:lvl>
    <w:lvl w:ilvl="1" w:tplc="06564D98">
      <w:numFmt w:val="bullet"/>
      <w:lvlText w:val="•"/>
      <w:lvlJc w:val="left"/>
      <w:pPr>
        <w:ind w:left="1464" w:hanging="340"/>
      </w:pPr>
      <w:rPr>
        <w:rFonts w:hint="default"/>
      </w:rPr>
    </w:lvl>
    <w:lvl w:ilvl="2" w:tplc="2AAC6602">
      <w:numFmt w:val="bullet"/>
      <w:lvlText w:val="•"/>
      <w:lvlJc w:val="left"/>
      <w:pPr>
        <w:ind w:left="2468" w:hanging="340"/>
      </w:pPr>
      <w:rPr>
        <w:rFonts w:hint="default"/>
      </w:rPr>
    </w:lvl>
    <w:lvl w:ilvl="3" w:tplc="D780C4B0">
      <w:numFmt w:val="bullet"/>
      <w:lvlText w:val="•"/>
      <w:lvlJc w:val="left"/>
      <w:pPr>
        <w:ind w:left="3472" w:hanging="340"/>
      </w:pPr>
      <w:rPr>
        <w:rFonts w:hint="default"/>
      </w:rPr>
    </w:lvl>
    <w:lvl w:ilvl="4" w:tplc="43406A26">
      <w:numFmt w:val="bullet"/>
      <w:lvlText w:val="•"/>
      <w:lvlJc w:val="left"/>
      <w:pPr>
        <w:ind w:left="4476" w:hanging="340"/>
      </w:pPr>
      <w:rPr>
        <w:rFonts w:hint="default"/>
      </w:rPr>
    </w:lvl>
    <w:lvl w:ilvl="5" w:tplc="A18C1CBC">
      <w:numFmt w:val="bullet"/>
      <w:lvlText w:val="•"/>
      <w:lvlJc w:val="left"/>
      <w:pPr>
        <w:ind w:left="5480" w:hanging="340"/>
      </w:pPr>
      <w:rPr>
        <w:rFonts w:hint="default"/>
      </w:rPr>
    </w:lvl>
    <w:lvl w:ilvl="6" w:tplc="CE3EAFEC">
      <w:numFmt w:val="bullet"/>
      <w:lvlText w:val="•"/>
      <w:lvlJc w:val="left"/>
      <w:pPr>
        <w:ind w:left="6484" w:hanging="340"/>
      </w:pPr>
      <w:rPr>
        <w:rFonts w:hint="default"/>
      </w:rPr>
    </w:lvl>
    <w:lvl w:ilvl="7" w:tplc="61EE598E">
      <w:numFmt w:val="bullet"/>
      <w:lvlText w:val="•"/>
      <w:lvlJc w:val="left"/>
      <w:pPr>
        <w:ind w:left="7488" w:hanging="340"/>
      </w:pPr>
      <w:rPr>
        <w:rFonts w:hint="default"/>
      </w:rPr>
    </w:lvl>
    <w:lvl w:ilvl="8" w:tplc="FF8AD89C">
      <w:numFmt w:val="bullet"/>
      <w:lvlText w:val="•"/>
      <w:lvlJc w:val="left"/>
      <w:pPr>
        <w:ind w:left="8492" w:hanging="340"/>
      </w:pPr>
      <w:rPr>
        <w:rFonts w:hint="default"/>
      </w:rPr>
    </w:lvl>
  </w:abstractNum>
  <w:abstractNum w:abstractNumId="3" w15:restartNumberingAfterBreak="0">
    <w:nsid w:val="062F5E1B"/>
    <w:multiLevelType w:val="hybridMultilevel"/>
    <w:tmpl w:val="1008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C01C2"/>
    <w:multiLevelType w:val="hybridMultilevel"/>
    <w:tmpl w:val="20EC4266"/>
    <w:lvl w:ilvl="0" w:tplc="B290C382">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C926341A">
      <w:numFmt w:val="bullet"/>
      <w:lvlText w:val="•"/>
      <w:lvlJc w:val="left"/>
      <w:pPr>
        <w:ind w:left="1482" w:hanging="216"/>
      </w:pPr>
      <w:rPr>
        <w:rFonts w:hint="default"/>
      </w:rPr>
    </w:lvl>
    <w:lvl w:ilvl="2" w:tplc="3D2895C0">
      <w:numFmt w:val="bullet"/>
      <w:lvlText w:val="•"/>
      <w:lvlJc w:val="left"/>
      <w:pPr>
        <w:ind w:left="2484" w:hanging="216"/>
      </w:pPr>
      <w:rPr>
        <w:rFonts w:hint="default"/>
      </w:rPr>
    </w:lvl>
    <w:lvl w:ilvl="3" w:tplc="7EC49B6C">
      <w:numFmt w:val="bullet"/>
      <w:lvlText w:val="•"/>
      <w:lvlJc w:val="left"/>
      <w:pPr>
        <w:ind w:left="3486" w:hanging="216"/>
      </w:pPr>
      <w:rPr>
        <w:rFonts w:hint="default"/>
      </w:rPr>
    </w:lvl>
    <w:lvl w:ilvl="4" w:tplc="0C44E0D0">
      <w:numFmt w:val="bullet"/>
      <w:lvlText w:val="•"/>
      <w:lvlJc w:val="left"/>
      <w:pPr>
        <w:ind w:left="4488" w:hanging="216"/>
      </w:pPr>
      <w:rPr>
        <w:rFonts w:hint="default"/>
      </w:rPr>
    </w:lvl>
    <w:lvl w:ilvl="5" w:tplc="33A0CA7E">
      <w:numFmt w:val="bullet"/>
      <w:lvlText w:val="•"/>
      <w:lvlJc w:val="left"/>
      <w:pPr>
        <w:ind w:left="5490" w:hanging="216"/>
      </w:pPr>
      <w:rPr>
        <w:rFonts w:hint="default"/>
      </w:rPr>
    </w:lvl>
    <w:lvl w:ilvl="6" w:tplc="E9EEE856">
      <w:numFmt w:val="bullet"/>
      <w:lvlText w:val="•"/>
      <w:lvlJc w:val="left"/>
      <w:pPr>
        <w:ind w:left="6492" w:hanging="216"/>
      </w:pPr>
      <w:rPr>
        <w:rFonts w:hint="default"/>
      </w:rPr>
    </w:lvl>
    <w:lvl w:ilvl="7" w:tplc="D966BFD4">
      <w:numFmt w:val="bullet"/>
      <w:lvlText w:val="•"/>
      <w:lvlJc w:val="left"/>
      <w:pPr>
        <w:ind w:left="7494" w:hanging="216"/>
      </w:pPr>
      <w:rPr>
        <w:rFonts w:hint="default"/>
      </w:rPr>
    </w:lvl>
    <w:lvl w:ilvl="8" w:tplc="D6A06020">
      <w:numFmt w:val="bullet"/>
      <w:lvlText w:val="•"/>
      <w:lvlJc w:val="left"/>
      <w:pPr>
        <w:ind w:left="8496" w:hanging="216"/>
      </w:pPr>
      <w:rPr>
        <w:rFonts w:hint="default"/>
      </w:rPr>
    </w:lvl>
  </w:abstractNum>
  <w:abstractNum w:abstractNumId="5" w15:restartNumberingAfterBreak="0">
    <w:nsid w:val="0C3D22B3"/>
    <w:multiLevelType w:val="hybridMultilevel"/>
    <w:tmpl w:val="C3923D1C"/>
    <w:lvl w:ilvl="0" w:tplc="BD864F62">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DCF41520">
      <w:numFmt w:val="bullet"/>
      <w:lvlText w:val="•"/>
      <w:lvlJc w:val="left"/>
      <w:pPr>
        <w:ind w:left="1482" w:hanging="216"/>
      </w:pPr>
      <w:rPr>
        <w:rFonts w:hint="default"/>
      </w:rPr>
    </w:lvl>
    <w:lvl w:ilvl="2" w:tplc="B456CAAA">
      <w:numFmt w:val="bullet"/>
      <w:lvlText w:val="•"/>
      <w:lvlJc w:val="left"/>
      <w:pPr>
        <w:ind w:left="2484" w:hanging="216"/>
      </w:pPr>
      <w:rPr>
        <w:rFonts w:hint="default"/>
      </w:rPr>
    </w:lvl>
    <w:lvl w:ilvl="3" w:tplc="70387F56">
      <w:numFmt w:val="bullet"/>
      <w:lvlText w:val="•"/>
      <w:lvlJc w:val="left"/>
      <w:pPr>
        <w:ind w:left="3486" w:hanging="216"/>
      </w:pPr>
      <w:rPr>
        <w:rFonts w:hint="default"/>
      </w:rPr>
    </w:lvl>
    <w:lvl w:ilvl="4" w:tplc="A4061D00">
      <w:numFmt w:val="bullet"/>
      <w:lvlText w:val="•"/>
      <w:lvlJc w:val="left"/>
      <w:pPr>
        <w:ind w:left="4488" w:hanging="216"/>
      </w:pPr>
      <w:rPr>
        <w:rFonts w:hint="default"/>
      </w:rPr>
    </w:lvl>
    <w:lvl w:ilvl="5" w:tplc="F75ACF58">
      <w:numFmt w:val="bullet"/>
      <w:lvlText w:val="•"/>
      <w:lvlJc w:val="left"/>
      <w:pPr>
        <w:ind w:left="5490" w:hanging="216"/>
      </w:pPr>
      <w:rPr>
        <w:rFonts w:hint="default"/>
      </w:rPr>
    </w:lvl>
    <w:lvl w:ilvl="6" w:tplc="F920DA74">
      <w:numFmt w:val="bullet"/>
      <w:lvlText w:val="•"/>
      <w:lvlJc w:val="left"/>
      <w:pPr>
        <w:ind w:left="6492" w:hanging="216"/>
      </w:pPr>
      <w:rPr>
        <w:rFonts w:hint="default"/>
      </w:rPr>
    </w:lvl>
    <w:lvl w:ilvl="7" w:tplc="5108F2DA">
      <w:numFmt w:val="bullet"/>
      <w:lvlText w:val="•"/>
      <w:lvlJc w:val="left"/>
      <w:pPr>
        <w:ind w:left="7494" w:hanging="216"/>
      </w:pPr>
      <w:rPr>
        <w:rFonts w:hint="default"/>
      </w:rPr>
    </w:lvl>
    <w:lvl w:ilvl="8" w:tplc="342CCF26">
      <w:numFmt w:val="bullet"/>
      <w:lvlText w:val="•"/>
      <w:lvlJc w:val="left"/>
      <w:pPr>
        <w:ind w:left="8496" w:hanging="216"/>
      </w:pPr>
      <w:rPr>
        <w:rFonts w:hint="default"/>
      </w:rPr>
    </w:lvl>
  </w:abstractNum>
  <w:abstractNum w:abstractNumId="6" w15:restartNumberingAfterBreak="0">
    <w:nsid w:val="0C9970C8"/>
    <w:multiLevelType w:val="hybridMultilevel"/>
    <w:tmpl w:val="F974730A"/>
    <w:lvl w:ilvl="0" w:tplc="DA48A860">
      <w:start w:val="5"/>
      <w:numFmt w:val="upperLetter"/>
      <w:lvlText w:val="%1."/>
      <w:lvlJc w:val="left"/>
      <w:pPr>
        <w:ind w:left="120" w:hanging="189"/>
      </w:pPr>
      <w:rPr>
        <w:rFonts w:ascii="Myriad Pro" w:eastAsia="Myriad Pro" w:hAnsi="Myriad Pro" w:cs="Myriad Pro" w:hint="default"/>
        <w:i/>
        <w:color w:val="231F20"/>
        <w:spacing w:val="-3"/>
        <w:w w:val="100"/>
        <w:sz w:val="22"/>
        <w:szCs w:val="22"/>
      </w:rPr>
    </w:lvl>
    <w:lvl w:ilvl="1" w:tplc="F8428E3A">
      <w:numFmt w:val="bullet"/>
      <w:lvlText w:val="•"/>
      <w:lvlJc w:val="left"/>
      <w:pPr>
        <w:ind w:left="480" w:hanging="216"/>
      </w:pPr>
      <w:rPr>
        <w:rFonts w:ascii="Myriad Pro" w:eastAsia="Myriad Pro" w:hAnsi="Myriad Pro" w:cs="Myriad Pro" w:hint="default"/>
        <w:b/>
        <w:bCs/>
        <w:color w:val="FFCB5C"/>
        <w:spacing w:val="-9"/>
        <w:w w:val="100"/>
        <w:sz w:val="22"/>
        <w:szCs w:val="22"/>
      </w:rPr>
    </w:lvl>
    <w:lvl w:ilvl="2" w:tplc="B46C0CE8">
      <w:numFmt w:val="bullet"/>
      <w:lvlText w:val="•"/>
      <w:lvlJc w:val="left"/>
      <w:pPr>
        <w:ind w:left="1593" w:hanging="216"/>
      </w:pPr>
      <w:rPr>
        <w:rFonts w:hint="default"/>
      </w:rPr>
    </w:lvl>
    <w:lvl w:ilvl="3" w:tplc="7188F0BA">
      <w:numFmt w:val="bullet"/>
      <w:lvlText w:val="•"/>
      <w:lvlJc w:val="left"/>
      <w:pPr>
        <w:ind w:left="2706" w:hanging="216"/>
      </w:pPr>
      <w:rPr>
        <w:rFonts w:hint="default"/>
      </w:rPr>
    </w:lvl>
    <w:lvl w:ilvl="4" w:tplc="AA82DF6C">
      <w:numFmt w:val="bullet"/>
      <w:lvlText w:val="•"/>
      <w:lvlJc w:val="left"/>
      <w:pPr>
        <w:ind w:left="3820" w:hanging="216"/>
      </w:pPr>
      <w:rPr>
        <w:rFonts w:hint="default"/>
      </w:rPr>
    </w:lvl>
    <w:lvl w:ilvl="5" w:tplc="EF58957A">
      <w:numFmt w:val="bullet"/>
      <w:lvlText w:val="•"/>
      <w:lvlJc w:val="left"/>
      <w:pPr>
        <w:ind w:left="4933" w:hanging="216"/>
      </w:pPr>
      <w:rPr>
        <w:rFonts w:hint="default"/>
      </w:rPr>
    </w:lvl>
    <w:lvl w:ilvl="6" w:tplc="D7C65EAC">
      <w:numFmt w:val="bullet"/>
      <w:lvlText w:val="•"/>
      <w:lvlJc w:val="left"/>
      <w:pPr>
        <w:ind w:left="6046" w:hanging="216"/>
      </w:pPr>
      <w:rPr>
        <w:rFonts w:hint="default"/>
      </w:rPr>
    </w:lvl>
    <w:lvl w:ilvl="7" w:tplc="873ED728">
      <w:numFmt w:val="bullet"/>
      <w:lvlText w:val="•"/>
      <w:lvlJc w:val="left"/>
      <w:pPr>
        <w:ind w:left="7160" w:hanging="216"/>
      </w:pPr>
      <w:rPr>
        <w:rFonts w:hint="default"/>
      </w:rPr>
    </w:lvl>
    <w:lvl w:ilvl="8" w:tplc="AAECB69C">
      <w:numFmt w:val="bullet"/>
      <w:lvlText w:val="•"/>
      <w:lvlJc w:val="left"/>
      <w:pPr>
        <w:ind w:left="8273" w:hanging="216"/>
      </w:pPr>
      <w:rPr>
        <w:rFonts w:hint="default"/>
      </w:rPr>
    </w:lvl>
  </w:abstractNum>
  <w:abstractNum w:abstractNumId="7" w15:restartNumberingAfterBreak="0">
    <w:nsid w:val="11DA1AEE"/>
    <w:multiLevelType w:val="hybridMultilevel"/>
    <w:tmpl w:val="978C40E0"/>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8" w15:restartNumberingAfterBreak="0">
    <w:nsid w:val="13137ACE"/>
    <w:multiLevelType w:val="hybridMultilevel"/>
    <w:tmpl w:val="2416E7D6"/>
    <w:lvl w:ilvl="0" w:tplc="9E1E7034">
      <w:start w:val="1"/>
      <w:numFmt w:val="decimal"/>
      <w:lvlText w:val="%1."/>
      <w:lvlJc w:val="left"/>
      <w:pPr>
        <w:ind w:left="750" w:hanging="360"/>
      </w:pPr>
      <w:rPr>
        <w:rFonts w:ascii="Myriad Pro" w:eastAsia="Myriad Pro" w:hAnsi="Myriad Pro" w:cs="Myriad Pro" w:hint="default"/>
        <w:color w:val="231F20"/>
        <w:spacing w:val="-6"/>
        <w:w w:val="100"/>
        <w:sz w:val="22"/>
        <w:szCs w:val="22"/>
      </w:rPr>
    </w:lvl>
    <w:lvl w:ilvl="1" w:tplc="E528C454">
      <w:numFmt w:val="bullet"/>
      <w:lvlText w:val="•"/>
      <w:lvlJc w:val="left"/>
      <w:pPr>
        <w:ind w:left="1734" w:hanging="360"/>
      </w:pPr>
      <w:rPr>
        <w:rFonts w:hint="default"/>
      </w:rPr>
    </w:lvl>
    <w:lvl w:ilvl="2" w:tplc="57D4EB6C">
      <w:numFmt w:val="bullet"/>
      <w:lvlText w:val="•"/>
      <w:lvlJc w:val="left"/>
      <w:pPr>
        <w:ind w:left="2708" w:hanging="360"/>
      </w:pPr>
      <w:rPr>
        <w:rFonts w:hint="default"/>
      </w:rPr>
    </w:lvl>
    <w:lvl w:ilvl="3" w:tplc="1D2EE4BC">
      <w:numFmt w:val="bullet"/>
      <w:lvlText w:val="•"/>
      <w:lvlJc w:val="left"/>
      <w:pPr>
        <w:ind w:left="3682" w:hanging="360"/>
      </w:pPr>
      <w:rPr>
        <w:rFonts w:hint="default"/>
      </w:rPr>
    </w:lvl>
    <w:lvl w:ilvl="4" w:tplc="B3BEF15A">
      <w:numFmt w:val="bullet"/>
      <w:lvlText w:val="•"/>
      <w:lvlJc w:val="left"/>
      <w:pPr>
        <w:ind w:left="4656" w:hanging="360"/>
      </w:pPr>
      <w:rPr>
        <w:rFonts w:hint="default"/>
      </w:rPr>
    </w:lvl>
    <w:lvl w:ilvl="5" w:tplc="8F5C69A0">
      <w:numFmt w:val="bullet"/>
      <w:lvlText w:val="•"/>
      <w:lvlJc w:val="left"/>
      <w:pPr>
        <w:ind w:left="5630" w:hanging="360"/>
      </w:pPr>
      <w:rPr>
        <w:rFonts w:hint="default"/>
      </w:rPr>
    </w:lvl>
    <w:lvl w:ilvl="6" w:tplc="7D56C84C">
      <w:numFmt w:val="bullet"/>
      <w:lvlText w:val="•"/>
      <w:lvlJc w:val="left"/>
      <w:pPr>
        <w:ind w:left="6604" w:hanging="360"/>
      </w:pPr>
      <w:rPr>
        <w:rFonts w:hint="default"/>
      </w:rPr>
    </w:lvl>
    <w:lvl w:ilvl="7" w:tplc="AD6EF4BC">
      <w:numFmt w:val="bullet"/>
      <w:lvlText w:val="•"/>
      <w:lvlJc w:val="left"/>
      <w:pPr>
        <w:ind w:left="7578" w:hanging="360"/>
      </w:pPr>
      <w:rPr>
        <w:rFonts w:hint="default"/>
      </w:rPr>
    </w:lvl>
    <w:lvl w:ilvl="8" w:tplc="802A2C66">
      <w:numFmt w:val="bullet"/>
      <w:lvlText w:val="•"/>
      <w:lvlJc w:val="left"/>
      <w:pPr>
        <w:ind w:left="8552" w:hanging="360"/>
      </w:pPr>
      <w:rPr>
        <w:rFonts w:hint="default"/>
      </w:rPr>
    </w:lvl>
  </w:abstractNum>
  <w:abstractNum w:abstractNumId="9" w15:restartNumberingAfterBreak="0">
    <w:nsid w:val="188974E8"/>
    <w:multiLevelType w:val="hybridMultilevel"/>
    <w:tmpl w:val="4D1234AA"/>
    <w:lvl w:ilvl="0" w:tplc="DCC2C040">
      <w:numFmt w:val="bullet"/>
      <w:lvlText w:val="•"/>
      <w:lvlJc w:val="left"/>
      <w:pPr>
        <w:ind w:left="480" w:hanging="216"/>
      </w:pPr>
      <w:rPr>
        <w:rFonts w:ascii="Myriad Pro" w:eastAsia="Myriad Pro" w:hAnsi="Myriad Pro" w:cs="Myriad Pro" w:hint="default"/>
        <w:b/>
        <w:bCs/>
        <w:color w:val="FFCB5C"/>
        <w:spacing w:val="-2"/>
        <w:w w:val="100"/>
        <w:sz w:val="22"/>
        <w:szCs w:val="22"/>
      </w:rPr>
    </w:lvl>
    <w:lvl w:ilvl="1" w:tplc="CD4A3F3C">
      <w:numFmt w:val="bullet"/>
      <w:lvlText w:val="•"/>
      <w:lvlJc w:val="left"/>
      <w:pPr>
        <w:ind w:left="840" w:hanging="216"/>
      </w:pPr>
      <w:rPr>
        <w:rFonts w:hint="default"/>
        <w:b/>
        <w:bCs/>
        <w:spacing w:val="-4"/>
        <w:w w:val="100"/>
      </w:rPr>
    </w:lvl>
    <w:lvl w:ilvl="2" w:tplc="44200438">
      <w:numFmt w:val="bullet"/>
      <w:lvlText w:val="•"/>
      <w:lvlJc w:val="left"/>
      <w:pPr>
        <w:ind w:left="1650" w:hanging="216"/>
      </w:pPr>
      <w:rPr>
        <w:rFonts w:ascii="Myriad Pro" w:eastAsia="Myriad Pro" w:hAnsi="Myriad Pro" w:cs="Myriad Pro" w:hint="default"/>
        <w:color w:val="00799B"/>
        <w:spacing w:val="-11"/>
        <w:w w:val="100"/>
        <w:sz w:val="22"/>
        <w:szCs w:val="22"/>
      </w:rPr>
    </w:lvl>
    <w:lvl w:ilvl="3" w:tplc="1310D426">
      <w:numFmt w:val="bullet"/>
      <w:lvlText w:val="•"/>
      <w:lvlJc w:val="left"/>
      <w:pPr>
        <w:ind w:left="1660" w:hanging="216"/>
      </w:pPr>
      <w:rPr>
        <w:rFonts w:hint="default"/>
      </w:rPr>
    </w:lvl>
    <w:lvl w:ilvl="4" w:tplc="5CD83180">
      <w:numFmt w:val="bullet"/>
      <w:lvlText w:val="•"/>
      <w:lvlJc w:val="left"/>
      <w:pPr>
        <w:ind w:left="2922" w:hanging="216"/>
      </w:pPr>
      <w:rPr>
        <w:rFonts w:hint="default"/>
      </w:rPr>
    </w:lvl>
    <w:lvl w:ilvl="5" w:tplc="47CCDC74">
      <w:numFmt w:val="bullet"/>
      <w:lvlText w:val="•"/>
      <w:lvlJc w:val="left"/>
      <w:pPr>
        <w:ind w:left="4185" w:hanging="216"/>
      </w:pPr>
      <w:rPr>
        <w:rFonts w:hint="default"/>
      </w:rPr>
    </w:lvl>
    <w:lvl w:ilvl="6" w:tplc="0D5E4450">
      <w:numFmt w:val="bullet"/>
      <w:lvlText w:val="•"/>
      <w:lvlJc w:val="left"/>
      <w:pPr>
        <w:ind w:left="5448" w:hanging="216"/>
      </w:pPr>
      <w:rPr>
        <w:rFonts w:hint="default"/>
      </w:rPr>
    </w:lvl>
    <w:lvl w:ilvl="7" w:tplc="190891B6">
      <w:numFmt w:val="bullet"/>
      <w:lvlText w:val="•"/>
      <w:lvlJc w:val="left"/>
      <w:pPr>
        <w:ind w:left="6711" w:hanging="216"/>
      </w:pPr>
      <w:rPr>
        <w:rFonts w:hint="default"/>
      </w:rPr>
    </w:lvl>
    <w:lvl w:ilvl="8" w:tplc="64047666">
      <w:numFmt w:val="bullet"/>
      <w:lvlText w:val="•"/>
      <w:lvlJc w:val="left"/>
      <w:pPr>
        <w:ind w:left="7974" w:hanging="216"/>
      </w:pPr>
      <w:rPr>
        <w:rFonts w:hint="default"/>
      </w:rPr>
    </w:lvl>
  </w:abstractNum>
  <w:abstractNum w:abstractNumId="10" w15:restartNumberingAfterBreak="0">
    <w:nsid w:val="1EB7092D"/>
    <w:multiLevelType w:val="hybridMultilevel"/>
    <w:tmpl w:val="48007A40"/>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15:restartNumberingAfterBreak="0">
    <w:nsid w:val="230115A2"/>
    <w:multiLevelType w:val="hybridMultilevel"/>
    <w:tmpl w:val="1F3831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B1C70"/>
    <w:multiLevelType w:val="hybridMultilevel"/>
    <w:tmpl w:val="55F65962"/>
    <w:lvl w:ilvl="0" w:tplc="612A068E">
      <w:numFmt w:val="bullet"/>
      <w:lvlText w:val="•"/>
      <w:lvlJc w:val="left"/>
      <w:pPr>
        <w:ind w:left="396" w:hanging="216"/>
      </w:pPr>
      <w:rPr>
        <w:rFonts w:ascii="Myriad Pro" w:eastAsia="Myriad Pro" w:hAnsi="Myriad Pro" w:cs="Myriad Pro" w:hint="default"/>
        <w:b/>
        <w:bCs/>
        <w:color w:val="FFCB5C"/>
        <w:spacing w:val="-2"/>
        <w:w w:val="100"/>
        <w:sz w:val="22"/>
        <w:szCs w:val="22"/>
      </w:rPr>
    </w:lvl>
    <w:lvl w:ilvl="1" w:tplc="F1C8411C">
      <w:numFmt w:val="bullet"/>
      <w:lvlText w:val="•"/>
      <w:lvlJc w:val="left"/>
      <w:pPr>
        <w:ind w:left="1482" w:hanging="216"/>
      </w:pPr>
      <w:rPr>
        <w:rFonts w:hint="default"/>
      </w:rPr>
    </w:lvl>
    <w:lvl w:ilvl="2" w:tplc="3D82179E">
      <w:numFmt w:val="bullet"/>
      <w:lvlText w:val="•"/>
      <w:lvlJc w:val="left"/>
      <w:pPr>
        <w:ind w:left="2484" w:hanging="216"/>
      </w:pPr>
      <w:rPr>
        <w:rFonts w:hint="default"/>
      </w:rPr>
    </w:lvl>
    <w:lvl w:ilvl="3" w:tplc="6660EC98">
      <w:numFmt w:val="bullet"/>
      <w:lvlText w:val="•"/>
      <w:lvlJc w:val="left"/>
      <w:pPr>
        <w:ind w:left="3486" w:hanging="216"/>
      </w:pPr>
      <w:rPr>
        <w:rFonts w:hint="default"/>
      </w:rPr>
    </w:lvl>
    <w:lvl w:ilvl="4" w:tplc="1E54CF1A">
      <w:numFmt w:val="bullet"/>
      <w:lvlText w:val="•"/>
      <w:lvlJc w:val="left"/>
      <w:pPr>
        <w:ind w:left="4488" w:hanging="216"/>
      </w:pPr>
      <w:rPr>
        <w:rFonts w:hint="default"/>
      </w:rPr>
    </w:lvl>
    <w:lvl w:ilvl="5" w:tplc="A150EB62">
      <w:numFmt w:val="bullet"/>
      <w:lvlText w:val="•"/>
      <w:lvlJc w:val="left"/>
      <w:pPr>
        <w:ind w:left="5490" w:hanging="216"/>
      </w:pPr>
      <w:rPr>
        <w:rFonts w:hint="default"/>
      </w:rPr>
    </w:lvl>
    <w:lvl w:ilvl="6" w:tplc="C7FA60A8">
      <w:numFmt w:val="bullet"/>
      <w:lvlText w:val="•"/>
      <w:lvlJc w:val="left"/>
      <w:pPr>
        <w:ind w:left="6492" w:hanging="216"/>
      </w:pPr>
      <w:rPr>
        <w:rFonts w:hint="default"/>
      </w:rPr>
    </w:lvl>
    <w:lvl w:ilvl="7" w:tplc="7B52878A">
      <w:numFmt w:val="bullet"/>
      <w:lvlText w:val="•"/>
      <w:lvlJc w:val="left"/>
      <w:pPr>
        <w:ind w:left="7494" w:hanging="216"/>
      </w:pPr>
      <w:rPr>
        <w:rFonts w:hint="default"/>
      </w:rPr>
    </w:lvl>
    <w:lvl w:ilvl="8" w:tplc="5982349C">
      <w:numFmt w:val="bullet"/>
      <w:lvlText w:val="•"/>
      <w:lvlJc w:val="left"/>
      <w:pPr>
        <w:ind w:left="8496" w:hanging="216"/>
      </w:pPr>
      <w:rPr>
        <w:rFonts w:hint="default"/>
      </w:rPr>
    </w:lvl>
  </w:abstractNum>
  <w:abstractNum w:abstractNumId="13" w15:restartNumberingAfterBreak="0">
    <w:nsid w:val="257B1B02"/>
    <w:multiLevelType w:val="hybridMultilevel"/>
    <w:tmpl w:val="AD72A158"/>
    <w:lvl w:ilvl="0" w:tplc="4BCAEE90">
      <w:numFmt w:val="bullet"/>
      <w:lvlText w:val="•"/>
      <w:lvlJc w:val="left"/>
      <w:pPr>
        <w:ind w:left="364" w:hanging="180"/>
      </w:pPr>
      <w:rPr>
        <w:rFonts w:ascii="Myriad Pro" w:eastAsia="Myriad Pro" w:hAnsi="Myriad Pro" w:cs="Myriad Pro" w:hint="default"/>
        <w:b/>
        <w:bCs/>
        <w:color w:val="FFCB5C"/>
        <w:spacing w:val="-9"/>
        <w:w w:val="98"/>
        <w:sz w:val="20"/>
        <w:szCs w:val="20"/>
      </w:rPr>
    </w:lvl>
    <w:lvl w:ilvl="1" w:tplc="C2D4DA52">
      <w:numFmt w:val="bullet"/>
      <w:lvlText w:val="•"/>
      <w:lvlJc w:val="left"/>
      <w:pPr>
        <w:ind w:left="663" w:hanging="180"/>
      </w:pPr>
      <w:rPr>
        <w:rFonts w:hint="default"/>
      </w:rPr>
    </w:lvl>
    <w:lvl w:ilvl="2" w:tplc="288AC47C">
      <w:numFmt w:val="bullet"/>
      <w:lvlText w:val="•"/>
      <w:lvlJc w:val="left"/>
      <w:pPr>
        <w:ind w:left="966" w:hanging="180"/>
      </w:pPr>
      <w:rPr>
        <w:rFonts w:hint="default"/>
      </w:rPr>
    </w:lvl>
    <w:lvl w:ilvl="3" w:tplc="63C62638">
      <w:numFmt w:val="bullet"/>
      <w:lvlText w:val="•"/>
      <w:lvlJc w:val="left"/>
      <w:pPr>
        <w:ind w:left="1270" w:hanging="180"/>
      </w:pPr>
      <w:rPr>
        <w:rFonts w:hint="default"/>
      </w:rPr>
    </w:lvl>
    <w:lvl w:ilvl="4" w:tplc="76644750">
      <w:numFmt w:val="bullet"/>
      <w:lvlText w:val="•"/>
      <w:lvlJc w:val="left"/>
      <w:pPr>
        <w:ind w:left="1573" w:hanging="180"/>
      </w:pPr>
      <w:rPr>
        <w:rFonts w:hint="default"/>
      </w:rPr>
    </w:lvl>
    <w:lvl w:ilvl="5" w:tplc="1922A7A6">
      <w:numFmt w:val="bullet"/>
      <w:lvlText w:val="•"/>
      <w:lvlJc w:val="left"/>
      <w:pPr>
        <w:ind w:left="1876" w:hanging="180"/>
      </w:pPr>
      <w:rPr>
        <w:rFonts w:hint="default"/>
      </w:rPr>
    </w:lvl>
    <w:lvl w:ilvl="6" w:tplc="39B06D18">
      <w:numFmt w:val="bullet"/>
      <w:lvlText w:val="•"/>
      <w:lvlJc w:val="left"/>
      <w:pPr>
        <w:ind w:left="2180" w:hanging="180"/>
      </w:pPr>
      <w:rPr>
        <w:rFonts w:hint="default"/>
      </w:rPr>
    </w:lvl>
    <w:lvl w:ilvl="7" w:tplc="A5066362">
      <w:numFmt w:val="bullet"/>
      <w:lvlText w:val="•"/>
      <w:lvlJc w:val="left"/>
      <w:pPr>
        <w:ind w:left="2483" w:hanging="180"/>
      </w:pPr>
      <w:rPr>
        <w:rFonts w:hint="default"/>
      </w:rPr>
    </w:lvl>
    <w:lvl w:ilvl="8" w:tplc="448CFE74">
      <w:numFmt w:val="bullet"/>
      <w:lvlText w:val="•"/>
      <w:lvlJc w:val="left"/>
      <w:pPr>
        <w:ind w:left="2786" w:hanging="180"/>
      </w:pPr>
      <w:rPr>
        <w:rFonts w:hint="default"/>
      </w:rPr>
    </w:lvl>
  </w:abstractNum>
  <w:abstractNum w:abstractNumId="14" w15:restartNumberingAfterBreak="0">
    <w:nsid w:val="29794AF6"/>
    <w:multiLevelType w:val="hybridMultilevel"/>
    <w:tmpl w:val="138C4008"/>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5" w15:restartNumberingAfterBreak="0">
    <w:nsid w:val="2D6D632C"/>
    <w:multiLevelType w:val="hybridMultilevel"/>
    <w:tmpl w:val="C84CA8E0"/>
    <w:lvl w:ilvl="0" w:tplc="320AFCB0">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7C88CCD0">
      <w:numFmt w:val="bullet"/>
      <w:lvlText w:val="•"/>
      <w:lvlJc w:val="left"/>
      <w:pPr>
        <w:ind w:left="663" w:hanging="180"/>
      </w:pPr>
      <w:rPr>
        <w:rFonts w:hint="default"/>
      </w:rPr>
    </w:lvl>
    <w:lvl w:ilvl="2" w:tplc="F8D239DA">
      <w:numFmt w:val="bullet"/>
      <w:lvlText w:val="•"/>
      <w:lvlJc w:val="left"/>
      <w:pPr>
        <w:ind w:left="966" w:hanging="180"/>
      </w:pPr>
      <w:rPr>
        <w:rFonts w:hint="default"/>
      </w:rPr>
    </w:lvl>
    <w:lvl w:ilvl="3" w:tplc="E6DE5A84">
      <w:numFmt w:val="bullet"/>
      <w:lvlText w:val="•"/>
      <w:lvlJc w:val="left"/>
      <w:pPr>
        <w:ind w:left="1270" w:hanging="180"/>
      </w:pPr>
      <w:rPr>
        <w:rFonts w:hint="default"/>
      </w:rPr>
    </w:lvl>
    <w:lvl w:ilvl="4" w:tplc="F0023B8C">
      <w:numFmt w:val="bullet"/>
      <w:lvlText w:val="•"/>
      <w:lvlJc w:val="left"/>
      <w:pPr>
        <w:ind w:left="1573" w:hanging="180"/>
      </w:pPr>
      <w:rPr>
        <w:rFonts w:hint="default"/>
      </w:rPr>
    </w:lvl>
    <w:lvl w:ilvl="5" w:tplc="C95A2260">
      <w:numFmt w:val="bullet"/>
      <w:lvlText w:val="•"/>
      <w:lvlJc w:val="left"/>
      <w:pPr>
        <w:ind w:left="1876" w:hanging="180"/>
      </w:pPr>
      <w:rPr>
        <w:rFonts w:hint="default"/>
      </w:rPr>
    </w:lvl>
    <w:lvl w:ilvl="6" w:tplc="110ECB70">
      <w:numFmt w:val="bullet"/>
      <w:lvlText w:val="•"/>
      <w:lvlJc w:val="left"/>
      <w:pPr>
        <w:ind w:left="2180" w:hanging="180"/>
      </w:pPr>
      <w:rPr>
        <w:rFonts w:hint="default"/>
      </w:rPr>
    </w:lvl>
    <w:lvl w:ilvl="7" w:tplc="0A5CB624">
      <w:numFmt w:val="bullet"/>
      <w:lvlText w:val="•"/>
      <w:lvlJc w:val="left"/>
      <w:pPr>
        <w:ind w:left="2483" w:hanging="180"/>
      </w:pPr>
      <w:rPr>
        <w:rFonts w:hint="default"/>
      </w:rPr>
    </w:lvl>
    <w:lvl w:ilvl="8" w:tplc="393625B4">
      <w:numFmt w:val="bullet"/>
      <w:lvlText w:val="•"/>
      <w:lvlJc w:val="left"/>
      <w:pPr>
        <w:ind w:left="2786" w:hanging="180"/>
      </w:pPr>
      <w:rPr>
        <w:rFonts w:hint="default"/>
      </w:rPr>
    </w:lvl>
  </w:abstractNum>
  <w:abstractNum w:abstractNumId="16" w15:restartNumberingAfterBreak="0">
    <w:nsid w:val="2DDA52B7"/>
    <w:multiLevelType w:val="hybridMultilevel"/>
    <w:tmpl w:val="0780FA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312985"/>
    <w:multiLevelType w:val="hybridMultilevel"/>
    <w:tmpl w:val="109EF69C"/>
    <w:lvl w:ilvl="0" w:tplc="4C7A5ADE">
      <w:numFmt w:val="bullet"/>
      <w:lvlText w:val="•"/>
      <w:lvlJc w:val="left"/>
      <w:pPr>
        <w:ind w:left="480" w:hanging="216"/>
      </w:pPr>
      <w:rPr>
        <w:rFonts w:hint="default"/>
        <w:b/>
        <w:bCs/>
        <w:spacing w:val="-9"/>
        <w:w w:val="100"/>
      </w:rPr>
    </w:lvl>
    <w:lvl w:ilvl="1" w:tplc="8DD0CFE6">
      <w:numFmt w:val="bullet"/>
      <w:lvlText w:val="•"/>
      <w:lvlJc w:val="left"/>
      <w:pPr>
        <w:ind w:left="700" w:hanging="180"/>
      </w:pPr>
      <w:rPr>
        <w:rFonts w:ascii="Myriad Pro" w:eastAsia="Myriad Pro" w:hAnsi="Myriad Pro" w:cs="Myriad Pro" w:hint="default"/>
        <w:b/>
        <w:bCs/>
        <w:color w:val="00799B"/>
        <w:spacing w:val="-10"/>
        <w:w w:val="100"/>
        <w:sz w:val="22"/>
        <w:szCs w:val="22"/>
      </w:rPr>
    </w:lvl>
    <w:lvl w:ilvl="2" w:tplc="426CBDCE">
      <w:numFmt w:val="bullet"/>
      <w:lvlText w:val="•"/>
      <w:lvlJc w:val="left"/>
      <w:pPr>
        <w:ind w:left="1373" w:hanging="180"/>
      </w:pPr>
      <w:rPr>
        <w:rFonts w:hint="default"/>
      </w:rPr>
    </w:lvl>
    <w:lvl w:ilvl="3" w:tplc="F808D322">
      <w:numFmt w:val="bullet"/>
      <w:lvlText w:val="•"/>
      <w:lvlJc w:val="left"/>
      <w:pPr>
        <w:ind w:left="2046" w:hanging="180"/>
      </w:pPr>
      <w:rPr>
        <w:rFonts w:hint="default"/>
      </w:rPr>
    </w:lvl>
    <w:lvl w:ilvl="4" w:tplc="600639E2">
      <w:numFmt w:val="bullet"/>
      <w:lvlText w:val="•"/>
      <w:lvlJc w:val="left"/>
      <w:pPr>
        <w:ind w:left="2720" w:hanging="180"/>
      </w:pPr>
      <w:rPr>
        <w:rFonts w:hint="default"/>
      </w:rPr>
    </w:lvl>
    <w:lvl w:ilvl="5" w:tplc="FCFAA07C">
      <w:numFmt w:val="bullet"/>
      <w:lvlText w:val="•"/>
      <w:lvlJc w:val="left"/>
      <w:pPr>
        <w:ind w:left="3393" w:hanging="180"/>
      </w:pPr>
      <w:rPr>
        <w:rFonts w:hint="default"/>
      </w:rPr>
    </w:lvl>
    <w:lvl w:ilvl="6" w:tplc="66D21592">
      <w:numFmt w:val="bullet"/>
      <w:lvlText w:val="•"/>
      <w:lvlJc w:val="left"/>
      <w:pPr>
        <w:ind w:left="4067" w:hanging="180"/>
      </w:pPr>
      <w:rPr>
        <w:rFonts w:hint="default"/>
      </w:rPr>
    </w:lvl>
    <w:lvl w:ilvl="7" w:tplc="BFE069F0">
      <w:numFmt w:val="bullet"/>
      <w:lvlText w:val="•"/>
      <w:lvlJc w:val="left"/>
      <w:pPr>
        <w:ind w:left="4740" w:hanging="180"/>
      </w:pPr>
      <w:rPr>
        <w:rFonts w:hint="default"/>
      </w:rPr>
    </w:lvl>
    <w:lvl w:ilvl="8" w:tplc="AE5481C2">
      <w:numFmt w:val="bullet"/>
      <w:lvlText w:val="•"/>
      <w:lvlJc w:val="left"/>
      <w:pPr>
        <w:ind w:left="5413" w:hanging="180"/>
      </w:pPr>
      <w:rPr>
        <w:rFonts w:hint="default"/>
      </w:rPr>
    </w:lvl>
  </w:abstractNum>
  <w:abstractNum w:abstractNumId="18" w15:restartNumberingAfterBreak="0">
    <w:nsid w:val="34E86305"/>
    <w:multiLevelType w:val="hybridMultilevel"/>
    <w:tmpl w:val="E34466B6"/>
    <w:lvl w:ilvl="0" w:tplc="C2EA3D78">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958EECF4">
      <w:numFmt w:val="bullet"/>
      <w:lvlText w:val="•"/>
      <w:lvlJc w:val="left"/>
      <w:pPr>
        <w:ind w:left="1482" w:hanging="216"/>
      </w:pPr>
      <w:rPr>
        <w:rFonts w:hint="default"/>
      </w:rPr>
    </w:lvl>
    <w:lvl w:ilvl="2" w:tplc="F23EB426">
      <w:numFmt w:val="bullet"/>
      <w:lvlText w:val="•"/>
      <w:lvlJc w:val="left"/>
      <w:pPr>
        <w:ind w:left="2484" w:hanging="216"/>
      </w:pPr>
      <w:rPr>
        <w:rFonts w:hint="default"/>
      </w:rPr>
    </w:lvl>
    <w:lvl w:ilvl="3" w:tplc="C31EDF92">
      <w:numFmt w:val="bullet"/>
      <w:lvlText w:val="•"/>
      <w:lvlJc w:val="left"/>
      <w:pPr>
        <w:ind w:left="3486" w:hanging="216"/>
      </w:pPr>
      <w:rPr>
        <w:rFonts w:hint="default"/>
      </w:rPr>
    </w:lvl>
    <w:lvl w:ilvl="4" w:tplc="A1F253E8">
      <w:numFmt w:val="bullet"/>
      <w:lvlText w:val="•"/>
      <w:lvlJc w:val="left"/>
      <w:pPr>
        <w:ind w:left="4488" w:hanging="216"/>
      </w:pPr>
      <w:rPr>
        <w:rFonts w:hint="default"/>
      </w:rPr>
    </w:lvl>
    <w:lvl w:ilvl="5" w:tplc="84E0E4EE">
      <w:numFmt w:val="bullet"/>
      <w:lvlText w:val="•"/>
      <w:lvlJc w:val="left"/>
      <w:pPr>
        <w:ind w:left="5490" w:hanging="216"/>
      </w:pPr>
      <w:rPr>
        <w:rFonts w:hint="default"/>
      </w:rPr>
    </w:lvl>
    <w:lvl w:ilvl="6" w:tplc="01A8F976">
      <w:numFmt w:val="bullet"/>
      <w:lvlText w:val="•"/>
      <w:lvlJc w:val="left"/>
      <w:pPr>
        <w:ind w:left="6492" w:hanging="216"/>
      </w:pPr>
      <w:rPr>
        <w:rFonts w:hint="default"/>
      </w:rPr>
    </w:lvl>
    <w:lvl w:ilvl="7" w:tplc="E61EBE3C">
      <w:numFmt w:val="bullet"/>
      <w:lvlText w:val="•"/>
      <w:lvlJc w:val="left"/>
      <w:pPr>
        <w:ind w:left="7494" w:hanging="216"/>
      </w:pPr>
      <w:rPr>
        <w:rFonts w:hint="default"/>
      </w:rPr>
    </w:lvl>
    <w:lvl w:ilvl="8" w:tplc="A3D00290">
      <w:numFmt w:val="bullet"/>
      <w:lvlText w:val="•"/>
      <w:lvlJc w:val="left"/>
      <w:pPr>
        <w:ind w:left="8496" w:hanging="216"/>
      </w:pPr>
      <w:rPr>
        <w:rFonts w:hint="default"/>
      </w:rPr>
    </w:lvl>
  </w:abstractNum>
  <w:abstractNum w:abstractNumId="19" w15:restartNumberingAfterBreak="0">
    <w:nsid w:val="3AE702B8"/>
    <w:multiLevelType w:val="hybridMultilevel"/>
    <w:tmpl w:val="03DA2174"/>
    <w:lvl w:ilvl="0" w:tplc="D1040E3C">
      <w:start w:val="1"/>
      <w:numFmt w:val="decimal"/>
      <w:lvlText w:val="%1."/>
      <w:lvlJc w:val="left"/>
      <w:pPr>
        <w:ind w:left="750" w:hanging="360"/>
      </w:pPr>
      <w:rPr>
        <w:rFonts w:ascii="Myriad Pro" w:eastAsia="Myriad Pro" w:hAnsi="Myriad Pro" w:cs="Myriad Pro" w:hint="default"/>
        <w:color w:val="231F20"/>
        <w:spacing w:val="-4"/>
        <w:w w:val="100"/>
        <w:sz w:val="22"/>
        <w:szCs w:val="22"/>
      </w:rPr>
    </w:lvl>
    <w:lvl w:ilvl="1" w:tplc="70AE4A18">
      <w:numFmt w:val="bullet"/>
      <w:lvlText w:val="•"/>
      <w:lvlJc w:val="left"/>
      <w:pPr>
        <w:ind w:left="1734" w:hanging="360"/>
      </w:pPr>
      <w:rPr>
        <w:rFonts w:hint="default"/>
      </w:rPr>
    </w:lvl>
    <w:lvl w:ilvl="2" w:tplc="03AAD6C8">
      <w:numFmt w:val="bullet"/>
      <w:lvlText w:val="•"/>
      <w:lvlJc w:val="left"/>
      <w:pPr>
        <w:ind w:left="2708" w:hanging="360"/>
      </w:pPr>
      <w:rPr>
        <w:rFonts w:hint="default"/>
      </w:rPr>
    </w:lvl>
    <w:lvl w:ilvl="3" w:tplc="6D46A43E">
      <w:numFmt w:val="bullet"/>
      <w:lvlText w:val="•"/>
      <w:lvlJc w:val="left"/>
      <w:pPr>
        <w:ind w:left="3682" w:hanging="360"/>
      </w:pPr>
      <w:rPr>
        <w:rFonts w:hint="default"/>
      </w:rPr>
    </w:lvl>
    <w:lvl w:ilvl="4" w:tplc="4CC6BF42">
      <w:numFmt w:val="bullet"/>
      <w:lvlText w:val="•"/>
      <w:lvlJc w:val="left"/>
      <w:pPr>
        <w:ind w:left="4656" w:hanging="360"/>
      </w:pPr>
      <w:rPr>
        <w:rFonts w:hint="default"/>
      </w:rPr>
    </w:lvl>
    <w:lvl w:ilvl="5" w:tplc="E034B164">
      <w:numFmt w:val="bullet"/>
      <w:lvlText w:val="•"/>
      <w:lvlJc w:val="left"/>
      <w:pPr>
        <w:ind w:left="5630" w:hanging="360"/>
      </w:pPr>
      <w:rPr>
        <w:rFonts w:hint="default"/>
      </w:rPr>
    </w:lvl>
    <w:lvl w:ilvl="6" w:tplc="CC30F05C">
      <w:numFmt w:val="bullet"/>
      <w:lvlText w:val="•"/>
      <w:lvlJc w:val="left"/>
      <w:pPr>
        <w:ind w:left="6604" w:hanging="360"/>
      </w:pPr>
      <w:rPr>
        <w:rFonts w:hint="default"/>
      </w:rPr>
    </w:lvl>
    <w:lvl w:ilvl="7" w:tplc="A36C0EC8">
      <w:numFmt w:val="bullet"/>
      <w:lvlText w:val="•"/>
      <w:lvlJc w:val="left"/>
      <w:pPr>
        <w:ind w:left="7578" w:hanging="360"/>
      </w:pPr>
      <w:rPr>
        <w:rFonts w:hint="default"/>
      </w:rPr>
    </w:lvl>
    <w:lvl w:ilvl="8" w:tplc="89A64B3C">
      <w:numFmt w:val="bullet"/>
      <w:lvlText w:val="•"/>
      <w:lvlJc w:val="left"/>
      <w:pPr>
        <w:ind w:left="8552" w:hanging="360"/>
      </w:pPr>
      <w:rPr>
        <w:rFonts w:hint="default"/>
      </w:rPr>
    </w:lvl>
  </w:abstractNum>
  <w:abstractNum w:abstractNumId="20" w15:restartNumberingAfterBreak="0">
    <w:nsid w:val="3B3E051C"/>
    <w:multiLevelType w:val="hybridMultilevel"/>
    <w:tmpl w:val="69402162"/>
    <w:lvl w:ilvl="0" w:tplc="36D60A8C">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F31288F8">
      <w:numFmt w:val="bullet"/>
      <w:lvlText w:val="•"/>
      <w:lvlJc w:val="left"/>
      <w:pPr>
        <w:ind w:left="663" w:hanging="180"/>
      </w:pPr>
      <w:rPr>
        <w:rFonts w:hint="default"/>
      </w:rPr>
    </w:lvl>
    <w:lvl w:ilvl="2" w:tplc="32A43BA6">
      <w:numFmt w:val="bullet"/>
      <w:lvlText w:val="•"/>
      <w:lvlJc w:val="left"/>
      <w:pPr>
        <w:ind w:left="966" w:hanging="180"/>
      </w:pPr>
      <w:rPr>
        <w:rFonts w:hint="default"/>
      </w:rPr>
    </w:lvl>
    <w:lvl w:ilvl="3" w:tplc="B02E89E8">
      <w:numFmt w:val="bullet"/>
      <w:lvlText w:val="•"/>
      <w:lvlJc w:val="left"/>
      <w:pPr>
        <w:ind w:left="1270" w:hanging="180"/>
      </w:pPr>
      <w:rPr>
        <w:rFonts w:hint="default"/>
      </w:rPr>
    </w:lvl>
    <w:lvl w:ilvl="4" w:tplc="06B0CEEE">
      <w:numFmt w:val="bullet"/>
      <w:lvlText w:val="•"/>
      <w:lvlJc w:val="left"/>
      <w:pPr>
        <w:ind w:left="1573" w:hanging="180"/>
      </w:pPr>
      <w:rPr>
        <w:rFonts w:hint="default"/>
      </w:rPr>
    </w:lvl>
    <w:lvl w:ilvl="5" w:tplc="001A3242">
      <w:numFmt w:val="bullet"/>
      <w:lvlText w:val="•"/>
      <w:lvlJc w:val="left"/>
      <w:pPr>
        <w:ind w:left="1876" w:hanging="180"/>
      </w:pPr>
      <w:rPr>
        <w:rFonts w:hint="default"/>
      </w:rPr>
    </w:lvl>
    <w:lvl w:ilvl="6" w:tplc="8210190C">
      <w:numFmt w:val="bullet"/>
      <w:lvlText w:val="•"/>
      <w:lvlJc w:val="left"/>
      <w:pPr>
        <w:ind w:left="2180" w:hanging="180"/>
      </w:pPr>
      <w:rPr>
        <w:rFonts w:hint="default"/>
      </w:rPr>
    </w:lvl>
    <w:lvl w:ilvl="7" w:tplc="33047216">
      <w:numFmt w:val="bullet"/>
      <w:lvlText w:val="•"/>
      <w:lvlJc w:val="left"/>
      <w:pPr>
        <w:ind w:left="2483" w:hanging="180"/>
      </w:pPr>
      <w:rPr>
        <w:rFonts w:hint="default"/>
      </w:rPr>
    </w:lvl>
    <w:lvl w:ilvl="8" w:tplc="282A2484">
      <w:numFmt w:val="bullet"/>
      <w:lvlText w:val="•"/>
      <w:lvlJc w:val="left"/>
      <w:pPr>
        <w:ind w:left="2786" w:hanging="180"/>
      </w:pPr>
      <w:rPr>
        <w:rFonts w:hint="default"/>
      </w:rPr>
    </w:lvl>
  </w:abstractNum>
  <w:abstractNum w:abstractNumId="21" w15:restartNumberingAfterBreak="0">
    <w:nsid w:val="3F200220"/>
    <w:multiLevelType w:val="hybridMultilevel"/>
    <w:tmpl w:val="128E3E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DB60EF"/>
    <w:multiLevelType w:val="hybridMultilevel"/>
    <w:tmpl w:val="DC86B2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4E0343"/>
    <w:multiLevelType w:val="hybridMultilevel"/>
    <w:tmpl w:val="873ED3B6"/>
    <w:lvl w:ilvl="0" w:tplc="86DC2516">
      <w:start w:val="1"/>
      <w:numFmt w:val="decimal"/>
      <w:lvlText w:val="%1."/>
      <w:lvlJc w:val="left"/>
      <w:pPr>
        <w:ind w:left="460" w:hanging="340"/>
      </w:pPr>
      <w:rPr>
        <w:rFonts w:ascii="Myriad Pro" w:eastAsia="Myriad Pro" w:hAnsi="Myriad Pro" w:cs="Myriad Pro" w:hint="default"/>
        <w:color w:val="231F20"/>
        <w:spacing w:val="-9"/>
        <w:w w:val="100"/>
        <w:sz w:val="22"/>
        <w:szCs w:val="22"/>
      </w:rPr>
    </w:lvl>
    <w:lvl w:ilvl="1" w:tplc="49661A44">
      <w:numFmt w:val="bullet"/>
      <w:lvlText w:val="•"/>
      <w:lvlJc w:val="left"/>
      <w:pPr>
        <w:ind w:left="1464" w:hanging="340"/>
      </w:pPr>
      <w:rPr>
        <w:rFonts w:hint="default"/>
      </w:rPr>
    </w:lvl>
    <w:lvl w:ilvl="2" w:tplc="EF728AD0">
      <w:numFmt w:val="bullet"/>
      <w:lvlText w:val="•"/>
      <w:lvlJc w:val="left"/>
      <w:pPr>
        <w:ind w:left="2468" w:hanging="340"/>
      </w:pPr>
      <w:rPr>
        <w:rFonts w:hint="default"/>
      </w:rPr>
    </w:lvl>
    <w:lvl w:ilvl="3" w:tplc="E2F44822">
      <w:numFmt w:val="bullet"/>
      <w:lvlText w:val="•"/>
      <w:lvlJc w:val="left"/>
      <w:pPr>
        <w:ind w:left="3472" w:hanging="340"/>
      </w:pPr>
      <w:rPr>
        <w:rFonts w:hint="default"/>
      </w:rPr>
    </w:lvl>
    <w:lvl w:ilvl="4" w:tplc="B58431F4">
      <w:numFmt w:val="bullet"/>
      <w:lvlText w:val="•"/>
      <w:lvlJc w:val="left"/>
      <w:pPr>
        <w:ind w:left="4476" w:hanging="340"/>
      </w:pPr>
      <w:rPr>
        <w:rFonts w:hint="default"/>
      </w:rPr>
    </w:lvl>
    <w:lvl w:ilvl="5" w:tplc="D0A4D89E">
      <w:numFmt w:val="bullet"/>
      <w:lvlText w:val="•"/>
      <w:lvlJc w:val="left"/>
      <w:pPr>
        <w:ind w:left="5480" w:hanging="340"/>
      </w:pPr>
      <w:rPr>
        <w:rFonts w:hint="default"/>
      </w:rPr>
    </w:lvl>
    <w:lvl w:ilvl="6" w:tplc="C4E2C66A">
      <w:numFmt w:val="bullet"/>
      <w:lvlText w:val="•"/>
      <w:lvlJc w:val="left"/>
      <w:pPr>
        <w:ind w:left="6484" w:hanging="340"/>
      </w:pPr>
      <w:rPr>
        <w:rFonts w:hint="default"/>
      </w:rPr>
    </w:lvl>
    <w:lvl w:ilvl="7" w:tplc="6C1CE768">
      <w:numFmt w:val="bullet"/>
      <w:lvlText w:val="•"/>
      <w:lvlJc w:val="left"/>
      <w:pPr>
        <w:ind w:left="7488" w:hanging="340"/>
      </w:pPr>
      <w:rPr>
        <w:rFonts w:hint="default"/>
      </w:rPr>
    </w:lvl>
    <w:lvl w:ilvl="8" w:tplc="315AD67C">
      <w:numFmt w:val="bullet"/>
      <w:lvlText w:val="•"/>
      <w:lvlJc w:val="left"/>
      <w:pPr>
        <w:ind w:left="8492" w:hanging="340"/>
      </w:pPr>
      <w:rPr>
        <w:rFonts w:hint="default"/>
      </w:rPr>
    </w:lvl>
  </w:abstractNum>
  <w:abstractNum w:abstractNumId="24" w15:restartNumberingAfterBreak="0">
    <w:nsid w:val="489E21AD"/>
    <w:multiLevelType w:val="hybridMultilevel"/>
    <w:tmpl w:val="6868B996"/>
    <w:lvl w:ilvl="0" w:tplc="5F4A1A8A">
      <w:start w:val="1"/>
      <w:numFmt w:val="decimal"/>
      <w:lvlText w:val="%1."/>
      <w:lvlJc w:val="left"/>
      <w:pPr>
        <w:ind w:left="750" w:hanging="360"/>
      </w:pPr>
      <w:rPr>
        <w:rFonts w:ascii="Myriad Pro" w:eastAsia="Myriad Pro" w:hAnsi="Myriad Pro" w:cs="Myriad Pro" w:hint="default"/>
        <w:color w:val="231F20"/>
        <w:spacing w:val="-4"/>
        <w:w w:val="100"/>
        <w:sz w:val="22"/>
        <w:szCs w:val="22"/>
      </w:rPr>
    </w:lvl>
    <w:lvl w:ilvl="1" w:tplc="7B2E1ED8">
      <w:numFmt w:val="bullet"/>
      <w:lvlText w:val="•"/>
      <w:lvlJc w:val="left"/>
      <w:pPr>
        <w:ind w:left="1734" w:hanging="360"/>
      </w:pPr>
      <w:rPr>
        <w:rFonts w:hint="default"/>
      </w:rPr>
    </w:lvl>
    <w:lvl w:ilvl="2" w:tplc="A8124582">
      <w:numFmt w:val="bullet"/>
      <w:lvlText w:val="•"/>
      <w:lvlJc w:val="left"/>
      <w:pPr>
        <w:ind w:left="2708" w:hanging="360"/>
      </w:pPr>
      <w:rPr>
        <w:rFonts w:hint="default"/>
      </w:rPr>
    </w:lvl>
    <w:lvl w:ilvl="3" w:tplc="DFA0A3BC">
      <w:numFmt w:val="bullet"/>
      <w:lvlText w:val="•"/>
      <w:lvlJc w:val="left"/>
      <w:pPr>
        <w:ind w:left="3682" w:hanging="360"/>
      </w:pPr>
      <w:rPr>
        <w:rFonts w:hint="default"/>
      </w:rPr>
    </w:lvl>
    <w:lvl w:ilvl="4" w:tplc="F754E306">
      <w:numFmt w:val="bullet"/>
      <w:lvlText w:val="•"/>
      <w:lvlJc w:val="left"/>
      <w:pPr>
        <w:ind w:left="4656" w:hanging="360"/>
      </w:pPr>
      <w:rPr>
        <w:rFonts w:hint="default"/>
      </w:rPr>
    </w:lvl>
    <w:lvl w:ilvl="5" w:tplc="ECA4EBE4">
      <w:numFmt w:val="bullet"/>
      <w:lvlText w:val="•"/>
      <w:lvlJc w:val="left"/>
      <w:pPr>
        <w:ind w:left="5630" w:hanging="360"/>
      </w:pPr>
      <w:rPr>
        <w:rFonts w:hint="default"/>
      </w:rPr>
    </w:lvl>
    <w:lvl w:ilvl="6" w:tplc="29C009F8">
      <w:numFmt w:val="bullet"/>
      <w:lvlText w:val="•"/>
      <w:lvlJc w:val="left"/>
      <w:pPr>
        <w:ind w:left="6604" w:hanging="360"/>
      </w:pPr>
      <w:rPr>
        <w:rFonts w:hint="default"/>
      </w:rPr>
    </w:lvl>
    <w:lvl w:ilvl="7" w:tplc="AB740876">
      <w:numFmt w:val="bullet"/>
      <w:lvlText w:val="•"/>
      <w:lvlJc w:val="left"/>
      <w:pPr>
        <w:ind w:left="7578" w:hanging="360"/>
      </w:pPr>
      <w:rPr>
        <w:rFonts w:hint="default"/>
      </w:rPr>
    </w:lvl>
    <w:lvl w:ilvl="8" w:tplc="EAC41D30">
      <w:numFmt w:val="bullet"/>
      <w:lvlText w:val="•"/>
      <w:lvlJc w:val="left"/>
      <w:pPr>
        <w:ind w:left="8552" w:hanging="360"/>
      </w:pPr>
      <w:rPr>
        <w:rFonts w:hint="default"/>
      </w:rPr>
    </w:lvl>
  </w:abstractNum>
  <w:abstractNum w:abstractNumId="25" w15:restartNumberingAfterBreak="0">
    <w:nsid w:val="49C41ACA"/>
    <w:multiLevelType w:val="hybridMultilevel"/>
    <w:tmpl w:val="C89A7016"/>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6" w15:restartNumberingAfterBreak="0">
    <w:nsid w:val="4C9F32AA"/>
    <w:multiLevelType w:val="hybridMultilevel"/>
    <w:tmpl w:val="E0AA6880"/>
    <w:lvl w:ilvl="0" w:tplc="757EE232">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3BC0828C">
      <w:numFmt w:val="bullet"/>
      <w:lvlText w:val="•"/>
      <w:lvlJc w:val="left"/>
      <w:pPr>
        <w:ind w:left="663" w:hanging="180"/>
      </w:pPr>
      <w:rPr>
        <w:rFonts w:hint="default"/>
      </w:rPr>
    </w:lvl>
    <w:lvl w:ilvl="2" w:tplc="A318382A">
      <w:numFmt w:val="bullet"/>
      <w:lvlText w:val="•"/>
      <w:lvlJc w:val="left"/>
      <w:pPr>
        <w:ind w:left="966" w:hanging="180"/>
      </w:pPr>
      <w:rPr>
        <w:rFonts w:hint="default"/>
      </w:rPr>
    </w:lvl>
    <w:lvl w:ilvl="3" w:tplc="2C226BFA">
      <w:numFmt w:val="bullet"/>
      <w:lvlText w:val="•"/>
      <w:lvlJc w:val="left"/>
      <w:pPr>
        <w:ind w:left="1270" w:hanging="180"/>
      </w:pPr>
      <w:rPr>
        <w:rFonts w:hint="default"/>
      </w:rPr>
    </w:lvl>
    <w:lvl w:ilvl="4" w:tplc="B7222148">
      <w:numFmt w:val="bullet"/>
      <w:lvlText w:val="•"/>
      <w:lvlJc w:val="left"/>
      <w:pPr>
        <w:ind w:left="1573" w:hanging="180"/>
      </w:pPr>
      <w:rPr>
        <w:rFonts w:hint="default"/>
      </w:rPr>
    </w:lvl>
    <w:lvl w:ilvl="5" w:tplc="2612E13E">
      <w:numFmt w:val="bullet"/>
      <w:lvlText w:val="•"/>
      <w:lvlJc w:val="left"/>
      <w:pPr>
        <w:ind w:left="1876" w:hanging="180"/>
      </w:pPr>
      <w:rPr>
        <w:rFonts w:hint="default"/>
      </w:rPr>
    </w:lvl>
    <w:lvl w:ilvl="6" w:tplc="98241DEA">
      <w:numFmt w:val="bullet"/>
      <w:lvlText w:val="•"/>
      <w:lvlJc w:val="left"/>
      <w:pPr>
        <w:ind w:left="2180" w:hanging="180"/>
      </w:pPr>
      <w:rPr>
        <w:rFonts w:hint="default"/>
      </w:rPr>
    </w:lvl>
    <w:lvl w:ilvl="7" w:tplc="F0B4ACD8">
      <w:numFmt w:val="bullet"/>
      <w:lvlText w:val="•"/>
      <w:lvlJc w:val="left"/>
      <w:pPr>
        <w:ind w:left="2483" w:hanging="180"/>
      </w:pPr>
      <w:rPr>
        <w:rFonts w:hint="default"/>
      </w:rPr>
    </w:lvl>
    <w:lvl w:ilvl="8" w:tplc="8EC8338E">
      <w:numFmt w:val="bullet"/>
      <w:lvlText w:val="•"/>
      <w:lvlJc w:val="left"/>
      <w:pPr>
        <w:ind w:left="2786" w:hanging="180"/>
      </w:pPr>
      <w:rPr>
        <w:rFonts w:hint="default"/>
      </w:rPr>
    </w:lvl>
  </w:abstractNum>
  <w:abstractNum w:abstractNumId="27" w15:restartNumberingAfterBreak="0">
    <w:nsid w:val="4D3247FD"/>
    <w:multiLevelType w:val="hybridMultilevel"/>
    <w:tmpl w:val="02D4BBBE"/>
    <w:lvl w:ilvl="0" w:tplc="D6BEC8CE">
      <w:start w:val="1"/>
      <w:numFmt w:val="decimal"/>
      <w:lvlText w:val="%1."/>
      <w:lvlJc w:val="left"/>
      <w:pPr>
        <w:ind w:left="750" w:hanging="360"/>
      </w:pPr>
      <w:rPr>
        <w:rFonts w:ascii="Myriad Pro" w:eastAsia="Myriad Pro" w:hAnsi="Myriad Pro" w:cs="Myriad Pro" w:hint="default"/>
        <w:color w:val="231F20"/>
        <w:spacing w:val="-9"/>
        <w:w w:val="100"/>
        <w:sz w:val="22"/>
        <w:szCs w:val="22"/>
      </w:rPr>
    </w:lvl>
    <w:lvl w:ilvl="1" w:tplc="2ACE8D8C">
      <w:numFmt w:val="bullet"/>
      <w:lvlText w:val="•"/>
      <w:lvlJc w:val="left"/>
      <w:pPr>
        <w:ind w:left="1734" w:hanging="360"/>
      </w:pPr>
      <w:rPr>
        <w:rFonts w:hint="default"/>
      </w:rPr>
    </w:lvl>
    <w:lvl w:ilvl="2" w:tplc="A098812A">
      <w:numFmt w:val="bullet"/>
      <w:lvlText w:val="•"/>
      <w:lvlJc w:val="left"/>
      <w:pPr>
        <w:ind w:left="2708" w:hanging="360"/>
      </w:pPr>
      <w:rPr>
        <w:rFonts w:hint="default"/>
      </w:rPr>
    </w:lvl>
    <w:lvl w:ilvl="3" w:tplc="BCD4C51E">
      <w:numFmt w:val="bullet"/>
      <w:lvlText w:val="•"/>
      <w:lvlJc w:val="left"/>
      <w:pPr>
        <w:ind w:left="3682" w:hanging="360"/>
      </w:pPr>
      <w:rPr>
        <w:rFonts w:hint="default"/>
      </w:rPr>
    </w:lvl>
    <w:lvl w:ilvl="4" w:tplc="BC5EF60A">
      <w:numFmt w:val="bullet"/>
      <w:lvlText w:val="•"/>
      <w:lvlJc w:val="left"/>
      <w:pPr>
        <w:ind w:left="4656" w:hanging="360"/>
      </w:pPr>
      <w:rPr>
        <w:rFonts w:hint="default"/>
      </w:rPr>
    </w:lvl>
    <w:lvl w:ilvl="5" w:tplc="6FA210EA">
      <w:numFmt w:val="bullet"/>
      <w:lvlText w:val="•"/>
      <w:lvlJc w:val="left"/>
      <w:pPr>
        <w:ind w:left="5630" w:hanging="360"/>
      </w:pPr>
      <w:rPr>
        <w:rFonts w:hint="default"/>
      </w:rPr>
    </w:lvl>
    <w:lvl w:ilvl="6" w:tplc="2BBC4DF2">
      <w:numFmt w:val="bullet"/>
      <w:lvlText w:val="•"/>
      <w:lvlJc w:val="left"/>
      <w:pPr>
        <w:ind w:left="6604" w:hanging="360"/>
      </w:pPr>
      <w:rPr>
        <w:rFonts w:hint="default"/>
      </w:rPr>
    </w:lvl>
    <w:lvl w:ilvl="7" w:tplc="90CC5C8C">
      <w:numFmt w:val="bullet"/>
      <w:lvlText w:val="•"/>
      <w:lvlJc w:val="left"/>
      <w:pPr>
        <w:ind w:left="7578" w:hanging="360"/>
      </w:pPr>
      <w:rPr>
        <w:rFonts w:hint="default"/>
      </w:rPr>
    </w:lvl>
    <w:lvl w:ilvl="8" w:tplc="BFF839AA">
      <w:numFmt w:val="bullet"/>
      <w:lvlText w:val="•"/>
      <w:lvlJc w:val="left"/>
      <w:pPr>
        <w:ind w:left="8552" w:hanging="360"/>
      </w:pPr>
      <w:rPr>
        <w:rFonts w:hint="default"/>
      </w:rPr>
    </w:lvl>
  </w:abstractNum>
  <w:abstractNum w:abstractNumId="28" w15:restartNumberingAfterBreak="0">
    <w:nsid w:val="4DCC47C2"/>
    <w:multiLevelType w:val="hybridMultilevel"/>
    <w:tmpl w:val="296C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0304A5"/>
    <w:multiLevelType w:val="hybridMultilevel"/>
    <w:tmpl w:val="B712D19E"/>
    <w:lvl w:ilvl="0" w:tplc="53FEAC2E">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116478AC">
      <w:numFmt w:val="bullet"/>
      <w:lvlText w:val="•"/>
      <w:lvlJc w:val="left"/>
      <w:pPr>
        <w:ind w:left="1482" w:hanging="216"/>
      </w:pPr>
      <w:rPr>
        <w:rFonts w:hint="default"/>
      </w:rPr>
    </w:lvl>
    <w:lvl w:ilvl="2" w:tplc="BF0A8944">
      <w:numFmt w:val="bullet"/>
      <w:lvlText w:val="•"/>
      <w:lvlJc w:val="left"/>
      <w:pPr>
        <w:ind w:left="2484" w:hanging="216"/>
      </w:pPr>
      <w:rPr>
        <w:rFonts w:hint="default"/>
      </w:rPr>
    </w:lvl>
    <w:lvl w:ilvl="3" w:tplc="83DCF688">
      <w:numFmt w:val="bullet"/>
      <w:lvlText w:val="•"/>
      <w:lvlJc w:val="left"/>
      <w:pPr>
        <w:ind w:left="3486" w:hanging="216"/>
      </w:pPr>
      <w:rPr>
        <w:rFonts w:hint="default"/>
      </w:rPr>
    </w:lvl>
    <w:lvl w:ilvl="4" w:tplc="7674C914">
      <w:numFmt w:val="bullet"/>
      <w:lvlText w:val="•"/>
      <w:lvlJc w:val="left"/>
      <w:pPr>
        <w:ind w:left="4488" w:hanging="216"/>
      </w:pPr>
      <w:rPr>
        <w:rFonts w:hint="default"/>
      </w:rPr>
    </w:lvl>
    <w:lvl w:ilvl="5" w:tplc="79728A94">
      <w:numFmt w:val="bullet"/>
      <w:lvlText w:val="•"/>
      <w:lvlJc w:val="left"/>
      <w:pPr>
        <w:ind w:left="5490" w:hanging="216"/>
      </w:pPr>
      <w:rPr>
        <w:rFonts w:hint="default"/>
      </w:rPr>
    </w:lvl>
    <w:lvl w:ilvl="6" w:tplc="F028B41E">
      <w:numFmt w:val="bullet"/>
      <w:lvlText w:val="•"/>
      <w:lvlJc w:val="left"/>
      <w:pPr>
        <w:ind w:left="6492" w:hanging="216"/>
      </w:pPr>
      <w:rPr>
        <w:rFonts w:hint="default"/>
      </w:rPr>
    </w:lvl>
    <w:lvl w:ilvl="7" w:tplc="8EA494A4">
      <w:numFmt w:val="bullet"/>
      <w:lvlText w:val="•"/>
      <w:lvlJc w:val="left"/>
      <w:pPr>
        <w:ind w:left="7494" w:hanging="216"/>
      </w:pPr>
      <w:rPr>
        <w:rFonts w:hint="default"/>
      </w:rPr>
    </w:lvl>
    <w:lvl w:ilvl="8" w:tplc="D17C39D0">
      <w:numFmt w:val="bullet"/>
      <w:lvlText w:val="•"/>
      <w:lvlJc w:val="left"/>
      <w:pPr>
        <w:ind w:left="8496" w:hanging="216"/>
      </w:pPr>
      <w:rPr>
        <w:rFonts w:hint="default"/>
      </w:rPr>
    </w:lvl>
  </w:abstractNum>
  <w:abstractNum w:abstractNumId="30" w15:restartNumberingAfterBreak="0">
    <w:nsid w:val="597A73EE"/>
    <w:multiLevelType w:val="hybridMultilevel"/>
    <w:tmpl w:val="600E56A6"/>
    <w:lvl w:ilvl="0" w:tplc="6F50ACEA">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391E7ED2">
      <w:numFmt w:val="bullet"/>
      <w:lvlText w:val="•"/>
      <w:lvlJc w:val="left"/>
      <w:pPr>
        <w:ind w:left="1482" w:hanging="216"/>
      </w:pPr>
      <w:rPr>
        <w:rFonts w:hint="default"/>
      </w:rPr>
    </w:lvl>
    <w:lvl w:ilvl="2" w:tplc="B6601E9E">
      <w:numFmt w:val="bullet"/>
      <w:lvlText w:val="•"/>
      <w:lvlJc w:val="left"/>
      <w:pPr>
        <w:ind w:left="2484" w:hanging="216"/>
      </w:pPr>
      <w:rPr>
        <w:rFonts w:hint="default"/>
      </w:rPr>
    </w:lvl>
    <w:lvl w:ilvl="3" w:tplc="D500E7AA">
      <w:numFmt w:val="bullet"/>
      <w:lvlText w:val="•"/>
      <w:lvlJc w:val="left"/>
      <w:pPr>
        <w:ind w:left="3486" w:hanging="216"/>
      </w:pPr>
      <w:rPr>
        <w:rFonts w:hint="default"/>
      </w:rPr>
    </w:lvl>
    <w:lvl w:ilvl="4" w:tplc="0EBA7BA8">
      <w:numFmt w:val="bullet"/>
      <w:lvlText w:val="•"/>
      <w:lvlJc w:val="left"/>
      <w:pPr>
        <w:ind w:left="4488" w:hanging="216"/>
      </w:pPr>
      <w:rPr>
        <w:rFonts w:hint="default"/>
      </w:rPr>
    </w:lvl>
    <w:lvl w:ilvl="5" w:tplc="4808C3A8">
      <w:numFmt w:val="bullet"/>
      <w:lvlText w:val="•"/>
      <w:lvlJc w:val="left"/>
      <w:pPr>
        <w:ind w:left="5490" w:hanging="216"/>
      </w:pPr>
      <w:rPr>
        <w:rFonts w:hint="default"/>
      </w:rPr>
    </w:lvl>
    <w:lvl w:ilvl="6" w:tplc="A9E2D6E4">
      <w:numFmt w:val="bullet"/>
      <w:lvlText w:val="•"/>
      <w:lvlJc w:val="left"/>
      <w:pPr>
        <w:ind w:left="6492" w:hanging="216"/>
      </w:pPr>
      <w:rPr>
        <w:rFonts w:hint="default"/>
      </w:rPr>
    </w:lvl>
    <w:lvl w:ilvl="7" w:tplc="7E4EEC38">
      <w:numFmt w:val="bullet"/>
      <w:lvlText w:val="•"/>
      <w:lvlJc w:val="left"/>
      <w:pPr>
        <w:ind w:left="7494" w:hanging="216"/>
      </w:pPr>
      <w:rPr>
        <w:rFonts w:hint="default"/>
      </w:rPr>
    </w:lvl>
    <w:lvl w:ilvl="8" w:tplc="BE38008A">
      <w:numFmt w:val="bullet"/>
      <w:lvlText w:val="•"/>
      <w:lvlJc w:val="left"/>
      <w:pPr>
        <w:ind w:left="8496" w:hanging="216"/>
      </w:pPr>
      <w:rPr>
        <w:rFonts w:hint="default"/>
      </w:rPr>
    </w:lvl>
  </w:abstractNum>
  <w:abstractNum w:abstractNumId="31" w15:restartNumberingAfterBreak="0">
    <w:nsid w:val="5FA62223"/>
    <w:multiLevelType w:val="hybridMultilevel"/>
    <w:tmpl w:val="BADE8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CE3443"/>
    <w:multiLevelType w:val="hybridMultilevel"/>
    <w:tmpl w:val="72F0E33E"/>
    <w:lvl w:ilvl="0" w:tplc="55E6AAB4">
      <w:numFmt w:val="bullet"/>
      <w:lvlText w:val="•"/>
      <w:lvlJc w:val="left"/>
      <w:pPr>
        <w:ind w:left="480" w:hanging="216"/>
      </w:pPr>
      <w:rPr>
        <w:rFonts w:ascii="Myriad Pro" w:eastAsia="Myriad Pro" w:hAnsi="Myriad Pro" w:cs="Myriad Pro" w:hint="default"/>
        <w:b/>
        <w:bCs/>
        <w:color w:val="FFCB5C"/>
        <w:spacing w:val="-3"/>
        <w:w w:val="100"/>
        <w:sz w:val="22"/>
        <w:szCs w:val="22"/>
      </w:rPr>
    </w:lvl>
    <w:lvl w:ilvl="1" w:tplc="3FE492A4">
      <w:numFmt w:val="bullet"/>
      <w:lvlText w:val="•"/>
      <w:lvlJc w:val="left"/>
      <w:pPr>
        <w:ind w:left="1482" w:hanging="216"/>
      </w:pPr>
      <w:rPr>
        <w:rFonts w:hint="default"/>
      </w:rPr>
    </w:lvl>
    <w:lvl w:ilvl="2" w:tplc="02084306">
      <w:numFmt w:val="bullet"/>
      <w:lvlText w:val="•"/>
      <w:lvlJc w:val="left"/>
      <w:pPr>
        <w:ind w:left="2484" w:hanging="216"/>
      </w:pPr>
      <w:rPr>
        <w:rFonts w:hint="default"/>
      </w:rPr>
    </w:lvl>
    <w:lvl w:ilvl="3" w:tplc="94D643C8">
      <w:numFmt w:val="bullet"/>
      <w:lvlText w:val="•"/>
      <w:lvlJc w:val="left"/>
      <w:pPr>
        <w:ind w:left="3486" w:hanging="216"/>
      </w:pPr>
      <w:rPr>
        <w:rFonts w:hint="default"/>
      </w:rPr>
    </w:lvl>
    <w:lvl w:ilvl="4" w:tplc="C8D88C58">
      <w:numFmt w:val="bullet"/>
      <w:lvlText w:val="•"/>
      <w:lvlJc w:val="left"/>
      <w:pPr>
        <w:ind w:left="4488" w:hanging="216"/>
      </w:pPr>
      <w:rPr>
        <w:rFonts w:hint="default"/>
      </w:rPr>
    </w:lvl>
    <w:lvl w:ilvl="5" w:tplc="6DEA0594">
      <w:numFmt w:val="bullet"/>
      <w:lvlText w:val="•"/>
      <w:lvlJc w:val="left"/>
      <w:pPr>
        <w:ind w:left="5490" w:hanging="216"/>
      </w:pPr>
      <w:rPr>
        <w:rFonts w:hint="default"/>
      </w:rPr>
    </w:lvl>
    <w:lvl w:ilvl="6" w:tplc="3D400D6C">
      <w:numFmt w:val="bullet"/>
      <w:lvlText w:val="•"/>
      <w:lvlJc w:val="left"/>
      <w:pPr>
        <w:ind w:left="6492" w:hanging="216"/>
      </w:pPr>
      <w:rPr>
        <w:rFonts w:hint="default"/>
      </w:rPr>
    </w:lvl>
    <w:lvl w:ilvl="7" w:tplc="42D8B640">
      <w:numFmt w:val="bullet"/>
      <w:lvlText w:val="•"/>
      <w:lvlJc w:val="left"/>
      <w:pPr>
        <w:ind w:left="7494" w:hanging="216"/>
      </w:pPr>
      <w:rPr>
        <w:rFonts w:hint="default"/>
      </w:rPr>
    </w:lvl>
    <w:lvl w:ilvl="8" w:tplc="2FF095CE">
      <w:numFmt w:val="bullet"/>
      <w:lvlText w:val="•"/>
      <w:lvlJc w:val="left"/>
      <w:pPr>
        <w:ind w:left="8496" w:hanging="216"/>
      </w:pPr>
      <w:rPr>
        <w:rFonts w:hint="default"/>
      </w:rPr>
    </w:lvl>
  </w:abstractNum>
  <w:abstractNum w:abstractNumId="33" w15:restartNumberingAfterBreak="0">
    <w:nsid w:val="62B576C3"/>
    <w:multiLevelType w:val="hybridMultilevel"/>
    <w:tmpl w:val="D07CA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A8072C"/>
    <w:multiLevelType w:val="hybridMultilevel"/>
    <w:tmpl w:val="A5D6794A"/>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5" w15:restartNumberingAfterBreak="0">
    <w:nsid w:val="77C921BF"/>
    <w:multiLevelType w:val="hybridMultilevel"/>
    <w:tmpl w:val="B6345C60"/>
    <w:lvl w:ilvl="0" w:tplc="23421700">
      <w:numFmt w:val="bullet"/>
      <w:lvlText w:val="•"/>
      <w:lvlJc w:val="left"/>
      <w:pPr>
        <w:ind w:left="364" w:hanging="180"/>
      </w:pPr>
      <w:rPr>
        <w:rFonts w:ascii="Myriad Pro" w:eastAsia="Myriad Pro" w:hAnsi="Myriad Pro" w:cs="Myriad Pro" w:hint="default"/>
        <w:b/>
        <w:bCs/>
        <w:color w:val="FFCB5C"/>
        <w:spacing w:val="-9"/>
        <w:w w:val="99"/>
        <w:sz w:val="20"/>
        <w:szCs w:val="20"/>
      </w:rPr>
    </w:lvl>
    <w:lvl w:ilvl="1" w:tplc="AA92398E">
      <w:numFmt w:val="bullet"/>
      <w:lvlText w:val="•"/>
      <w:lvlJc w:val="left"/>
      <w:pPr>
        <w:ind w:left="663" w:hanging="180"/>
      </w:pPr>
      <w:rPr>
        <w:rFonts w:hint="default"/>
      </w:rPr>
    </w:lvl>
    <w:lvl w:ilvl="2" w:tplc="6854BCBC">
      <w:numFmt w:val="bullet"/>
      <w:lvlText w:val="•"/>
      <w:lvlJc w:val="left"/>
      <w:pPr>
        <w:ind w:left="966" w:hanging="180"/>
      </w:pPr>
      <w:rPr>
        <w:rFonts w:hint="default"/>
      </w:rPr>
    </w:lvl>
    <w:lvl w:ilvl="3" w:tplc="E9F637F8">
      <w:numFmt w:val="bullet"/>
      <w:lvlText w:val="•"/>
      <w:lvlJc w:val="left"/>
      <w:pPr>
        <w:ind w:left="1270" w:hanging="180"/>
      </w:pPr>
      <w:rPr>
        <w:rFonts w:hint="default"/>
      </w:rPr>
    </w:lvl>
    <w:lvl w:ilvl="4" w:tplc="6EDC74C4">
      <w:numFmt w:val="bullet"/>
      <w:lvlText w:val="•"/>
      <w:lvlJc w:val="left"/>
      <w:pPr>
        <w:ind w:left="1573" w:hanging="180"/>
      </w:pPr>
      <w:rPr>
        <w:rFonts w:hint="default"/>
      </w:rPr>
    </w:lvl>
    <w:lvl w:ilvl="5" w:tplc="DD129330">
      <w:numFmt w:val="bullet"/>
      <w:lvlText w:val="•"/>
      <w:lvlJc w:val="left"/>
      <w:pPr>
        <w:ind w:left="1876" w:hanging="180"/>
      </w:pPr>
      <w:rPr>
        <w:rFonts w:hint="default"/>
      </w:rPr>
    </w:lvl>
    <w:lvl w:ilvl="6" w:tplc="465C9506">
      <w:numFmt w:val="bullet"/>
      <w:lvlText w:val="•"/>
      <w:lvlJc w:val="left"/>
      <w:pPr>
        <w:ind w:left="2180" w:hanging="180"/>
      </w:pPr>
      <w:rPr>
        <w:rFonts w:hint="default"/>
      </w:rPr>
    </w:lvl>
    <w:lvl w:ilvl="7" w:tplc="6DEC7A6A">
      <w:numFmt w:val="bullet"/>
      <w:lvlText w:val="•"/>
      <w:lvlJc w:val="left"/>
      <w:pPr>
        <w:ind w:left="2483" w:hanging="180"/>
      </w:pPr>
      <w:rPr>
        <w:rFonts w:hint="default"/>
      </w:rPr>
    </w:lvl>
    <w:lvl w:ilvl="8" w:tplc="BCC0BB6C">
      <w:numFmt w:val="bullet"/>
      <w:lvlText w:val="•"/>
      <w:lvlJc w:val="left"/>
      <w:pPr>
        <w:ind w:left="2786" w:hanging="180"/>
      </w:pPr>
      <w:rPr>
        <w:rFonts w:hint="default"/>
      </w:rPr>
    </w:lvl>
  </w:abstractNum>
  <w:abstractNum w:abstractNumId="36" w15:restartNumberingAfterBreak="0">
    <w:nsid w:val="796B5E42"/>
    <w:multiLevelType w:val="hybridMultilevel"/>
    <w:tmpl w:val="92204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5"/>
  </w:num>
  <w:num w:numId="3">
    <w:abstractNumId w:val="26"/>
  </w:num>
  <w:num w:numId="4">
    <w:abstractNumId w:val="13"/>
  </w:num>
  <w:num w:numId="5">
    <w:abstractNumId w:val="20"/>
  </w:num>
  <w:num w:numId="6">
    <w:abstractNumId w:val="15"/>
  </w:num>
  <w:num w:numId="7">
    <w:abstractNumId w:val="30"/>
  </w:num>
  <w:num w:numId="8">
    <w:abstractNumId w:val="5"/>
  </w:num>
  <w:num w:numId="9">
    <w:abstractNumId w:val="23"/>
  </w:num>
  <w:num w:numId="10">
    <w:abstractNumId w:val="12"/>
  </w:num>
  <w:num w:numId="11">
    <w:abstractNumId w:val="4"/>
  </w:num>
  <w:num w:numId="12">
    <w:abstractNumId w:val="28"/>
  </w:num>
  <w:num w:numId="13">
    <w:abstractNumId w:val="3"/>
  </w:num>
  <w:num w:numId="14">
    <w:abstractNumId w:val="33"/>
  </w:num>
  <w:num w:numId="15">
    <w:abstractNumId w:val="7"/>
  </w:num>
  <w:num w:numId="16">
    <w:abstractNumId w:val="34"/>
  </w:num>
  <w:num w:numId="17">
    <w:abstractNumId w:val="14"/>
  </w:num>
  <w:num w:numId="18">
    <w:abstractNumId w:val="25"/>
  </w:num>
  <w:num w:numId="19">
    <w:abstractNumId w:val="27"/>
  </w:num>
  <w:num w:numId="20">
    <w:abstractNumId w:val="11"/>
  </w:num>
  <w:num w:numId="21">
    <w:abstractNumId w:val="31"/>
  </w:num>
  <w:num w:numId="22">
    <w:abstractNumId w:val="22"/>
  </w:num>
  <w:num w:numId="23">
    <w:abstractNumId w:val="21"/>
  </w:num>
  <w:num w:numId="24">
    <w:abstractNumId w:val="36"/>
  </w:num>
  <w:num w:numId="25">
    <w:abstractNumId w:val="0"/>
  </w:num>
  <w:num w:numId="26">
    <w:abstractNumId w:val="10"/>
  </w:num>
  <w:num w:numId="27">
    <w:abstractNumId w:val="8"/>
  </w:num>
  <w:num w:numId="28">
    <w:abstractNumId w:val="29"/>
  </w:num>
  <w:num w:numId="29">
    <w:abstractNumId w:val="18"/>
  </w:num>
  <w:num w:numId="30">
    <w:abstractNumId w:val="32"/>
  </w:num>
  <w:num w:numId="31">
    <w:abstractNumId w:val="6"/>
  </w:num>
  <w:num w:numId="32">
    <w:abstractNumId w:val="24"/>
  </w:num>
  <w:num w:numId="33">
    <w:abstractNumId w:val="9"/>
  </w:num>
  <w:num w:numId="34">
    <w:abstractNumId w:val="19"/>
  </w:num>
  <w:num w:numId="35">
    <w:abstractNumId w:val="2"/>
  </w:num>
  <w:num w:numId="36">
    <w:abstractNumId w:val="1"/>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7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37"/>
    <w:rsid w:val="000323D6"/>
    <w:rsid w:val="000816F7"/>
    <w:rsid w:val="0014128A"/>
    <w:rsid w:val="00155190"/>
    <w:rsid w:val="001B67D6"/>
    <w:rsid w:val="001E05AB"/>
    <w:rsid w:val="002343A1"/>
    <w:rsid w:val="00261D1F"/>
    <w:rsid w:val="00271283"/>
    <w:rsid w:val="00273B36"/>
    <w:rsid w:val="00304EF6"/>
    <w:rsid w:val="003609BC"/>
    <w:rsid w:val="00416482"/>
    <w:rsid w:val="004525BF"/>
    <w:rsid w:val="004747AD"/>
    <w:rsid w:val="004C03F7"/>
    <w:rsid w:val="004C6B05"/>
    <w:rsid w:val="00520D96"/>
    <w:rsid w:val="00525E5E"/>
    <w:rsid w:val="005513CC"/>
    <w:rsid w:val="005647E8"/>
    <w:rsid w:val="005C61F3"/>
    <w:rsid w:val="005D6AEF"/>
    <w:rsid w:val="00623437"/>
    <w:rsid w:val="006841CD"/>
    <w:rsid w:val="006978C5"/>
    <w:rsid w:val="006C6625"/>
    <w:rsid w:val="006D1CE9"/>
    <w:rsid w:val="006D71FC"/>
    <w:rsid w:val="006F12F2"/>
    <w:rsid w:val="00706F9E"/>
    <w:rsid w:val="00775907"/>
    <w:rsid w:val="00775C3A"/>
    <w:rsid w:val="007771CC"/>
    <w:rsid w:val="007A65C4"/>
    <w:rsid w:val="007B129F"/>
    <w:rsid w:val="00820C24"/>
    <w:rsid w:val="008570FB"/>
    <w:rsid w:val="00871A4A"/>
    <w:rsid w:val="00874DCB"/>
    <w:rsid w:val="008A4469"/>
    <w:rsid w:val="008B0DED"/>
    <w:rsid w:val="008D707A"/>
    <w:rsid w:val="008F73F3"/>
    <w:rsid w:val="009326AD"/>
    <w:rsid w:val="009A0964"/>
    <w:rsid w:val="009A3F78"/>
    <w:rsid w:val="009D00A7"/>
    <w:rsid w:val="00A15FCC"/>
    <w:rsid w:val="00A17525"/>
    <w:rsid w:val="00A31359"/>
    <w:rsid w:val="00A54584"/>
    <w:rsid w:val="00A63152"/>
    <w:rsid w:val="00A77F08"/>
    <w:rsid w:val="00A909C2"/>
    <w:rsid w:val="00A95894"/>
    <w:rsid w:val="00B151BD"/>
    <w:rsid w:val="00BB2D64"/>
    <w:rsid w:val="00BC2557"/>
    <w:rsid w:val="00C05EE1"/>
    <w:rsid w:val="00C232AC"/>
    <w:rsid w:val="00C60090"/>
    <w:rsid w:val="00C76F1C"/>
    <w:rsid w:val="00CB7A43"/>
    <w:rsid w:val="00CD6D36"/>
    <w:rsid w:val="00D3377F"/>
    <w:rsid w:val="00D97228"/>
    <w:rsid w:val="00DA69E0"/>
    <w:rsid w:val="00DE106F"/>
    <w:rsid w:val="00DE41B5"/>
    <w:rsid w:val="00E04263"/>
    <w:rsid w:val="00E10F15"/>
    <w:rsid w:val="00E321C0"/>
    <w:rsid w:val="00E7716E"/>
    <w:rsid w:val="00E924D0"/>
    <w:rsid w:val="00E96646"/>
    <w:rsid w:val="00ED6944"/>
    <w:rsid w:val="00EE778C"/>
    <w:rsid w:val="00F538DA"/>
    <w:rsid w:val="00F5648E"/>
    <w:rsid w:val="00F736B6"/>
    <w:rsid w:val="00F91C78"/>
    <w:rsid w:val="00FB33D7"/>
    <w:rsid w:val="00FB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1"/>
    </o:shapelayout>
  </w:shapeDefaults>
  <w:decimalSymbol w:val="."/>
  <w:listSeparator w:val=","/>
  <w15:docId w15:val="{F89AA811-CE66-4B69-9100-1B8BB708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yriad Pro" w:eastAsia="Myriad Pro" w:hAnsi="Myriad Pro" w:cs="Myriad Pro"/>
    </w:rPr>
  </w:style>
  <w:style w:type="paragraph" w:styleId="Heading1">
    <w:name w:val="heading 1"/>
    <w:basedOn w:val="Normal"/>
    <w:uiPriority w:val="1"/>
    <w:qFormat/>
    <w:pPr>
      <w:spacing w:before="198"/>
      <w:ind w:left="120"/>
      <w:outlineLvl w:val="0"/>
    </w:pPr>
    <w:rPr>
      <w:b/>
      <w:bCs/>
      <w:sz w:val="62"/>
      <w:szCs w:val="62"/>
    </w:rPr>
  </w:style>
  <w:style w:type="paragraph" w:styleId="Heading2">
    <w:name w:val="heading 2"/>
    <w:basedOn w:val="Normal"/>
    <w:uiPriority w:val="1"/>
    <w:qFormat/>
    <w:pPr>
      <w:spacing w:before="356"/>
      <w:ind w:left="120"/>
      <w:outlineLvl w:val="1"/>
    </w:pPr>
    <w:rPr>
      <w:b/>
      <w:bCs/>
      <w:sz w:val="52"/>
      <w:szCs w:val="52"/>
    </w:rPr>
  </w:style>
  <w:style w:type="paragraph" w:styleId="Heading3">
    <w:name w:val="heading 3"/>
    <w:basedOn w:val="Normal"/>
    <w:uiPriority w:val="1"/>
    <w:qFormat/>
    <w:pPr>
      <w:spacing w:before="465"/>
      <w:ind w:left="120"/>
      <w:outlineLvl w:val="2"/>
    </w:pPr>
    <w:rPr>
      <w:b/>
      <w:bCs/>
      <w:sz w:val="40"/>
      <w:szCs w:val="40"/>
    </w:rPr>
  </w:style>
  <w:style w:type="paragraph" w:styleId="Heading4">
    <w:name w:val="heading 4"/>
    <w:basedOn w:val="Normal"/>
    <w:uiPriority w:val="1"/>
    <w:qFormat/>
    <w:pPr>
      <w:ind w:left="120"/>
      <w:outlineLvl w:val="3"/>
    </w:pPr>
    <w:rPr>
      <w:b/>
      <w:bCs/>
      <w:sz w:val="36"/>
      <w:szCs w:val="36"/>
    </w:rPr>
  </w:style>
  <w:style w:type="paragraph" w:styleId="Heading5">
    <w:name w:val="heading 5"/>
    <w:basedOn w:val="Normal"/>
    <w:uiPriority w:val="1"/>
    <w:qFormat/>
    <w:pPr>
      <w:ind w:left="120"/>
      <w:outlineLvl w:val="4"/>
    </w:pPr>
    <w:rPr>
      <w:b/>
      <w:bCs/>
      <w:sz w:val="28"/>
      <w:szCs w:val="28"/>
    </w:rPr>
  </w:style>
  <w:style w:type="paragraph" w:styleId="Heading6">
    <w:name w:val="heading 6"/>
    <w:basedOn w:val="Normal"/>
    <w:uiPriority w:val="1"/>
    <w:qFormat/>
    <w:pPr>
      <w:ind w:left="120"/>
      <w:outlineLvl w:val="5"/>
    </w:pPr>
    <w:rPr>
      <w:b/>
      <w:bCs/>
      <w:sz w:val="24"/>
      <w:szCs w:val="24"/>
    </w:rPr>
  </w:style>
  <w:style w:type="paragraph" w:styleId="Heading7">
    <w:name w:val="heading 7"/>
    <w:basedOn w:val="Normal"/>
    <w:uiPriority w:val="1"/>
    <w:qFormat/>
    <w:pPr>
      <w:ind w:left="120"/>
      <w:outlineLvl w:val="6"/>
    </w:pPr>
    <w:rPr>
      <w:rFonts w:ascii="Myriad Pro Bold" w:eastAsia="Myriad Pro Bold" w:hAnsi="Myriad Pro Bold" w:cs="Myriad Pro Bold"/>
      <w:b/>
      <w:bCs/>
      <w:i/>
      <w:sz w:val="24"/>
      <w:szCs w:val="24"/>
    </w:rPr>
  </w:style>
  <w:style w:type="paragraph" w:styleId="Heading8">
    <w:name w:val="heading 8"/>
    <w:basedOn w:val="Normal"/>
    <w:uiPriority w:val="1"/>
    <w:qFormat/>
    <w:pPr>
      <w:ind w:left="480"/>
      <w:outlineLvl w:val="7"/>
    </w:pPr>
    <w:rPr>
      <w:rFonts w:ascii="MyriadPro-Semibold" w:eastAsia="MyriadPro-Semibold" w:hAnsi="MyriadPro-Semibold" w:cs="MyriadPro-Semibold"/>
      <w:b/>
      <w:bCs/>
    </w:rPr>
  </w:style>
  <w:style w:type="paragraph" w:styleId="Heading9">
    <w:name w:val="heading 9"/>
    <w:basedOn w:val="Normal"/>
    <w:uiPriority w:val="1"/>
    <w:qFormat/>
    <w:pPr>
      <w:ind w:left="120"/>
      <w:outlineLvl w:val="8"/>
    </w:pPr>
    <w:rPr>
      <w:rFonts w:ascii="Myriad Pro Bold" w:eastAsia="Myriad Pro Bold" w:hAnsi="Myriad Pro Bold" w:cs="Myriad Pro Bold"/>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ind w:left="120"/>
    </w:pPr>
    <w:rPr>
      <w:b/>
      <w:bCs/>
      <w:sz w:val="28"/>
      <w:szCs w:val="28"/>
    </w:rPr>
  </w:style>
  <w:style w:type="paragraph" w:styleId="TOC2">
    <w:name w:val="toc 2"/>
    <w:basedOn w:val="Normal"/>
    <w:uiPriority w:val="1"/>
    <w:qFormat/>
    <w:pPr>
      <w:spacing w:before="210"/>
      <w:ind w:left="390"/>
    </w:pPr>
    <w:rPr>
      <w:b/>
      <w:bCs/>
      <w:sz w:val="24"/>
      <w:szCs w:val="24"/>
    </w:rPr>
  </w:style>
  <w:style w:type="paragraph" w:styleId="TOC3">
    <w:name w:val="toc 3"/>
    <w:basedOn w:val="Normal"/>
    <w:uiPriority w:val="1"/>
    <w:qFormat/>
    <w:pPr>
      <w:spacing w:before="192"/>
      <w:ind w:left="660"/>
    </w:pPr>
    <w:rPr>
      <w:sz w:val="24"/>
      <w:szCs w:val="24"/>
    </w:rPr>
  </w:style>
  <w:style w:type="paragraph" w:styleId="TOC4">
    <w:name w:val="toc 4"/>
    <w:basedOn w:val="Normal"/>
    <w:uiPriority w:val="1"/>
    <w:qFormat/>
    <w:pPr>
      <w:spacing w:before="192"/>
      <w:ind w:left="1020"/>
    </w:pPr>
    <w:rPr>
      <w:sz w:val="24"/>
      <w:szCs w:val="24"/>
    </w:rPr>
  </w:style>
  <w:style w:type="paragraph" w:styleId="BodyText">
    <w:name w:val="Body Text"/>
    <w:basedOn w:val="Normal"/>
    <w:uiPriority w:val="1"/>
    <w:qFormat/>
  </w:style>
  <w:style w:type="paragraph" w:styleId="ListParagraph">
    <w:name w:val="List Paragraph"/>
    <w:basedOn w:val="Normal"/>
    <w:uiPriority w:val="1"/>
    <w:qFormat/>
    <w:pPr>
      <w:spacing w:before="86"/>
      <w:ind w:left="480" w:hanging="21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1C78"/>
    <w:pPr>
      <w:tabs>
        <w:tab w:val="center" w:pos="4680"/>
        <w:tab w:val="right" w:pos="9360"/>
      </w:tabs>
    </w:pPr>
  </w:style>
  <w:style w:type="character" w:customStyle="1" w:styleId="HeaderChar">
    <w:name w:val="Header Char"/>
    <w:basedOn w:val="DefaultParagraphFont"/>
    <w:link w:val="Header"/>
    <w:uiPriority w:val="99"/>
    <w:rsid w:val="00F91C78"/>
    <w:rPr>
      <w:rFonts w:ascii="Myriad Pro" w:eastAsia="Myriad Pro" w:hAnsi="Myriad Pro" w:cs="Myriad Pro"/>
    </w:rPr>
  </w:style>
  <w:style w:type="paragraph" w:styleId="Footer">
    <w:name w:val="footer"/>
    <w:basedOn w:val="Normal"/>
    <w:link w:val="FooterChar"/>
    <w:uiPriority w:val="99"/>
    <w:unhideWhenUsed/>
    <w:rsid w:val="00F91C78"/>
    <w:pPr>
      <w:tabs>
        <w:tab w:val="center" w:pos="4680"/>
        <w:tab w:val="right" w:pos="9360"/>
      </w:tabs>
    </w:pPr>
  </w:style>
  <w:style w:type="character" w:customStyle="1" w:styleId="FooterChar">
    <w:name w:val="Footer Char"/>
    <w:basedOn w:val="DefaultParagraphFont"/>
    <w:link w:val="Footer"/>
    <w:uiPriority w:val="99"/>
    <w:rsid w:val="00F91C78"/>
    <w:rPr>
      <w:rFonts w:ascii="Myriad Pro" w:eastAsia="Myriad Pro" w:hAnsi="Myriad Pro" w:cs="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Drinking Water Advisory Communication Toolbox</vt:lpstr>
    </vt:vector>
  </TitlesOfParts>
  <Company>Centers for Disease Control and Prevention</Company>
  <LinksUpToDate>false</LinksUpToDate>
  <CharactersWithSpaces>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Advisory Communication Toolbox</dc:title>
  <dc:creator>Kennon, Jonathan (CDC/OID/NCEZID)</dc:creator>
  <cp:lastModifiedBy>Kennon, Jonathan (CDC/OID/NCEZID)</cp:lastModifiedBy>
  <cp:revision>8</cp:revision>
  <dcterms:created xsi:type="dcterms:W3CDTF">2017-02-03T21:59:00Z</dcterms:created>
  <dcterms:modified xsi:type="dcterms:W3CDTF">2017-03-29T18:31:00Z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2016-11-14T00:00:00Z</vt:filetime>
  </property>
  <property fmtid="{D5CDD505-2E9C-101B-9397-08002B2CF9AE}" pid="3" name="Creator">
    <vt:lpwstr>Adobe InDesign CC 2015 (Macintosh)</vt:lpwstr>
  </property>
  <property fmtid="{D5CDD505-2E9C-101B-9397-08002B2CF9AE}" pid="4" name="LastSaved">
    <vt:filetime>2016-11-21T00:00:00Z</vt:filetime>
  </property>
</Properties>
</file>