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26" w:rsidRDefault="00FE18EB" w:rsidP="00CA3325">
      <w:pPr>
        <w:spacing w:before="107"/>
        <w:rPr>
          <w:rFonts w:ascii="Times New Roman" w:hAnsi="Times New Roman" w:cs="Times New Roman"/>
          <w:b/>
          <w:i/>
          <w:color w:val="006487"/>
          <w:sz w:val="21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935980" cy="352425"/>
                <wp:effectExtent l="0" t="0" r="7620" b="9525"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5980" cy="352425"/>
                        </a:xfrm>
                        <a:custGeom>
                          <a:avLst/>
                          <a:gdLst>
                            <a:gd name="T0" fmla="+- 0 11215 1080"/>
                            <a:gd name="T1" fmla="*/ T0 w 10260"/>
                            <a:gd name="T2" fmla="+- 0 1440 1440"/>
                            <a:gd name="T3" fmla="*/ 1440 h 476"/>
                            <a:gd name="T4" fmla="+- 0 1205 1080"/>
                            <a:gd name="T5" fmla="*/ T4 w 10260"/>
                            <a:gd name="T6" fmla="+- 0 1440 1440"/>
                            <a:gd name="T7" fmla="*/ 1440 h 476"/>
                            <a:gd name="T8" fmla="+- 0 1133 1080"/>
                            <a:gd name="T9" fmla="*/ T8 w 10260"/>
                            <a:gd name="T10" fmla="+- 0 1442 1440"/>
                            <a:gd name="T11" fmla="*/ 1442 h 476"/>
                            <a:gd name="T12" fmla="+- 0 1096 1080"/>
                            <a:gd name="T13" fmla="*/ T12 w 10260"/>
                            <a:gd name="T14" fmla="+- 0 1456 1440"/>
                            <a:gd name="T15" fmla="*/ 1456 h 476"/>
                            <a:gd name="T16" fmla="+- 0 1082 1080"/>
                            <a:gd name="T17" fmla="*/ T16 w 10260"/>
                            <a:gd name="T18" fmla="+- 0 1493 1440"/>
                            <a:gd name="T19" fmla="*/ 1493 h 476"/>
                            <a:gd name="T20" fmla="+- 0 1080 1080"/>
                            <a:gd name="T21" fmla="*/ T20 w 10260"/>
                            <a:gd name="T22" fmla="+- 0 1565 1440"/>
                            <a:gd name="T23" fmla="*/ 1565 h 476"/>
                            <a:gd name="T24" fmla="+- 0 1080 1080"/>
                            <a:gd name="T25" fmla="*/ T24 w 10260"/>
                            <a:gd name="T26" fmla="+- 0 1790 1440"/>
                            <a:gd name="T27" fmla="*/ 1790 h 476"/>
                            <a:gd name="T28" fmla="+- 0 1082 1080"/>
                            <a:gd name="T29" fmla="*/ T28 w 10260"/>
                            <a:gd name="T30" fmla="+- 0 1863 1440"/>
                            <a:gd name="T31" fmla="*/ 1863 h 476"/>
                            <a:gd name="T32" fmla="+- 0 1096 1080"/>
                            <a:gd name="T33" fmla="*/ T32 w 10260"/>
                            <a:gd name="T34" fmla="+- 0 1900 1440"/>
                            <a:gd name="T35" fmla="*/ 1900 h 476"/>
                            <a:gd name="T36" fmla="+- 0 1133 1080"/>
                            <a:gd name="T37" fmla="*/ T36 w 10260"/>
                            <a:gd name="T38" fmla="+- 0 1913 1440"/>
                            <a:gd name="T39" fmla="*/ 1913 h 476"/>
                            <a:gd name="T40" fmla="+- 0 1205 1080"/>
                            <a:gd name="T41" fmla="*/ T40 w 10260"/>
                            <a:gd name="T42" fmla="+- 0 1915 1440"/>
                            <a:gd name="T43" fmla="*/ 1915 h 476"/>
                            <a:gd name="T44" fmla="+- 0 11215 1080"/>
                            <a:gd name="T45" fmla="*/ T44 w 10260"/>
                            <a:gd name="T46" fmla="+- 0 1915 1440"/>
                            <a:gd name="T47" fmla="*/ 1915 h 476"/>
                            <a:gd name="T48" fmla="+- 0 11287 1080"/>
                            <a:gd name="T49" fmla="*/ T48 w 10260"/>
                            <a:gd name="T50" fmla="+- 0 1913 1440"/>
                            <a:gd name="T51" fmla="*/ 1913 h 476"/>
                            <a:gd name="T52" fmla="+- 0 11324 1080"/>
                            <a:gd name="T53" fmla="*/ T52 w 10260"/>
                            <a:gd name="T54" fmla="+- 0 1900 1440"/>
                            <a:gd name="T55" fmla="*/ 1900 h 476"/>
                            <a:gd name="T56" fmla="+- 0 11338 1080"/>
                            <a:gd name="T57" fmla="*/ T56 w 10260"/>
                            <a:gd name="T58" fmla="+- 0 1863 1440"/>
                            <a:gd name="T59" fmla="*/ 1863 h 476"/>
                            <a:gd name="T60" fmla="+- 0 11340 1080"/>
                            <a:gd name="T61" fmla="*/ T60 w 10260"/>
                            <a:gd name="T62" fmla="+- 0 1790 1440"/>
                            <a:gd name="T63" fmla="*/ 1790 h 476"/>
                            <a:gd name="T64" fmla="+- 0 11340 1080"/>
                            <a:gd name="T65" fmla="*/ T64 w 10260"/>
                            <a:gd name="T66" fmla="+- 0 1565 1440"/>
                            <a:gd name="T67" fmla="*/ 1565 h 476"/>
                            <a:gd name="T68" fmla="+- 0 11338 1080"/>
                            <a:gd name="T69" fmla="*/ T68 w 10260"/>
                            <a:gd name="T70" fmla="+- 0 1493 1440"/>
                            <a:gd name="T71" fmla="*/ 1493 h 476"/>
                            <a:gd name="T72" fmla="+- 0 11324 1080"/>
                            <a:gd name="T73" fmla="*/ T72 w 10260"/>
                            <a:gd name="T74" fmla="+- 0 1456 1440"/>
                            <a:gd name="T75" fmla="*/ 1456 h 476"/>
                            <a:gd name="T76" fmla="+- 0 11287 1080"/>
                            <a:gd name="T77" fmla="*/ T76 w 10260"/>
                            <a:gd name="T78" fmla="+- 0 1442 1440"/>
                            <a:gd name="T79" fmla="*/ 1442 h 476"/>
                            <a:gd name="T80" fmla="+- 0 11215 1080"/>
                            <a:gd name="T81" fmla="*/ T80 w 10260"/>
                            <a:gd name="T82" fmla="+- 0 1440 1440"/>
                            <a:gd name="T83" fmla="*/ 1440 h 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260" h="476">
                              <a:moveTo>
                                <a:pt x="10135" y="0"/>
                              </a:moveTo>
                              <a:lnTo>
                                <a:pt x="125" y="0"/>
                              </a:lnTo>
                              <a:lnTo>
                                <a:pt x="53" y="2"/>
                              </a:lnTo>
                              <a:lnTo>
                                <a:pt x="16" y="16"/>
                              </a:lnTo>
                              <a:lnTo>
                                <a:pt x="2" y="53"/>
                              </a:lnTo>
                              <a:lnTo>
                                <a:pt x="0" y="125"/>
                              </a:lnTo>
                              <a:lnTo>
                                <a:pt x="0" y="350"/>
                              </a:lnTo>
                              <a:lnTo>
                                <a:pt x="2" y="423"/>
                              </a:lnTo>
                              <a:lnTo>
                                <a:pt x="16" y="460"/>
                              </a:lnTo>
                              <a:lnTo>
                                <a:pt x="53" y="473"/>
                              </a:lnTo>
                              <a:lnTo>
                                <a:pt x="125" y="475"/>
                              </a:lnTo>
                              <a:lnTo>
                                <a:pt x="10135" y="475"/>
                              </a:lnTo>
                              <a:lnTo>
                                <a:pt x="10207" y="473"/>
                              </a:lnTo>
                              <a:lnTo>
                                <a:pt x="10244" y="460"/>
                              </a:lnTo>
                              <a:lnTo>
                                <a:pt x="10258" y="423"/>
                              </a:lnTo>
                              <a:lnTo>
                                <a:pt x="10260" y="350"/>
                              </a:lnTo>
                              <a:lnTo>
                                <a:pt x="10260" y="125"/>
                              </a:lnTo>
                              <a:lnTo>
                                <a:pt x="10258" y="53"/>
                              </a:lnTo>
                              <a:lnTo>
                                <a:pt x="10244" y="16"/>
                              </a:lnTo>
                              <a:lnTo>
                                <a:pt x="10207" y="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325" w:rsidRPr="00282094" w:rsidRDefault="00CA3325" w:rsidP="00CA3325">
                            <w:pPr>
                              <w:spacing w:before="32"/>
                              <w:ind w:left="20"/>
                              <w:rPr>
                                <w:rFonts w:ascii="Times New Roman" w:hAnsi="Times New Roman" w:cs="Times New Roman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4"/>
                                <w:sz w:val="31"/>
                              </w:rPr>
                              <w:t>Critical Customer Checklist</w:t>
                            </w:r>
                          </w:p>
                          <w:p w:rsidR="00FE18EB" w:rsidRDefault="00FE18EB" w:rsidP="00FE18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1" o:spid="_x0000_s1026" style="width:467.4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260,4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" adj="-11796480,,5400" path="m10135,l125,,53,2,16,16,2,53,,125,,350r2,73l16,460r37,13l125,475r10010,l10207,473r37,-13l10258,423r2,-73l10260,125r-2,-72l10244,16,10207,2,10135,xe" fillcolor="#006487" stroked="f">
                <v:stroke joinstyle="round"/>
                <v:formulas/>
                <v:path arrowok="t" o:connecttype="custom" o:connectlocs="5863661,1066160;72319,1066160;30663,1067640;9257,1078006;1157,1105400;0,1158708;0,1325296;1157,1379344;9257,1406738;30663,1416363;72319,1417844;5863661,1417844;5905317,1416363;5926723,1406738;5934823,1379344;5935980,1325296;5935980,1158708;5934823,1105400;5926723,1078006;5905317,1067640;5863661,1066160" o:connectangles="0,0,0,0,0,0,0,0,0,0,0,0,0,0,0,0,0,0,0,0,0" textboxrect="0,0,10260,476"/>
                <v:textbox>
                  <w:txbxContent>
                    <w:p w:rsidR="00CA3325" w:rsidRPr="00282094" w:rsidRDefault="00CA3325" w:rsidP="00CA3325">
                      <w:pPr>
                        <w:spacing w:before="32"/>
                        <w:ind w:left="20"/>
                        <w:rPr>
                          <w:rFonts w:ascii="Times New Roman" w:hAnsi="Times New Roman" w:cs="Times New Roman"/>
                          <w:b/>
                          <w:sz w:val="3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/>
                          <w:spacing w:val="-4"/>
                          <w:sz w:val="31"/>
                        </w:rPr>
                        <w:t>Critical Customer Checklist</w:t>
                      </w:r>
                    </w:p>
                    <w:p w:rsidR="00FE18EB" w:rsidRDefault="00FE18EB" w:rsidP="00FE18EB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A4A26" w:rsidRDefault="008A4A26" w:rsidP="0076054C">
      <w:pPr>
        <w:spacing w:before="107"/>
        <w:ind w:left="122"/>
        <w:rPr>
          <w:rFonts w:ascii="Times New Roman" w:hAnsi="Times New Roman" w:cs="Times New Roman"/>
          <w:b/>
          <w:i/>
          <w:color w:val="006487"/>
          <w:sz w:val="21"/>
        </w:rPr>
      </w:pPr>
    </w:p>
    <w:p w:rsidR="0076054C" w:rsidRPr="00E10B0E" w:rsidRDefault="008A4A26" w:rsidP="0076054C">
      <w:pPr>
        <w:spacing w:before="107"/>
        <w:ind w:left="122"/>
        <w:rPr>
          <w:rFonts w:ascii="Times New Roman" w:hAnsi="Times New Roman" w:cs="Times New Roman"/>
          <w:b/>
        </w:rPr>
      </w:pPr>
      <w:r w:rsidRPr="00E10B0E">
        <w:rPr>
          <w:rFonts w:ascii="Times New Roman" w:hAnsi="Times New Roman" w:cs="Times New Roman"/>
          <w:b/>
          <w:color w:val="006487"/>
        </w:rPr>
        <w:t>P</w:t>
      </w:r>
      <w:r w:rsidR="0076054C" w:rsidRPr="00E10B0E">
        <w:rPr>
          <w:rFonts w:ascii="Times New Roman" w:hAnsi="Times New Roman" w:cs="Times New Roman"/>
          <w:b/>
          <w:color w:val="006487"/>
        </w:rPr>
        <w:t>URPOSE</w:t>
      </w:r>
      <w:bookmarkStart w:id="0" w:name="_GoBack"/>
      <w:bookmarkEnd w:id="0"/>
    </w:p>
    <w:p w:rsidR="0076054C" w:rsidRPr="00E10B0E" w:rsidRDefault="0076054C" w:rsidP="0076054C">
      <w:pPr>
        <w:spacing w:before="89" w:line="260" w:lineRule="exact"/>
        <w:ind w:left="120" w:right="582"/>
        <w:rPr>
          <w:rFonts w:ascii="Times New Roman" w:hAnsi="Times New Roman" w:cs="Times New Roman"/>
        </w:rPr>
      </w:pPr>
      <w:r w:rsidRPr="00E10B0E">
        <w:rPr>
          <w:rFonts w:ascii="Times New Roman" w:hAnsi="Times New Roman" w:cs="Times New Roman"/>
          <w:color w:val="231F20"/>
        </w:rPr>
        <w:t>This sample checklist reflects customers that should receive priority notification by phone, fax, e-mail, or Short Message Service (SMS) during a drinking water advisory, in addition to any other customer notification systems. This list can also serve as a basis for identifying partners to participate in the communication network.</w:t>
      </w:r>
    </w:p>
    <w:p w:rsidR="0076054C" w:rsidRPr="00E10B0E" w:rsidRDefault="0076054C" w:rsidP="0076054C">
      <w:pPr>
        <w:pStyle w:val="BodyText"/>
        <w:spacing w:before="9"/>
        <w:rPr>
          <w:rFonts w:ascii="Times New Roman" w:hAnsi="Times New Roman" w:cs="Times New Roman"/>
        </w:rPr>
      </w:pPr>
    </w:p>
    <w:p w:rsidR="0076054C" w:rsidRPr="00E10B0E" w:rsidRDefault="0076054C" w:rsidP="0076054C">
      <w:pPr>
        <w:ind w:left="122"/>
        <w:rPr>
          <w:rFonts w:ascii="Times New Roman" w:hAnsi="Times New Roman" w:cs="Times New Roman"/>
          <w:b/>
        </w:rPr>
      </w:pPr>
      <w:r w:rsidRPr="00E10B0E">
        <w:rPr>
          <w:rFonts w:ascii="Times New Roman" w:hAnsi="Times New Roman" w:cs="Times New Roman"/>
          <w:b/>
          <w:color w:val="006487"/>
        </w:rPr>
        <w:t>DIRECTIONS</w:t>
      </w:r>
    </w:p>
    <w:p w:rsidR="0076054C" w:rsidRPr="00E10B0E" w:rsidRDefault="0076054C" w:rsidP="0076054C">
      <w:pPr>
        <w:pStyle w:val="ListParagraph"/>
        <w:numPr>
          <w:ilvl w:val="0"/>
          <w:numId w:val="2"/>
        </w:numPr>
        <w:tabs>
          <w:tab w:val="left" w:pos="460"/>
        </w:tabs>
        <w:spacing w:before="90" w:line="260" w:lineRule="exact"/>
        <w:ind w:right="719"/>
        <w:rPr>
          <w:rFonts w:ascii="Times New Roman" w:hAnsi="Times New Roman" w:cs="Times New Roman"/>
        </w:rPr>
      </w:pPr>
      <w:r w:rsidRPr="00E10B0E">
        <w:rPr>
          <w:rFonts w:ascii="Times New Roman" w:hAnsi="Times New Roman" w:cs="Times New Roman"/>
          <w:color w:val="231F20"/>
        </w:rPr>
        <w:t>Use this checklist to review current standard operating procedures (SOPs) and critical customer</w:t>
      </w:r>
      <w:r w:rsidRPr="00E10B0E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E10B0E">
        <w:rPr>
          <w:rFonts w:ascii="Times New Roman" w:hAnsi="Times New Roman" w:cs="Times New Roman"/>
          <w:color w:val="231F20"/>
        </w:rPr>
        <w:t>information in the customer service</w:t>
      </w:r>
      <w:r w:rsidRPr="00E10B0E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E10B0E">
        <w:rPr>
          <w:rFonts w:ascii="Times New Roman" w:hAnsi="Times New Roman" w:cs="Times New Roman"/>
          <w:color w:val="231F20"/>
        </w:rPr>
        <w:t>database.</w:t>
      </w:r>
    </w:p>
    <w:p w:rsidR="0076054C" w:rsidRPr="00E10B0E" w:rsidRDefault="0076054C" w:rsidP="0076054C">
      <w:pPr>
        <w:pStyle w:val="ListParagraph"/>
        <w:numPr>
          <w:ilvl w:val="0"/>
          <w:numId w:val="2"/>
        </w:numPr>
        <w:tabs>
          <w:tab w:val="left" w:pos="460"/>
        </w:tabs>
        <w:spacing w:before="137"/>
        <w:rPr>
          <w:rFonts w:ascii="Times New Roman" w:hAnsi="Times New Roman" w:cs="Times New Roman"/>
        </w:rPr>
      </w:pPr>
      <w:r w:rsidRPr="00E10B0E">
        <w:rPr>
          <w:rFonts w:ascii="Times New Roman" w:hAnsi="Times New Roman" w:cs="Times New Roman"/>
          <w:color w:val="231F20"/>
        </w:rPr>
        <w:t>Identify these facilities in the community and incorporate the information into</w:t>
      </w:r>
      <w:r w:rsidRPr="00E10B0E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E10B0E">
        <w:rPr>
          <w:rFonts w:ascii="Times New Roman" w:hAnsi="Times New Roman" w:cs="Times New Roman"/>
          <w:color w:val="231F20"/>
        </w:rPr>
        <w:t>SOPs.</w:t>
      </w:r>
    </w:p>
    <w:p w:rsidR="0076054C" w:rsidRPr="00E10B0E" w:rsidRDefault="0076054C" w:rsidP="0076054C">
      <w:pPr>
        <w:pStyle w:val="ListParagraph"/>
        <w:numPr>
          <w:ilvl w:val="0"/>
          <w:numId w:val="2"/>
        </w:numPr>
        <w:tabs>
          <w:tab w:val="left" w:pos="460"/>
        </w:tabs>
        <w:spacing w:before="135" w:line="260" w:lineRule="exact"/>
        <w:ind w:left="500" w:right="950" w:hanging="380"/>
        <w:rPr>
          <w:rFonts w:ascii="Times New Roman" w:hAnsi="Times New Roman" w:cs="Times New Roman"/>
        </w:rPr>
      </w:pPr>
      <w:r w:rsidRPr="00E10B0E">
        <w:rPr>
          <w:rFonts w:ascii="Times New Roman" w:hAnsi="Times New Roman" w:cs="Times New Roman"/>
          <w:color w:val="231F20"/>
        </w:rPr>
        <w:t>Work with partners to prioritize lists in individual service areas. The health department may already</w:t>
      </w:r>
      <w:r w:rsidRPr="00E10B0E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E10B0E">
        <w:rPr>
          <w:rFonts w:ascii="Times New Roman" w:hAnsi="Times New Roman" w:cs="Times New Roman"/>
          <w:color w:val="231F20"/>
        </w:rPr>
        <w:t>have lists and</w:t>
      </w:r>
      <w:r w:rsidRPr="00E10B0E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E10B0E">
        <w:rPr>
          <w:rFonts w:ascii="Times New Roman" w:hAnsi="Times New Roman" w:cs="Times New Roman"/>
          <w:color w:val="231F20"/>
        </w:rPr>
        <w:t>contacts.</w:t>
      </w:r>
    </w:p>
    <w:p w:rsidR="0076054C" w:rsidRPr="00E10B0E" w:rsidRDefault="0076054C" w:rsidP="0076054C">
      <w:pPr>
        <w:pStyle w:val="ListParagraph"/>
        <w:numPr>
          <w:ilvl w:val="0"/>
          <w:numId w:val="2"/>
        </w:numPr>
        <w:tabs>
          <w:tab w:val="left" w:pos="460"/>
        </w:tabs>
        <w:spacing w:before="157"/>
        <w:rPr>
          <w:rFonts w:ascii="Times New Roman" w:hAnsi="Times New Roman" w:cs="Times New Roman"/>
        </w:rPr>
      </w:pPr>
      <w:r w:rsidRPr="00E10B0E">
        <w:rPr>
          <w:rFonts w:ascii="Times New Roman" w:hAnsi="Times New Roman" w:cs="Times New Roman"/>
          <w:color w:val="231F20"/>
        </w:rPr>
        <w:t>Work with partners and assign contact</w:t>
      </w:r>
      <w:r w:rsidRPr="00E10B0E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E10B0E">
        <w:rPr>
          <w:rFonts w:ascii="Times New Roman" w:hAnsi="Times New Roman" w:cs="Times New Roman"/>
          <w:color w:val="231F20"/>
        </w:rPr>
        <w:t>responsibilities.</w:t>
      </w:r>
    </w:p>
    <w:p w:rsidR="0076054C" w:rsidRPr="0035283C" w:rsidRDefault="0076054C" w:rsidP="0076054C">
      <w:pPr>
        <w:pStyle w:val="BodyText"/>
        <w:spacing w:before="134"/>
        <w:ind w:left="120"/>
        <w:rPr>
          <w:rFonts w:ascii="Times New Roman" w:hAnsi="Times New Roman" w:cs="Times New Roman"/>
        </w:rPr>
      </w:pPr>
      <w:r w:rsidRPr="0035283C">
        <w:rPr>
          <w:rFonts w:ascii="Times New Roman" w:hAnsi="Times New Roman" w:cs="Times New Roman"/>
          <w:color w:val="006487"/>
        </w:rPr>
        <w:t>............................................................................................................................................................................................</w:t>
      </w:r>
    </w:p>
    <w:p w:rsidR="0076054C" w:rsidRPr="0035283C" w:rsidRDefault="0076054C" w:rsidP="0076054C">
      <w:pPr>
        <w:rPr>
          <w:rFonts w:ascii="Times New Roman" w:hAnsi="Times New Roman" w:cs="Times New Roman"/>
        </w:rPr>
        <w:sectPr w:rsidR="0076054C" w:rsidRPr="0035283C" w:rsidSect="009C30FB">
          <w:headerReference w:type="default" r:id="rId8"/>
          <w:type w:val="continuous"/>
          <w:pgSz w:w="12240" w:h="15840" w:code="1"/>
          <w:pgMar w:top="1900" w:right="780" w:bottom="1220" w:left="960" w:header="877" w:footer="1028" w:gutter="0"/>
          <w:cols w:space="720"/>
        </w:sectPr>
      </w:pPr>
    </w:p>
    <w:p w:rsidR="00DE485A" w:rsidRPr="0035283C" w:rsidRDefault="0076054C" w:rsidP="0035283C">
      <w:pPr>
        <w:pStyle w:val="Heading8"/>
        <w:spacing w:before="134"/>
        <w:ind w:left="96" w:right="2533"/>
        <w:jc w:val="center"/>
        <w:rPr>
          <w:rFonts w:ascii="Times New Roman" w:hAnsi="Times New Roman" w:cs="Times New Roman"/>
          <w:color w:val="231F20"/>
        </w:rPr>
      </w:pPr>
      <w:r w:rsidRPr="0035283C">
        <w:rPr>
          <w:rFonts w:ascii="Times New Roman" w:hAnsi="Times New Roman" w:cs="Times New Roman"/>
          <w:color w:val="231F20"/>
        </w:rPr>
        <w:t>Tier 1 Critical Customers</w:t>
      </w:r>
    </w:p>
    <w:p w:rsidR="0076054C" w:rsidRPr="0035283C" w:rsidRDefault="0076054C" w:rsidP="0035283C">
      <w:pPr>
        <w:pStyle w:val="ListParagraph"/>
        <w:numPr>
          <w:ilvl w:val="0"/>
          <w:numId w:val="3"/>
        </w:numPr>
        <w:tabs>
          <w:tab w:val="left" w:pos="840"/>
        </w:tabs>
        <w:spacing w:before="104"/>
        <w:rPr>
          <w:rFonts w:ascii="Times New Roman" w:hAnsi="Times New Roman" w:cs="Times New Roman"/>
        </w:rPr>
      </w:pPr>
      <w:r w:rsidRPr="0035283C">
        <w:rPr>
          <w:rFonts w:ascii="Times New Roman" w:hAnsi="Times New Roman" w:cs="Times New Roman"/>
          <w:color w:val="231F20"/>
        </w:rPr>
        <w:t>Food processing facilities</w:t>
      </w:r>
    </w:p>
    <w:p w:rsidR="0076054C" w:rsidRPr="0035283C" w:rsidRDefault="0076054C" w:rsidP="0035283C">
      <w:pPr>
        <w:pStyle w:val="ListParagraph"/>
        <w:numPr>
          <w:ilvl w:val="0"/>
          <w:numId w:val="3"/>
        </w:numPr>
        <w:tabs>
          <w:tab w:val="left" w:pos="840"/>
        </w:tabs>
        <w:spacing w:before="105" w:line="260" w:lineRule="exact"/>
        <w:ind w:right="137"/>
        <w:rPr>
          <w:rFonts w:ascii="Times New Roman" w:hAnsi="Times New Roman" w:cs="Times New Roman"/>
        </w:rPr>
      </w:pPr>
      <w:r w:rsidRPr="0035283C">
        <w:rPr>
          <w:rFonts w:ascii="Times New Roman" w:hAnsi="Times New Roman" w:cs="Times New Roman"/>
          <w:color w:val="231F20"/>
        </w:rPr>
        <w:t>Healthcare facilities such as hospitals, clinics, dialysis centers, and other medical facilities</w:t>
      </w:r>
    </w:p>
    <w:p w:rsidR="0076054C" w:rsidRPr="0035283C" w:rsidRDefault="0076054C" w:rsidP="0035283C">
      <w:pPr>
        <w:pStyle w:val="ListParagraph"/>
        <w:numPr>
          <w:ilvl w:val="0"/>
          <w:numId w:val="3"/>
        </w:numPr>
        <w:tabs>
          <w:tab w:val="left" w:pos="840"/>
        </w:tabs>
        <w:spacing w:before="107"/>
        <w:rPr>
          <w:rFonts w:ascii="Times New Roman" w:hAnsi="Times New Roman" w:cs="Times New Roman"/>
        </w:rPr>
      </w:pPr>
      <w:r w:rsidRPr="0035283C">
        <w:rPr>
          <w:rFonts w:ascii="Times New Roman" w:hAnsi="Times New Roman" w:cs="Times New Roman"/>
          <w:color w:val="231F20"/>
        </w:rPr>
        <w:t>Jails</w:t>
      </w:r>
    </w:p>
    <w:p w:rsidR="0076054C" w:rsidRPr="0035283C" w:rsidRDefault="0076054C" w:rsidP="0035283C">
      <w:pPr>
        <w:pStyle w:val="ListParagraph"/>
        <w:numPr>
          <w:ilvl w:val="0"/>
          <w:numId w:val="3"/>
        </w:numPr>
        <w:tabs>
          <w:tab w:val="left" w:pos="840"/>
        </w:tabs>
        <w:spacing w:before="104"/>
        <w:rPr>
          <w:rFonts w:ascii="Times New Roman" w:hAnsi="Times New Roman" w:cs="Times New Roman"/>
        </w:rPr>
      </w:pPr>
      <w:r w:rsidRPr="0035283C">
        <w:rPr>
          <w:rFonts w:ascii="Times New Roman" w:hAnsi="Times New Roman" w:cs="Times New Roman"/>
          <w:color w:val="231F20"/>
        </w:rPr>
        <w:t>Nursing homes</w:t>
      </w:r>
    </w:p>
    <w:p w:rsidR="0076054C" w:rsidRPr="0035283C" w:rsidRDefault="0076054C" w:rsidP="0035283C">
      <w:pPr>
        <w:pStyle w:val="ListParagraph"/>
        <w:numPr>
          <w:ilvl w:val="0"/>
          <w:numId w:val="3"/>
        </w:numPr>
        <w:tabs>
          <w:tab w:val="left" w:pos="840"/>
        </w:tabs>
        <w:spacing w:before="104"/>
        <w:rPr>
          <w:rFonts w:ascii="Times New Roman" w:hAnsi="Times New Roman" w:cs="Times New Roman"/>
        </w:rPr>
      </w:pPr>
      <w:r w:rsidRPr="0035283C">
        <w:rPr>
          <w:rFonts w:ascii="Times New Roman" w:hAnsi="Times New Roman" w:cs="Times New Roman"/>
          <w:color w:val="231F20"/>
        </w:rPr>
        <w:t>Schools</w:t>
      </w:r>
    </w:p>
    <w:p w:rsidR="0076054C" w:rsidRPr="0035283C" w:rsidRDefault="006B4D68" w:rsidP="0035283C">
      <w:pPr>
        <w:pStyle w:val="ListParagraph"/>
        <w:numPr>
          <w:ilvl w:val="0"/>
          <w:numId w:val="3"/>
        </w:numPr>
        <w:tabs>
          <w:tab w:val="left" w:pos="840"/>
        </w:tabs>
        <w:spacing w:before="105" w:line="2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</w:rPr>
        <w:t>Special needs customers</w:t>
      </w:r>
      <w:r w:rsidR="0076054C" w:rsidRPr="0035283C">
        <w:rPr>
          <w:rFonts w:ascii="Times New Roman" w:hAnsi="Times New Roman" w:cs="Times New Roman"/>
          <w:color w:val="231F20"/>
        </w:rPr>
        <w:t xml:space="preserve"> </w:t>
      </w:r>
      <w:r>
        <w:rPr>
          <w:rFonts w:ascii="Times New Roman" w:hAnsi="Times New Roman" w:cs="Times New Roman"/>
          <w:color w:val="006487"/>
        </w:rPr>
        <w:t xml:space="preserve">[some water </w:t>
      </w:r>
      <w:r w:rsidR="0076054C" w:rsidRPr="0035283C">
        <w:rPr>
          <w:rFonts w:ascii="Times New Roman" w:hAnsi="Times New Roman" w:cs="Times New Roman"/>
          <w:color w:val="006487"/>
        </w:rPr>
        <w:t>systems have options for special needs customers to self-identify to receive priority alerts]</w:t>
      </w:r>
    </w:p>
    <w:p w:rsidR="0076054C" w:rsidRPr="0035283C" w:rsidRDefault="0076054C" w:rsidP="0076054C">
      <w:pPr>
        <w:pStyle w:val="Heading8"/>
        <w:spacing w:before="134"/>
        <w:ind w:left="95" w:right="2797"/>
        <w:jc w:val="center"/>
        <w:rPr>
          <w:rFonts w:ascii="Times New Roman" w:hAnsi="Times New Roman" w:cs="Times New Roman"/>
          <w:color w:val="231F20"/>
        </w:rPr>
      </w:pPr>
      <w:r w:rsidRPr="0035283C">
        <w:rPr>
          <w:rFonts w:ascii="Times New Roman" w:hAnsi="Times New Roman" w:cs="Times New Roman"/>
          <w:b w:val="0"/>
        </w:rPr>
        <w:br w:type="column"/>
      </w:r>
      <w:r w:rsidRPr="0035283C">
        <w:rPr>
          <w:rFonts w:ascii="Times New Roman" w:hAnsi="Times New Roman" w:cs="Times New Roman"/>
          <w:color w:val="231F20"/>
        </w:rPr>
        <w:t>Tier 2 Critical Customers</w:t>
      </w:r>
    </w:p>
    <w:p w:rsidR="0076054C" w:rsidRPr="00444B86" w:rsidRDefault="00444B86" w:rsidP="00444B86">
      <w:pPr>
        <w:pStyle w:val="ListParagraph"/>
        <w:numPr>
          <w:ilvl w:val="0"/>
          <w:numId w:val="4"/>
        </w:numPr>
        <w:tabs>
          <w:tab w:val="left" w:pos="840"/>
        </w:tabs>
        <w:spacing w:before="104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0EE7E8C" wp14:editId="68799A06">
                <wp:simplePos x="0" y="0"/>
                <wp:positionH relativeFrom="page">
                  <wp:posOffset>3906520</wp:posOffset>
                </wp:positionH>
                <wp:positionV relativeFrom="page">
                  <wp:posOffset>4728210</wp:posOffset>
                </wp:positionV>
                <wp:extent cx="5392420" cy="269875"/>
                <wp:effectExtent l="0" t="4445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242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B86" w:rsidRPr="00282094" w:rsidRDefault="00444B86" w:rsidP="00444B86">
                            <w:pPr>
                              <w:spacing w:before="32"/>
                              <w:ind w:left="20"/>
                              <w:rPr>
                                <w:rFonts w:ascii="Times New Roman" w:hAnsi="Times New Roman" w:cs="Times New Roman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4"/>
                                <w:sz w:val="31"/>
                              </w:rPr>
                              <w:t>Critical Customer Checklist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E7E8C" id="Text Box 3" o:spid="_x0000_s1028" type="#_x0000_t202" style="position:absolute;left:0;text-align:left;margin-left:307.6pt;margin-top:372.3pt;width:424.6pt;height:21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54sA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" filled="f" stroked="f">
                <v:textbox inset="0,0,0,0">
                  <w:txbxContent>
                    <w:p w:rsidR="00444B86" w:rsidRPr="00282094" w:rsidRDefault="00444B86" w:rsidP="00444B86">
                      <w:pPr>
                        <w:spacing w:before="32"/>
                        <w:ind w:left="20"/>
                        <w:rPr>
                          <w:rFonts w:ascii="Times New Roman" w:hAnsi="Times New Roman" w:cs="Times New Roman"/>
                          <w:b/>
                          <w:sz w:val="3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/>
                          <w:spacing w:val="-4"/>
                          <w:sz w:val="31"/>
                        </w:rPr>
                        <w:t>Critical Customer Checklist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054C" w:rsidRPr="00444B86">
        <w:rPr>
          <w:rFonts w:ascii="Times New Roman" w:hAnsi="Times New Roman" w:cs="Times New Roman"/>
          <w:color w:val="231F20"/>
        </w:rPr>
        <w:t>Airports</w:t>
      </w:r>
    </w:p>
    <w:p w:rsidR="0076054C" w:rsidRPr="00444B86" w:rsidRDefault="0076054C" w:rsidP="00444B86">
      <w:pPr>
        <w:pStyle w:val="ListParagraph"/>
        <w:numPr>
          <w:ilvl w:val="0"/>
          <w:numId w:val="4"/>
        </w:numPr>
        <w:tabs>
          <w:tab w:val="left" w:pos="840"/>
        </w:tabs>
        <w:spacing w:before="104"/>
        <w:rPr>
          <w:rFonts w:ascii="Times New Roman" w:hAnsi="Times New Roman" w:cs="Times New Roman"/>
        </w:rPr>
      </w:pPr>
      <w:r w:rsidRPr="00444B86">
        <w:rPr>
          <w:rFonts w:ascii="Times New Roman" w:hAnsi="Times New Roman" w:cs="Times New Roman"/>
          <w:color w:val="231F20"/>
        </w:rPr>
        <w:t>Arenas, stadiums, and other large</w:t>
      </w:r>
      <w:r w:rsidRPr="00444B86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44B86">
        <w:rPr>
          <w:rFonts w:ascii="Times New Roman" w:hAnsi="Times New Roman" w:cs="Times New Roman"/>
          <w:color w:val="231F20"/>
        </w:rPr>
        <w:t>venues</w:t>
      </w:r>
    </w:p>
    <w:p w:rsidR="0076054C" w:rsidRPr="00444B86" w:rsidRDefault="0076054C" w:rsidP="00444B86">
      <w:pPr>
        <w:pStyle w:val="ListParagraph"/>
        <w:numPr>
          <w:ilvl w:val="0"/>
          <w:numId w:val="4"/>
        </w:numPr>
        <w:tabs>
          <w:tab w:val="left" w:pos="840"/>
        </w:tabs>
        <w:spacing w:before="104"/>
        <w:rPr>
          <w:rFonts w:ascii="Times New Roman" w:hAnsi="Times New Roman" w:cs="Times New Roman"/>
        </w:rPr>
      </w:pPr>
      <w:r w:rsidRPr="00444B86">
        <w:rPr>
          <w:rFonts w:ascii="Times New Roman" w:hAnsi="Times New Roman" w:cs="Times New Roman"/>
          <w:color w:val="231F20"/>
        </w:rPr>
        <w:t>Colleges and</w:t>
      </w:r>
      <w:r w:rsidRPr="00444B86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44B86">
        <w:rPr>
          <w:rFonts w:ascii="Times New Roman" w:hAnsi="Times New Roman" w:cs="Times New Roman"/>
          <w:color w:val="231F20"/>
        </w:rPr>
        <w:t>universities</w:t>
      </w:r>
    </w:p>
    <w:p w:rsidR="0076054C" w:rsidRPr="00444B86" w:rsidRDefault="0076054C" w:rsidP="00444B86">
      <w:pPr>
        <w:pStyle w:val="ListParagraph"/>
        <w:numPr>
          <w:ilvl w:val="0"/>
          <w:numId w:val="4"/>
        </w:numPr>
        <w:tabs>
          <w:tab w:val="left" w:pos="840"/>
        </w:tabs>
        <w:spacing w:before="104"/>
        <w:rPr>
          <w:rFonts w:ascii="Times New Roman" w:hAnsi="Times New Roman" w:cs="Times New Roman"/>
        </w:rPr>
      </w:pPr>
      <w:r w:rsidRPr="00444B86">
        <w:rPr>
          <w:rFonts w:ascii="Times New Roman" w:hAnsi="Times New Roman" w:cs="Times New Roman"/>
          <w:color w:val="231F20"/>
        </w:rPr>
        <w:t>High-volume</w:t>
      </w:r>
      <w:r w:rsidRPr="00444B86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44B86">
        <w:rPr>
          <w:rFonts w:ascii="Times New Roman" w:hAnsi="Times New Roman" w:cs="Times New Roman"/>
          <w:color w:val="231F20"/>
        </w:rPr>
        <w:t>customers</w:t>
      </w:r>
    </w:p>
    <w:p w:rsidR="0076054C" w:rsidRPr="00444B86" w:rsidRDefault="0076054C" w:rsidP="00444B86">
      <w:pPr>
        <w:pStyle w:val="ListParagraph"/>
        <w:numPr>
          <w:ilvl w:val="0"/>
          <w:numId w:val="4"/>
        </w:numPr>
        <w:tabs>
          <w:tab w:val="left" w:pos="840"/>
        </w:tabs>
        <w:spacing w:before="104"/>
        <w:rPr>
          <w:rFonts w:ascii="Times New Roman" w:hAnsi="Times New Roman" w:cs="Times New Roman"/>
        </w:rPr>
      </w:pPr>
      <w:r w:rsidRPr="00444B86">
        <w:rPr>
          <w:rFonts w:ascii="Times New Roman" w:hAnsi="Times New Roman" w:cs="Times New Roman"/>
          <w:color w:val="231F20"/>
        </w:rPr>
        <w:t>Hotels</w:t>
      </w:r>
    </w:p>
    <w:p w:rsidR="0076054C" w:rsidRPr="00444B86" w:rsidRDefault="0076054C" w:rsidP="00444B86">
      <w:pPr>
        <w:pStyle w:val="ListParagraph"/>
        <w:numPr>
          <w:ilvl w:val="0"/>
          <w:numId w:val="4"/>
        </w:numPr>
        <w:tabs>
          <w:tab w:val="left" w:pos="840"/>
        </w:tabs>
        <w:spacing w:before="104"/>
        <w:rPr>
          <w:rFonts w:ascii="Times New Roman" w:hAnsi="Times New Roman" w:cs="Times New Roman"/>
        </w:rPr>
      </w:pPr>
      <w:r w:rsidRPr="00444B86">
        <w:rPr>
          <w:rFonts w:ascii="Times New Roman" w:hAnsi="Times New Roman" w:cs="Times New Roman"/>
          <w:color w:val="231F20"/>
        </w:rPr>
        <w:t>Ice</w:t>
      </w:r>
      <w:r w:rsidRPr="00444B86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444B86">
        <w:rPr>
          <w:rFonts w:ascii="Times New Roman" w:hAnsi="Times New Roman" w:cs="Times New Roman"/>
          <w:color w:val="231F20"/>
        </w:rPr>
        <w:t>producers</w:t>
      </w:r>
    </w:p>
    <w:p w:rsidR="0076054C" w:rsidRPr="0035283C" w:rsidRDefault="0076054C" w:rsidP="0076054C">
      <w:pPr>
        <w:rPr>
          <w:rFonts w:ascii="Times New Roman" w:hAnsi="Times New Roman" w:cs="Times New Roman"/>
        </w:rPr>
        <w:sectPr w:rsidR="0076054C" w:rsidRPr="0035283C" w:rsidSect="009C30FB">
          <w:type w:val="continuous"/>
          <w:pgSz w:w="12240" w:h="15840" w:code="1"/>
          <w:pgMar w:top="1060" w:right="780" w:bottom="0" w:left="960" w:header="720" w:footer="720" w:gutter="0"/>
          <w:cols w:num="2" w:space="720" w:equalWidth="0">
            <w:col w:w="5044" w:space="148"/>
            <w:col w:w="5308"/>
          </w:cols>
        </w:sectPr>
      </w:pPr>
    </w:p>
    <w:p w:rsidR="0076054C" w:rsidRPr="0035283C" w:rsidRDefault="0076054C" w:rsidP="0076054C">
      <w:pPr>
        <w:pStyle w:val="BodyText"/>
        <w:spacing w:before="198" w:line="260" w:lineRule="exact"/>
        <w:ind w:left="120" w:right="78"/>
        <w:rPr>
          <w:rFonts w:ascii="Times New Roman" w:hAnsi="Times New Roman" w:cs="Times New Roman"/>
        </w:rPr>
      </w:pPr>
      <w:r w:rsidRPr="0035283C">
        <w:rPr>
          <w:rFonts w:ascii="Times New Roman" w:hAnsi="Times New Roman" w:cs="Times New Roman"/>
          <w:color w:val="231F20"/>
        </w:rPr>
        <w:t>This list balances customers in the community with critical needs and a water system’s ability to maintain correct records and make timely notification when an advisory occurs. Key information fields for critical customers include the following:</w:t>
      </w:r>
    </w:p>
    <w:p w:rsidR="0076054C" w:rsidRDefault="0076054C" w:rsidP="0076054C">
      <w:pPr>
        <w:spacing w:line="260" w:lineRule="exact"/>
        <w:rPr>
          <w:rFonts w:ascii="Times New Roman" w:hAnsi="Times New Roman" w:cs="Times New Roman"/>
        </w:rPr>
      </w:pPr>
    </w:p>
    <w:p w:rsidR="00887AB4" w:rsidRPr="0035283C" w:rsidRDefault="00887AB4" w:rsidP="0076054C">
      <w:pPr>
        <w:spacing w:line="260" w:lineRule="exact"/>
        <w:rPr>
          <w:rFonts w:ascii="Times New Roman" w:hAnsi="Times New Roman" w:cs="Times New Roman"/>
        </w:rPr>
        <w:sectPr w:rsidR="00887AB4" w:rsidRPr="0035283C" w:rsidSect="009C30FB">
          <w:type w:val="continuous"/>
          <w:pgSz w:w="12240" w:h="15840" w:code="1"/>
          <w:pgMar w:top="1060" w:right="780" w:bottom="0" w:left="960" w:header="720" w:footer="720" w:gutter="0"/>
          <w:cols w:space="720"/>
        </w:sectPr>
      </w:pPr>
    </w:p>
    <w:p w:rsidR="0076054C" w:rsidRPr="0035283C" w:rsidRDefault="0076054C" w:rsidP="0076054C">
      <w:pPr>
        <w:pStyle w:val="ListParagraph"/>
        <w:numPr>
          <w:ilvl w:val="0"/>
          <w:numId w:val="1"/>
        </w:numPr>
        <w:tabs>
          <w:tab w:val="left" w:pos="460"/>
        </w:tabs>
        <w:spacing w:before="137"/>
        <w:rPr>
          <w:rFonts w:ascii="Times New Roman" w:hAnsi="Times New Roman" w:cs="Times New Roman"/>
        </w:rPr>
      </w:pPr>
      <w:r w:rsidRPr="0035283C">
        <w:rPr>
          <w:rFonts w:ascii="Times New Roman" w:hAnsi="Times New Roman" w:cs="Times New Roman"/>
          <w:color w:val="231F20"/>
        </w:rPr>
        <w:t>Facility/business</w:t>
      </w:r>
      <w:r w:rsidRPr="0035283C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35283C">
        <w:rPr>
          <w:rFonts w:ascii="Times New Roman" w:hAnsi="Times New Roman" w:cs="Times New Roman"/>
          <w:color w:val="231F20"/>
        </w:rPr>
        <w:t>name</w:t>
      </w:r>
    </w:p>
    <w:p w:rsidR="0076054C" w:rsidRPr="0035283C" w:rsidRDefault="0076054C" w:rsidP="0076054C">
      <w:pPr>
        <w:pStyle w:val="ListParagraph"/>
        <w:numPr>
          <w:ilvl w:val="0"/>
          <w:numId w:val="1"/>
        </w:numPr>
        <w:tabs>
          <w:tab w:val="left" w:pos="460"/>
        </w:tabs>
        <w:spacing w:before="135" w:line="260" w:lineRule="exact"/>
        <w:rPr>
          <w:rFonts w:ascii="Times New Roman" w:hAnsi="Times New Roman" w:cs="Times New Roman"/>
        </w:rPr>
      </w:pPr>
      <w:r w:rsidRPr="0035283C">
        <w:rPr>
          <w:rFonts w:ascii="Times New Roman" w:hAnsi="Times New Roman" w:cs="Times New Roman"/>
          <w:color w:val="231F20"/>
        </w:rPr>
        <w:t xml:space="preserve">Primary point of contact </w:t>
      </w:r>
    </w:p>
    <w:p w:rsidR="0076054C" w:rsidRPr="0035283C" w:rsidRDefault="0076054C" w:rsidP="0076054C">
      <w:pPr>
        <w:pStyle w:val="ListParagraph"/>
        <w:numPr>
          <w:ilvl w:val="0"/>
          <w:numId w:val="1"/>
        </w:numPr>
        <w:tabs>
          <w:tab w:val="left" w:pos="460"/>
        </w:tabs>
        <w:spacing w:before="137"/>
        <w:rPr>
          <w:rFonts w:ascii="Times New Roman" w:hAnsi="Times New Roman" w:cs="Times New Roman"/>
        </w:rPr>
      </w:pPr>
      <w:r w:rsidRPr="0035283C">
        <w:rPr>
          <w:rFonts w:ascii="Times New Roman" w:hAnsi="Times New Roman" w:cs="Times New Roman"/>
          <w:color w:val="231F20"/>
        </w:rPr>
        <w:t>Contact</w:t>
      </w:r>
      <w:r w:rsidRPr="0035283C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35283C">
        <w:rPr>
          <w:rFonts w:ascii="Times New Roman" w:hAnsi="Times New Roman" w:cs="Times New Roman"/>
          <w:color w:val="231F20"/>
        </w:rPr>
        <w:t>e-mail</w:t>
      </w:r>
    </w:p>
    <w:p w:rsidR="0076054C" w:rsidRPr="00887AB4" w:rsidRDefault="0076054C" w:rsidP="0076054C">
      <w:pPr>
        <w:pStyle w:val="ListParagraph"/>
        <w:numPr>
          <w:ilvl w:val="0"/>
          <w:numId w:val="1"/>
        </w:numPr>
        <w:tabs>
          <w:tab w:val="left" w:pos="460"/>
        </w:tabs>
        <w:spacing w:before="134"/>
        <w:rPr>
          <w:rFonts w:ascii="Times New Roman" w:hAnsi="Times New Roman" w:cs="Times New Roman"/>
        </w:rPr>
      </w:pPr>
      <w:r w:rsidRPr="0035283C">
        <w:rPr>
          <w:rFonts w:ascii="Times New Roman" w:hAnsi="Times New Roman" w:cs="Times New Roman"/>
          <w:color w:val="231F20"/>
        </w:rPr>
        <w:t>Contact</w:t>
      </w:r>
      <w:r w:rsidRPr="0035283C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5283C">
        <w:rPr>
          <w:rFonts w:ascii="Times New Roman" w:hAnsi="Times New Roman" w:cs="Times New Roman"/>
          <w:color w:val="231F20"/>
        </w:rPr>
        <w:t>phone</w:t>
      </w:r>
    </w:p>
    <w:p w:rsidR="00887AB4" w:rsidRPr="0035283C" w:rsidRDefault="00887AB4" w:rsidP="00887AB4">
      <w:pPr>
        <w:pStyle w:val="ListParagraph"/>
        <w:numPr>
          <w:ilvl w:val="0"/>
          <w:numId w:val="1"/>
        </w:numPr>
        <w:tabs>
          <w:tab w:val="left" w:pos="460"/>
        </w:tabs>
        <w:spacing w:before="134"/>
        <w:rPr>
          <w:rFonts w:ascii="Times New Roman" w:hAnsi="Times New Roman" w:cs="Times New Roman"/>
        </w:rPr>
      </w:pPr>
      <w:r w:rsidRPr="0035283C">
        <w:rPr>
          <w:rFonts w:ascii="Times New Roman" w:hAnsi="Times New Roman" w:cs="Times New Roman"/>
          <w:color w:val="231F20"/>
        </w:rPr>
        <w:t>Contact cell</w:t>
      </w:r>
      <w:r w:rsidRPr="0035283C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35283C">
        <w:rPr>
          <w:rFonts w:ascii="Times New Roman" w:hAnsi="Times New Roman" w:cs="Times New Roman"/>
          <w:color w:val="231F20"/>
        </w:rPr>
        <w:t>phone</w:t>
      </w:r>
    </w:p>
    <w:p w:rsidR="00887AB4" w:rsidRPr="00887AB4" w:rsidRDefault="00887AB4" w:rsidP="00887AB4">
      <w:pPr>
        <w:tabs>
          <w:tab w:val="left" w:pos="460"/>
        </w:tabs>
        <w:spacing w:before="134"/>
        <w:rPr>
          <w:rFonts w:ascii="Times New Roman" w:hAnsi="Times New Roman" w:cs="Times New Roman"/>
        </w:rPr>
      </w:pPr>
    </w:p>
    <w:p w:rsidR="0076054C" w:rsidRPr="0035283C" w:rsidRDefault="0076054C" w:rsidP="0076054C">
      <w:pPr>
        <w:pStyle w:val="ListParagraph"/>
        <w:numPr>
          <w:ilvl w:val="0"/>
          <w:numId w:val="1"/>
        </w:numPr>
        <w:tabs>
          <w:tab w:val="left" w:pos="460"/>
        </w:tabs>
        <w:spacing w:before="137"/>
        <w:rPr>
          <w:rFonts w:ascii="Times New Roman" w:hAnsi="Times New Roman" w:cs="Times New Roman"/>
        </w:rPr>
      </w:pPr>
      <w:r w:rsidRPr="0035283C">
        <w:rPr>
          <w:rFonts w:ascii="Times New Roman" w:hAnsi="Times New Roman" w:cs="Times New Roman"/>
          <w:color w:val="231F20"/>
        </w:rPr>
        <w:t>Secondary point of</w:t>
      </w:r>
      <w:r w:rsidRPr="0035283C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35283C">
        <w:rPr>
          <w:rFonts w:ascii="Times New Roman" w:hAnsi="Times New Roman" w:cs="Times New Roman"/>
          <w:color w:val="231F20"/>
        </w:rPr>
        <w:t>contact</w:t>
      </w:r>
    </w:p>
    <w:p w:rsidR="0076054C" w:rsidRPr="0035283C" w:rsidRDefault="0076054C" w:rsidP="0076054C">
      <w:pPr>
        <w:pStyle w:val="ListParagraph"/>
        <w:numPr>
          <w:ilvl w:val="0"/>
          <w:numId w:val="1"/>
        </w:numPr>
        <w:tabs>
          <w:tab w:val="left" w:pos="460"/>
        </w:tabs>
        <w:spacing w:before="134"/>
        <w:rPr>
          <w:rFonts w:ascii="Times New Roman" w:hAnsi="Times New Roman" w:cs="Times New Roman"/>
        </w:rPr>
      </w:pPr>
      <w:r w:rsidRPr="0035283C">
        <w:rPr>
          <w:rFonts w:ascii="Times New Roman" w:hAnsi="Times New Roman" w:cs="Times New Roman"/>
          <w:color w:val="231F20"/>
        </w:rPr>
        <w:t>Secondary contact</w:t>
      </w:r>
      <w:r w:rsidRPr="0035283C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35283C">
        <w:rPr>
          <w:rFonts w:ascii="Times New Roman" w:hAnsi="Times New Roman" w:cs="Times New Roman"/>
          <w:color w:val="231F20"/>
        </w:rPr>
        <w:t>e-mail</w:t>
      </w:r>
    </w:p>
    <w:p w:rsidR="0076054C" w:rsidRPr="0035283C" w:rsidRDefault="0076054C" w:rsidP="0076054C">
      <w:pPr>
        <w:pStyle w:val="ListParagraph"/>
        <w:numPr>
          <w:ilvl w:val="0"/>
          <w:numId w:val="1"/>
        </w:numPr>
        <w:tabs>
          <w:tab w:val="left" w:pos="460"/>
        </w:tabs>
        <w:spacing w:before="134"/>
        <w:rPr>
          <w:rFonts w:ascii="Times New Roman" w:hAnsi="Times New Roman" w:cs="Times New Roman"/>
        </w:rPr>
      </w:pPr>
      <w:r w:rsidRPr="0035283C">
        <w:rPr>
          <w:rFonts w:ascii="Times New Roman" w:hAnsi="Times New Roman" w:cs="Times New Roman"/>
          <w:color w:val="231F20"/>
        </w:rPr>
        <w:t>Secondary contact</w:t>
      </w:r>
      <w:r w:rsidRPr="0035283C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35283C">
        <w:rPr>
          <w:rFonts w:ascii="Times New Roman" w:hAnsi="Times New Roman" w:cs="Times New Roman"/>
          <w:color w:val="231F20"/>
        </w:rPr>
        <w:t>phone</w:t>
      </w:r>
    </w:p>
    <w:p w:rsidR="0076054C" w:rsidRPr="0035283C" w:rsidRDefault="0076054C" w:rsidP="0076054C">
      <w:pPr>
        <w:pStyle w:val="ListParagraph"/>
        <w:numPr>
          <w:ilvl w:val="0"/>
          <w:numId w:val="1"/>
        </w:numPr>
        <w:tabs>
          <w:tab w:val="left" w:pos="460"/>
        </w:tabs>
        <w:spacing w:before="134"/>
        <w:rPr>
          <w:rFonts w:ascii="Times New Roman" w:hAnsi="Times New Roman" w:cs="Times New Roman"/>
        </w:rPr>
      </w:pPr>
      <w:r w:rsidRPr="0035283C">
        <w:rPr>
          <w:rFonts w:ascii="Times New Roman" w:hAnsi="Times New Roman" w:cs="Times New Roman"/>
          <w:color w:val="231F20"/>
        </w:rPr>
        <w:t>Secondary contact cell</w:t>
      </w:r>
      <w:r w:rsidRPr="0035283C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35283C">
        <w:rPr>
          <w:rFonts w:ascii="Times New Roman" w:hAnsi="Times New Roman" w:cs="Times New Roman"/>
          <w:color w:val="231F20"/>
        </w:rPr>
        <w:t>phone</w:t>
      </w:r>
    </w:p>
    <w:p w:rsidR="0076054C" w:rsidRPr="0035283C" w:rsidRDefault="0076054C" w:rsidP="0076054C">
      <w:pPr>
        <w:pStyle w:val="ListParagraph"/>
        <w:numPr>
          <w:ilvl w:val="0"/>
          <w:numId w:val="1"/>
        </w:numPr>
        <w:tabs>
          <w:tab w:val="left" w:pos="460"/>
        </w:tabs>
        <w:spacing w:before="134"/>
        <w:rPr>
          <w:rFonts w:ascii="Times New Roman" w:hAnsi="Times New Roman" w:cs="Times New Roman"/>
        </w:rPr>
        <w:sectPr w:rsidR="0076054C" w:rsidRPr="0035283C" w:rsidSect="009C30FB">
          <w:type w:val="continuous"/>
          <w:pgSz w:w="12240" w:h="15840" w:code="1"/>
          <w:pgMar w:top="1060" w:right="780" w:bottom="0" w:left="960" w:header="720" w:footer="720" w:gutter="0"/>
          <w:cols w:num="2" w:space="720" w:equalWidth="0">
            <w:col w:w="3623" w:space="1569"/>
            <w:col w:w="5308"/>
          </w:cols>
        </w:sectPr>
      </w:pPr>
      <w:r w:rsidRPr="0035283C">
        <w:rPr>
          <w:rFonts w:ascii="Times New Roman" w:hAnsi="Times New Roman" w:cs="Times New Roman"/>
          <w:color w:val="231F20"/>
        </w:rPr>
        <w:t>Physical location of structures of</w:t>
      </w:r>
      <w:r w:rsidRPr="0035283C">
        <w:rPr>
          <w:rFonts w:ascii="Times New Roman" w:hAnsi="Times New Roman" w:cs="Times New Roman"/>
          <w:color w:val="231F20"/>
          <w:spacing w:val="-13"/>
        </w:rPr>
        <w:t xml:space="preserve"> </w:t>
      </w:r>
      <w:r w:rsidR="00DE485A" w:rsidRPr="0035283C">
        <w:rPr>
          <w:rFonts w:ascii="Times New Roman" w:hAnsi="Times New Roman" w:cs="Times New Roman"/>
          <w:color w:val="231F20"/>
        </w:rPr>
        <w:t>concern</w:t>
      </w:r>
    </w:p>
    <w:p w:rsidR="00DC57CC" w:rsidRPr="00DE485A" w:rsidRDefault="00DC57CC" w:rsidP="0035283C">
      <w:pPr>
        <w:rPr>
          <w:rFonts w:ascii="Times New Roman" w:hAnsi="Times New Roman" w:cs="Times New Roman"/>
        </w:rPr>
      </w:pPr>
    </w:p>
    <w:sectPr w:rsidR="00DC57CC" w:rsidRPr="00DE485A" w:rsidSect="009C30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D5C" w:rsidRDefault="00EB0D5C" w:rsidP="008B5D54">
      <w:r>
        <w:separator/>
      </w:r>
    </w:p>
  </w:endnote>
  <w:endnote w:type="continuationSeparator" w:id="0">
    <w:p w:rsidR="00EB0D5C" w:rsidRDefault="00EB0D5C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Semibold">
    <w:altName w:val="Malgun Gothic"/>
    <w:panose1 w:val="020B0603030403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D5C" w:rsidRDefault="00EB0D5C" w:rsidP="008B5D54">
      <w:r>
        <w:separator/>
      </w:r>
    </w:p>
  </w:footnote>
  <w:footnote w:type="continuationSeparator" w:id="0">
    <w:p w:rsidR="00EB0D5C" w:rsidRDefault="00EB0D5C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A26" w:rsidRPr="006963C4" w:rsidRDefault="008A4A26" w:rsidP="008A4A26">
    <w:pPr>
      <w:adjustRightInd w:val="0"/>
      <w:spacing w:line="228" w:lineRule="exact"/>
      <w:ind w:left="20"/>
      <w:rPr>
        <w:rFonts w:ascii="Times New Roman" w:hAnsi="Times New Roman" w:cs="Times New Roman"/>
        <w:color w:val="000000"/>
        <w:sz w:val="20"/>
        <w:szCs w:val="20"/>
      </w:rPr>
    </w:pPr>
    <w:r w:rsidRPr="006963C4">
      <w:rPr>
        <w:rFonts w:ascii="Times New Roman" w:hAnsi="Times New Roman" w:cs="Times New Roman"/>
        <w:color w:val="006487"/>
        <w:sz w:val="20"/>
        <w:szCs w:val="20"/>
      </w:rPr>
      <w:t>D</w:t>
    </w: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>in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k</w:t>
    </w:r>
    <w:r w:rsidRPr="006963C4">
      <w:rPr>
        <w:rFonts w:ascii="Times New Roman" w:hAnsi="Times New Roman" w:cs="Times New Roman"/>
        <w:color w:val="006487"/>
        <w:sz w:val="20"/>
        <w:szCs w:val="20"/>
      </w:rPr>
      <w:t>ing</w:t>
    </w:r>
    <w:r w:rsidRPr="006963C4">
      <w:rPr>
        <w:rFonts w:ascii="Times New Roman" w:hAnsi="Times New Roman" w:cs="Times New Roman"/>
        <w:color w:val="006487"/>
        <w:spacing w:val="-7"/>
        <w:sz w:val="20"/>
        <w:szCs w:val="20"/>
      </w:rPr>
      <w:t xml:space="preserve"> W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er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dviso</w:t>
    </w:r>
    <w:r w:rsidRPr="006963C4">
      <w:rPr>
        <w:rFonts w:ascii="Times New Roman" w:hAnsi="Times New Roman" w:cs="Times New Roman"/>
        <w:color w:val="006487"/>
        <w:spacing w:val="5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y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ommunic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tion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oolb</w:t>
    </w:r>
    <w:r w:rsidRPr="006963C4">
      <w:rPr>
        <w:rFonts w:ascii="Times New Roman" w:hAnsi="Times New Roman" w:cs="Times New Roman"/>
        <w:color w:val="006487"/>
        <w:spacing w:val="-3"/>
        <w:sz w:val="20"/>
        <w:szCs w:val="20"/>
      </w:rPr>
      <w:t>o</w:t>
    </w:r>
    <w:r w:rsidRPr="006963C4">
      <w:rPr>
        <w:rFonts w:ascii="Times New Roman" w:hAnsi="Times New Roman" w:cs="Times New Roman"/>
        <w:color w:val="006487"/>
        <w:sz w:val="20"/>
        <w:szCs w:val="20"/>
      </w:rPr>
      <w:t>x</w:t>
    </w:r>
  </w:p>
  <w:p w:rsidR="0076054C" w:rsidRPr="008A4A26" w:rsidRDefault="008A4A26" w:rsidP="008A4A26">
    <w:pPr>
      <w:adjustRightInd w:val="0"/>
      <w:spacing w:line="228" w:lineRule="exact"/>
      <w:ind w:left="20"/>
    </w:pP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S</w:t>
    </w:r>
    <w:r w:rsidRPr="006963C4">
      <w:rPr>
        <w:rFonts w:ascii="Times New Roman" w:hAnsi="Times New Roman" w:cs="Times New Roman"/>
        <w:color w:val="006487"/>
        <w:sz w:val="20"/>
        <w:szCs w:val="20"/>
      </w:rPr>
      <w:t>e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tion 1.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ools &amp;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empl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es: </w:t>
    </w:r>
    <w:r w:rsidR="006B4D68">
      <w:rPr>
        <w:rFonts w:ascii="Times New Roman" w:hAnsi="Times New Roman" w:cs="Times New Roman"/>
        <w:color w:val="006487"/>
        <w:spacing w:val="1"/>
        <w:sz w:val="20"/>
        <w:szCs w:val="20"/>
      </w:rPr>
      <w:t xml:space="preserve">Before an Incident: </w:t>
    </w:r>
    <w:r w:rsidRPr="00701686">
      <w:rPr>
        <w:rFonts w:ascii="Times New Roman" w:hAnsi="Times New Roman" w:cs="Times New Roman"/>
        <w:b/>
        <w:color w:val="006487"/>
        <w:spacing w:val="1"/>
        <w:sz w:val="20"/>
        <w:szCs w:val="20"/>
      </w:rPr>
      <w:t>Critical Customer Checklist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12A03"/>
    <w:multiLevelType w:val="hybridMultilevel"/>
    <w:tmpl w:val="E062C9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A0DEB"/>
    <w:multiLevelType w:val="hybridMultilevel"/>
    <w:tmpl w:val="80C82144"/>
    <w:lvl w:ilvl="0" w:tplc="81F868BC">
      <w:start w:val="1"/>
      <w:numFmt w:val="decimal"/>
      <w:lvlText w:val="%1."/>
      <w:lvlJc w:val="left"/>
      <w:pPr>
        <w:ind w:left="460" w:hanging="340"/>
      </w:pPr>
      <w:rPr>
        <w:rFonts w:ascii="Times New Roman" w:eastAsia="Myriad Pro" w:hAnsi="Times New Roman" w:cs="Times New Roman" w:hint="default"/>
        <w:color w:val="231F20"/>
        <w:spacing w:val="-5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color w:val="231F20"/>
        <w:w w:val="178"/>
        <w:sz w:val="22"/>
        <w:szCs w:val="22"/>
      </w:rPr>
    </w:lvl>
    <w:lvl w:ilvl="2" w:tplc="712E6B4A">
      <w:numFmt w:val="bullet"/>
      <w:lvlText w:val="•"/>
      <w:lvlJc w:val="left"/>
      <w:pPr>
        <w:ind w:left="1307" w:hanging="360"/>
      </w:pPr>
      <w:rPr>
        <w:rFonts w:hint="default"/>
      </w:rPr>
    </w:lvl>
    <w:lvl w:ilvl="3" w:tplc="97A622D6">
      <w:numFmt w:val="bullet"/>
      <w:lvlText w:val="•"/>
      <w:lvlJc w:val="left"/>
      <w:pPr>
        <w:ind w:left="1774" w:hanging="360"/>
      </w:pPr>
      <w:rPr>
        <w:rFonts w:hint="default"/>
      </w:rPr>
    </w:lvl>
    <w:lvl w:ilvl="4" w:tplc="CCC2A9A0">
      <w:numFmt w:val="bullet"/>
      <w:lvlText w:val="•"/>
      <w:lvlJc w:val="left"/>
      <w:pPr>
        <w:ind w:left="2241" w:hanging="360"/>
      </w:pPr>
      <w:rPr>
        <w:rFonts w:hint="default"/>
      </w:rPr>
    </w:lvl>
    <w:lvl w:ilvl="5" w:tplc="DB98DD80">
      <w:numFmt w:val="bullet"/>
      <w:lvlText w:val="•"/>
      <w:lvlJc w:val="left"/>
      <w:pPr>
        <w:ind w:left="2708" w:hanging="360"/>
      </w:pPr>
      <w:rPr>
        <w:rFonts w:hint="default"/>
      </w:rPr>
    </w:lvl>
    <w:lvl w:ilvl="6" w:tplc="0D40C160">
      <w:numFmt w:val="bullet"/>
      <w:lvlText w:val="•"/>
      <w:lvlJc w:val="left"/>
      <w:pPr>
        <w:ind w:left="3175" w:hanging="360"/>
      </w:pPr>
      <w:rPr>
        <w:rFonts w:hint="default"/>
      </w:rPr>
    </w:lvl>
    <w:lvl w:ilvl="7" w:tplc="FCE802DC">
      <w:numFmt w:val="bullet"/>
      <w:lvlText w:val="•"/>
      <w:lvlJc w:val="left"/>
      <w:pPr>
        <w:ind w:left="3642" w:hanging="360"/>
      </w:pPr>
      <w:rPr>
        <w:rFonts w:hint="default"/>
      </w:rPr>
    </w:lvl>
    <w:lvl w:ilvl="8" w:tplc="18107A32">
      <w:numFmt w:val="bullet"/>
      <w:lvlText w:val="•"/>
      <w:lvlJc w:val="left"/>
      <w:pPr>
        <w:ind w:left="4109" w:hanging="360"/>
      </w:pPr>
      <w:rPr>
        <w:rFonts w:hint="default"/>
      </w:rPr>
    </w:lvl>
  </w:abstractNum>
  <w:abstractNum w:abstractNumId="2" w15:restartNumberingAfterBreak="0">
    <w:nsid w:val="5A81568A"/>
    <w:multiLevelType w:val="hybridMultilevel"/>
    <w:tmpl w:val="68F87248"/>
    <w:lvl w:ilvl="0" w:tplc="04090003">
      <w:start w:val="1"/>
      <w:numFmt w:val="bullet"/>
      <w:lvlText w:val="o"/>
      <w:lvlJc w:val="left"/>
      <w:pPr>
        <w:ind w:left="460" w:hanging="340"/>
      </w:pPr>
      <w:rPr>
        <w:rFonts w:ascii="Courier New" w:hAnsi="Courier New" w:cs="Courier New" w:hint="default"/>
        <w:color w:val="231F20"/>
        <w:spacing w:val="-5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  <w:color w:val="231F20"/>
        <w:w w:val="178"/>
        <w:sz w:val="22"/>
        <w:szCs w:val="22"/>
      </w:rPr>
    </w:lvl>
    <w:lvl w:ilvl="2" w:tplc="712E6B4A">
      <w:numFmt w:val="bullet"/>
      <w:lvlText w:val="•"/>
      <w:lvlJc w:val="left"/>
      <w:pPr>
        <w:ind w:left="1307" w:hanging="360"/>
      </w:pPr>
      <w:rPr>
        <w:rFonts w:hint="default"/>
      </w:rPr>
    </w:lvl>
    <w:lvl w:ilvl="3" w:tplc="97A622D6">
      <w:numFmt w:val="bullet"/>
      <w:lvlText w:val="•"/>
      <w:lvlJc w:val="left"/>
      <w:pPr>
        <w:ind w:left="1774" w:hanging="360"/>
      </w:pPr>
      <w:rPr>
        <w:rFonts w:hint="default"/>
      </w:rPr>
    </w:lvl>
    <w:lvl w:ilvl="4" w:tplc="CCC2A9A0">
      <w:numFmt w:val="bullet"/>
      <w:lvlText w:val="•"/>
      <w:lvlJc w:val="left"/>
      <w:pPr>
        <w:ind w:left="2241" w:hanging="360"/>
      </w:pPr>
      <w:rPr>
        <w:rFonts w:hint="default"/>
      </w:rPr>
    </w:lvl>
    <w:lvl w:ilvl="5" w:tplc="DB98DD80">
      <w:numFmt w:val="bullet"/>
      <w:lvlText w:val="•"/>
      <w:lvlJc w:val="left"/>
      <w:pPr>
        <w:ind w:left="2708" w:hanging="360"/>
      </w:pPr>
      <w:rPr>
        <w:rFonts w:hint="default"/>
      </w:rPr>
    </w:lvl>
    <w:lvl w:ilvl="6" w:tplc="0D40C160">
      <w:numFmt w:val="bullet"/>
      <w:lvlText w:val="•"/>
      <w:lvlJc w:val="left"/>
      <w:pPr>
        <w:ind w:left="3175" w:hanging="360"/>
      </w:pPr>
      <w:rPr>
        <w:rFonts w:hint="default"/>
      </w:rPr>
    </w:lvl>
    <w:lvl w:ilvl="7" w:tplc="FCE802DC">
      <w:numFmt w:val="bullet"/>
      <w:lvlText w:val="•"/>
      <w:lvlJc w:val="left"/>
      <w:pPr>
        <w:ind w:left="3642" w:hanging="360"/>
      </w:pPr>
      <w:rPr>
        <w:rFonts w:hint="default"/>
      </w:rPr>
    </w:lvl>
    <w:lvl w:ilvl="8" w:tplc="18107A32">
      <w:numFmt w:val="bullet"/>
      <w:lvlText w:val="•"/>
      <w:lvlJc w:val="left"/>
      <w:pPr>
        <w:ind w:left="4109" w:hanging="360"/>
      </w:pPr>
      <w:rPr>
        <w:rFonts w:hint="default"/>
      </w:rPr>
    </w:lvl>
  </w:abstractNum>
  <w:abstractNum w:abstractNumId="3" w15:restartNumberingAfterBreak="0">
    <w:nsid w:val="753E1910"/>
    <w:multiLevelType w:val="hybridMultilevel"/>
    <w:tmpl w:val="A4BA15BE"/>
    <w:lvl w:ilvl="0" w:tplc="5E28928E">
      <w:start w:val="1"/>
      <w:numFmt w:val="decimal"/>
      <w:lvlText w:val="%1."/>
      <w:lvlJc w:val="left"/>
      <w:pPr>
        <w:ind w:left="460" w:hanging="340"/>
      </w:pPr>
      <w:rPr>
        <w:rFonts w:ascii="Times New Roman" w:eastAsia="Myriad Pro" w:hAnsi="Times New Roman" w:cs="Times New Roman" w:hint="default"/>
        <w:color w:val="231F20"/>
        <w:spacing w:val="-10"/>
        <w:w w:val="100"/>
        <w:sz w:val="22"/>
        <w:szCs w:val="22"/>
      </w:rPr>
    </w:lvl>
    <w:lvl w:ilvl="1" w:tplc="91E0D108">
      <w:numFmt w:val="bullet"/>
      <w:lvlText w:val="•"/>
      <w:lvlJc w:val="left"/>
      <w:pPr>
        <w:ind w:left="776" w:hanging="340"/>
      </w:pPr>
      <w:rPr>
        <w:rFonts w:hint="default"/>
      </w:rPr>
    </w:lvl>
    <w:lvl w:ilvl="2" w:tplc="D0329A62">
      <w:numFmt w:val="bullet"/>
      <w:lvlText w:val="•"/>
      <w:lvlJc w:val="left"/>
      <w:pPr>
        <w:ind w:left="1092" w:hanging="340"/>
      </w:pPr>
      <w:rPr>
        <w:rFonts w:hint="default"/>
      </w:rPr>
    </w:lvl>
    <w:lvl w:ilvl="3" w:tplc="3FF2831A">
      <w:numFmt w:val="bullet"/>
      <w:lvlText w:val="•"/>
      <w:lvlJc w:val="left"/>
      <w:pPr>
        <w:ind w:left="1408" w:hanging="340"/>
      </w:pPr>
      <w:rPr>
        <w:rFonts w:hint="default"/>
      </w:rPr>
    </w:lvl>
    <w:lvl w:ilvl="4" w:tplc="EFF416BC">
      <w:numFmt w:val="bullet"/>
      <w:lvlText w:val="•"/>
      <w:lvlJc w:val="left"/>
      <w:pPr>
        <w:ind w:left="1724" w:hanging="340"/>
      </w:pPr>
      <w:rPr>
        <w:rFonts w:hint="default"/>
      </w:rPr>
    </w:lvl>
    <w:lvl w:ilvl="5" w:tplc="71E03F8A">
      <w:numFmt w:val="bullet"/>
      <w:lvlText w:val="•"/>
      <w:lvlJc w:val="left"/>
      <w:pPr>
        <w:ind w:left="2041" w:hanging="340"/>
      </w:pPr>
      <w:rPr>
        <w:rFonts w:hint="default"/>
      </w:rPr>
    </w:lvl>
    <w:lvl w:ilvl="6" w:tplc="F95020B8">
      <w:numFmt w:val="bullet"/>
      <w:lvlText w:val="•"/>
      <w:lvlJc w:val="left"/>
      <w:pPr>
        <w:ind w:left="2357" w:hanging="340"/>
      </w:pPr>
      <w:rPr>
        <w:rFonts w:hint="default"/>
      </w:rPr>
    </w:lvl>
    <w:lvl w:ilvl="7" w:tplc="90E88450">
      <w:numFmt w:val="bullet"/>
      <w:lvlText w:val="•"/>
      <w:lvlJc w:val="left"/>
      <w:pPr>
        <w:ind w:left="2673" w:hanging="340"/>
      </w:pPr>
      <w:rPr>
        <w:rFonts w:hint="default"/>
      </w:rPr>
    </w:lvl>
    <w:lvl w:ilvl="8" w:tplc="67E2A79A">
      <w:numFmt w:val="bullet"/>
      <w:lvlText w:val="•"/>
      <w:lvlJc w:val="left"/>
      <w:pPr>
        <w:ind w:left="2989" w:hanging="3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4C"/>
    <w:rsid w:val="00106E2D"/>
    <w:rsid w:val="00260AE3"/>
    <w:rsid w:val="0035283C"/>
    <w:rsid w:val="0036199C"/>
    <w:rsid w:val="00444B86"/>
    <w:rsid w:val="00601026"/>
    <w:rsid w:val="00627C8F"/>
    <w:rsid w:val="006B4D68"/>
    <w:rsid w:val="006C6578"/>
    <w:rsid w:val="00701686"/>
    <w:rsid w:val="0076054C"/>
    <w:rsid w:val="00845FB8"/>
    <w:rsid w:val="00887AB4"/>
    <w:rsid w:val="008A4A26"/>
    <w:rsid w:val="008B5D54"/>
    <w:rsid w:val="009C30FB"/>
    <w:rsid w:val="00A841C6"/>
    <w:rsid w:val="00B55735"/>
    <w:rsid w:val="00B608AC"/>
    <w:rsid w:val="00CA3325"/>
    <w:rsid w:val="00DC57CC"/>
    <w:rsid w:val="00DE485A"/>
    <w:rsid w:val="00E10B0E"/>
    <w:rsid w:val="00EB0D5C"/>
    <w:rsid w:val="00ED0517"/>
    <w:rsid w:val="00F85960"/>
    <w:rsid w:val="00FE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4C2EB3-E184-42EE-8C06-3237382B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6054C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styleId="Heading8">
    <w:name w:val="heading 8"/>
    <w:basedOn w:val="Normal"/>
    <w:link w:val="Heading8Char"/>
    <w:uiPriority w:val="1"/>
    <w:qFormat/>
    <w:rsid w:val="0076054C"/>
    <w:pPr>
      <w:ind w:left="480"/>
      <w:outlineLvl w:val="7"/>
    </w:pPr>
    <w:rPr>
      <w:rFonts w:ascii="MyriadPro-Semibold" w:eastAsia="MyriadPro-Semibold" w:hAnsi="MyriadPro-Semibold" w:cs="MyriadPro-Semibol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8Char">
    <w:name w:val="Heading 8 Char"/>
    <w:basedOn w:val="DefaultParagraphFont"/>
    <w:link w:val="Heading8"/>
    <w:uiPriority w:val="1"/>
    <w:rsid w:val="0076054C"/>
    <w:rPr>
      <w:rFonts w:ascii="MyriadPro-Semibold" w:eastAsia="MyriadPro-Semibold" w:hAnsi="MyriadPro-Semibold" w:cs="MyriadPro-Semibold"/>
      <w:b/>
      <w:bCs/>
    </w:rPr>
  </w:style>
  <w:style w:type="paragraph" w:styleId="BodyText">
    <w:name w:val="Body Text"/>
    <w:basedOn w:val="Normal"/>
    <w:link w:val="BodyTextChar"/>
    <w:uiPriority w:val="1"/>
    <w:qFormat/>
    <w:rsid w:val="0076054C"/>
  </w:style>
  <w:style w:type="character" w:customStyle="1" w:styleId="BodyTextChar">
    <w:name w:val="Body Text Char"/>
    <w:basedOn w:val="DefaultParagraphFont"/>
    <w:link w:val="BodyText"/>
    <w:uiPriority w:val="1"/>
    <w:rsid w:val="0076054C"/>
    <w:rPr>
      <w:rFonts w:ascii="Myriad Pro" w:eastAsia="Myriad Pro" w:hAnsi="Myriad Pro" w:cs="Myriad Pro"/>
    </w:rPr>
  </w:style>
  <w:style w:type="paragraph" w:styleId="ListParagraph">
    <w:name w:val="List Paragraph"/>
    <w:basedOn w:val="Normal"/>
    <w:uiPriority w:val="1"/>
    <w:qFormat/>
    <w:rsid w:val="0076054C"/>
    <w:pPr>
      <w:spacing w:before="86"/>
      <w:ind w:left="480" w:hanging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C8305-0EB9-4CF0-AF3A-9EA7E21D4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Kennon, Jonathan (CDC/OID/NCEZID)</dc:creator>
  <cp:keywords/>
  <dc:description/>
  <cp:lastModifiedBy>Kennon, Jonathan (CDC/OID/NCEZID)</cp:lastModifiedBy>
  <cp:revision>7</cp:revision>
  <dcterms:created xsi:type="dcterms:W3CDTF">2017-02-01T22:29:00Z</dcterms:created>
  <dcterms:modified xsi:type="dcterms:W3CDTF">2017-03-29T17:41:00Z</dcterms:modified>
</cp:coreProperties>
</file>